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3FF9F" w14:textId="77777777" w:rsidR="00D80C7F" w:rsidRDefault="00D80C7F">
      <w:pPr>
        <w:spacing w:after="120"/>
        <w:jc w:val="center"/>
        <w:rPr>
          <w:rFonts w:ascii="宋体" w:hAnsi="宋体"/>
          <w:b/>
          <w:color w:val="000000" w:themeColor="text1"/>
          <w:sz w:val="36"/>
          <w:szCs w:val="36"/>
        </w:rPr>
      </w:pPr>
      <w:bookmarkStart w:id="0" w:name="_Toc101155681"/>
      <w:bookmarkStart w:id="1" w:name="_Toc99792200"/>
      <w:bookmarkStart w:id="2" w:name="_Toc101155884"/>
      <w:bookmarkStart w:id="3" w:name="_Toc200359238"/>
      <w:bookmarkStart w:id="4" w:name="_Toc200359427"/>
      <w:bookmarkStart w:id="5" w:name="_Toc98239310"/>
      <w:bookmarkStart w:id="6" w:name="_Toc98238846"/>
      <w:bookmarkStart w:id="7" w:name="_Toc100123407"/>
      <w:bookmarkStart w:id="8" w:name="_Toc322559581"/>
    </w:p>
    <w:p w14:paraId="73122690" w14:textId="77777777" w:rsidR="00D80C7F" w:rsidRDefault="00D80C7F">
      <w:pPr>
        <w:spacing w:after="120"/>
        <w:jc w:val="center"/>
        <w:rPr>
          <w:rFonts w:ascii="宋体" w:hAnsi="宋体"/>
          <w:b/>
          <w:color w:val="000000" w:themeColor="text1"/>
          <w:sz w:val="36"/>
          <w:szCs w:val="36"/>
        </w:rPr>
      </w:pPr>
    </w:p>
    <w:p w14:paraId="1A5E5E2C" w14:textId="77777777" w:rsidR="00D80C7F" w:rsidRDefault="00EE75AF">
      <w:pPr>
        <w:spacing w:after="120"/>
        <w:jc w:val="center"/>
        <w:rPr>
          <w:rFonts w:ascii="宋体" w:hAnsi="宋体"/>
          <w:b/>
          <w:color w:val="000000" w:themeColor="text1"/>
          <w:sz w:val="36"/>
          <w:szCs w:val="36"/>
        </w:rPr>
      </w:pPr>
      <w:r w:rsidRPr="00A020DD">
        <w:rPr>
          <w:rFonts w:ascii="宋体" w:hAnsi="宋体"/>
          <w:b/>
          <w:noProof/>
          <w:color w:val="000000" w:themeColor="text1"/>
          <w:sz w:val="36"/>
          <w:szCs w:val="36"/>
        </w:rPr>
        <w:drawing>
          <wp:inline distT="0" distB="0" distL="114300" distR="114300">
            <wp:extent cx="2167890" cy="2092960"/>
            <wp:effectExtent l="0" t="0" r="3810" b="2540"/>
            <wp:docPr id="9" name="图片 9" descr="微信图片_2023081116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811165539"/>
                    <pic:cNvPicPr>
                      <a:picLocks noChangeAspect="1"/>
                    </pic:cNvPicPr>
                  </pic:nvPicPr>
                  <pic:blipFill>
                    <a:blip r:embed="rId9"/>
                    <a:stretch>
                      <a:fillRect/>
                    </a:stretch>
                  </pic:blipFill>
                  <pic:spPr>
                    <a:xfrm>
                      <a:off x="0" y="0"/>
                      <a:ext cx="2167890" cy="2092960"/>
                    </a:xfrm>
                    <a:prstGeom prst="rect">
                      <a:avLst/>
                    </a:prstGeom>
                  </pic:spPr>
                </pic:pic>
              </a:graphicData>
            </a:graphic>
          </wp:inline>
        </w:drawing>
      </w:r>
    </w:p>
    <w:p w14:paraId="314F7B34" w14:textId="77777777" w:rsidR="00D80C7F" w:rsidRDefault="00EE75AF">
      <w:pPr>
        <w:spacing w:after="120"/>
        <w:jc w:val="center"/>
        <w:rPr>
          <w:rFonts w:ascii="方正小标宋_GBK" w:eastAsia="方正小标宋_GBK" w:hAnsi="宋体"/>
          <w:b/>
          <w:color w:val="000000" w:themeColor="text1"/>
          <w:sz w:val="40"/>
          <w:szCs w:val="36"/>
        </w:rPr>
      </w:pPr>
      <w:bookmarkStart w:id="9" w:name="_GoBack"/>
      <w:r>
        <w:rPr>
          <w:rFonts w:ascii="方正小标宋_GBK" w:eastAsia="方正小标宋_GBK" w:hAnsi="宋体" w:hint="eastAsia"/>
          <w:b/>
          <w:color w:val="000000" w:themeColor="text1"/>
          <w:sz w:val="40"/>
          <w:szCs w:val="36"/>
        </w:rPr>
        <w:t>重庆两江新区人民医院</w:t>
      </w:r>
    </w:p>
    <w:p w14:paraId="51363CBA" w14:textId="77777777" w:rsidR="00D80C7F" w:rsidRDefault="00EE75AF">
      <w:pPr>
        <w:spacing w:after="120"/>
        <w:jc w:val="center"/>
        <w:rPr>
          <w:rFonts w:ascii="方正小标宋_GBK" w:eastAsia="方正小标宋_GBK" w:hAnsi="宋体"/>
          <w:b/>
          <w:bCs/>
          <w:color w:val="000000" w:themeColor="text1"/>
          <w:sz w:val="40"/>
          <w:szCs w:val="36"/>
        </w:rPr>
      </w:pPr>
      <w:r>
        <w:rPr>
          <w:rFonts w:ascii="方正小标宋_GBK" w:eastAsia="方正小标宋_GBK" w:hAnsi="宋体" w:hint="eastAsia"/>
          <w:b/>
          <w:bCs/>
          <w:color w:val="000000" w:themeColor="text1"/>
          <w:sz w:val="40"/>
          <w:szCs w:val="36"/>
        </w:rPr>
        <w:t>员工形象照及科室宣传照</w:t>
      </w:r>
      <w:r>
        <w:rPr>
          <w:rFonts w:ascii="方正小标宋_GBK" w:eastAsia="方正小标宋_GBK" w:hAnsi="宋体"/>
          <w:b/>
          <w:bCs/>
          <w:color w:val="000000" w:themeColor="text1"/>
          <w:sz w:val="40"/>
          <w:szCs w:val="36"/>
        </w:rPr>
        <w:t>拍摄制作服务项目</w:t>
      </w:r>
    </w:p>
    <w:p w14:paraId="28C4864F" w14:textId="77777777" w:rsidR="00D80C7F" w:rsidRDefault="00EE75AF">
      <w:pPr>
        <w:jc w:val="center"/>
        <w:rPr>
          <w:rFonts w:ascii="方正小标宋_GBK" w:eastAsia="方正小标宋_GBK" w:hAnsi="宋体"/>
          <w:b/>
          <w:color w:val="000000" w:themeColor="text1"/>
          <w:sz w:val="22"/>
          <w:szCs w:val="21"/>
          <w:u w:val="single"/>
        </w:rPr>
      </w:pPr>
      <w:r>
        <w:rPr>
          <w:rFonts w:ascii="方正小标宋_GBK" w:eastAsia="方正小标宋_GBK" w:hAnsi="宋体" w:hint="eastAsia"/>
          <w:b/>
          <w:color w:val="000000" w:themeColor="text1"/>
          <w:sz w:val="40"/>
          <w:szCs w:val="36"/>
        </w:rPr>
        <w:t>竞争性磋商文件</w:t>
      </w:r>
    </w:p>
    <w:bookmarkEnd w:id="9"/>
    <w:p w14:paraId="16615D44" w14:textId="77777777" w:rsidR="00D80C7F" w:rsidRDefault="00D80C7F">
      <w:pPr>
        <w:rPr>
          <w:rFonts w:ascii="宋体" w:hAnsi="宋体"/>
          <w:b/>
          <w:color w:val="000000" w:themeColor="text1"/>
          <w:szCs w:val="21"/>
          <w:u w:val="single"/>
        </w:rPr>
      </w:pPr>
    </w:p>
    <w:p w14:paraId="3043C801" w14:textId="77777777" w:rsidR="00D80C7F" w:rsidRDefault="00D80C7F">
      <w:pPr>
        <w:rPr>
          <w:rFonts w:ascii="宋体" w:hAnsi="宋体"/>
          <w:b/>
          <w:color w:val="000000" w:themeColor="text1"/>
          <w:szCs w:val="21"/>
          <w:u w:val="single"/>
        </w:rPr>
      </w:pPr>
    </w:p>
    <w:p w14:paraId="335CA116" w14:textId="77777777" w:rsidR="00D80C7F" w:rsidRDefault="00D80C7F">
      <w:pPr>
        <w:rPr>
          <w:rFonts w:ascii="宋体" w:hAnsi="宋体"/>
          <w:b/>
          <w:color w:val="000000" w:themeColor="text1"/>
          <w:szCs w:val="21"/>
          <w:u w:val="single"/>
        </w:rPr>
      </w:pPr>
    </w:p>
    <w:p w14:paraId="039C90DA" w14:textId="77777777" w:rsidR="00D80C7F" w:rsidRDefault="00D80C7F">
      <w:pPr>
        <w:rPr>
          <w:rFonts w:ascii="宋体" w:hAnsi="宋体"/>
          <w:b/>
          <w:color w:val="000000" w:themeColor="text1"/>
          <w:szCs w:val="21"/>
          <w:u w:val="single"/>
        </w:rPr>
      </w:pPr>
    </w:p>
    <w:p w14:paraId="286DB617" w14:textId="77777777" w:rsidR="00D80C7F" w:rsidRDefault="00D80C7F">
      <w:pPr>
        <w:rPr>
          <w:rFonts w:ascii="宋体" w:hAnsi="宋体"/>
          <w:b/>
          <w:color w:val="000000" w:themeColor="text1"/>
          <w:szCs w:val="21"/>
          <w:u w:val="single"/>
        </w:rPr>
      </w:pPr>
    </w:p>
    <w:p w14:paraId="13EF615B" w14:textId="77777777" w:rsidR="00D80C7F" w:rsidRDefault="00D80C7F">
      <w:pPr>
        <w:rPr>
          <w:rFonts w:ascii="宋体" w:hAnsi="宋体"/>
          <w:b/>
          <w:color w:val="000000" w:themeColor="text1"/>
          <w:szCs w:val="21"/>
          <w:u w:val="single"/>
        </w:rPr>
      </w:pPr>
    </w:p>
    <w:p w14:paraId="6176A118" w14:textId="77777777" w:rsidR="00D80C7F" w:rsidRDefault="00D80C7F">
      <w:pPr>
        <w:rPr>
          <w:rFonts w:ascii="宋体" w:hAnsi="宋体"/>
          <w:color w:val="000000" w:themeColor="text1"/>
        </w:rPr>
      </w:pPr>
    </w:p>
    <w:p w14:paraId="1F0F0909" w14:textId="77777777" w:rsidR="00D80C7F" w:rsidRDefault="00D80C7F">
      <w:pPr>
        <w:spacing w:after="120"/>
        <w:jc w:val="center"/>
        <w:rPr>
          <w:rFonts w:ascii="宋体" w:hAnsi="宋体"/>
          <w:color w:val="000000" w:themeColor="text1"/>
          <w:sz w:val="32"/>
          <w:szCs w:val="32"/>
        </w:rPr>
      </w:pPr>
    </w:p>
    <w:p w14:paraId="1EDA66A7" w14:textId="77777777" w:rsidR="00D80C7F" w:rsidRDefault="00D80C7F">
      <w:pPr>
        <w:pStyle w:val="affb"/>
        <w:rPr>
          <w:color w:val="000000" w:themeColor="text1"/>
        </w:rPr>
      </w:pPr>
    </w:p>
    <w:p w14:paraId="3BA0D9FA" w14:textId="77777777" w:rsidR="00D80C7F" w:rsidRDefault="00EE75AF">
      <w:pPr>
        <w:spacing w:after="120"/>
        <w:ind w:firstLineChars="500" w:firstLine="1600"/>
        <w:rPr>
          <w:rFonts w:ascii="方正小标宋_GBK" w:eastAsia="方正小标宋_GBK" w:hAnsi="宋体"/>
          <w:color w:val="000000" w:themeColor="text1"/>
          <w:sz w:val="32"/>
          <w:szCs w:val="32"/>
        </w:rPr>
      </w:pPr>
      <w:r>
        <w:rPr>
          <w:rFonts w:ascii="方正小标宋_GBK" w:eastAsia="方正小标宋_GBK" w:hAnsi="宋体" w:hint="eastAsia"/>
          <w:color w:val="000000" w:themeColor="text1"/>
          <w:sz w:val="32"/>
          <w:szCs w:val="32"/>
        </w:rPr>
        <w:t>采</w:t>
      </w:r>
      <w:r>
        <w:rPr>
          <w:rFonts w:ascii="方正小标宋_GBK" w:eastAsia="方正小标宋_GBK" w:hAnsi="宋体"/>
          <w:color w:val="000000" w:themeColor="text1"/>
          <w:sz w:val="32"/>
          <w:szCs w:val="32"/>
        </w:rPr>
        <w:t xml:space="preserve">  </w:t>
      </w:r>
      <w:r>
        <w:rPr>
          <w:rFonts w:ascii="方正小标宋_GBK" w:eastAsia="方正小标宋_GBK" w:hAnsi="宋体" w:hint="eastAsia"/>
          <w:color w:val="000000" w:themeColor="text1"/>
          <w:sz w:val="32"/>
          <w:szCs w:val="32"/>
        </w:rPr>
        <w:t>购</w:t>
      </w:r>
      <w:r>
        <w:rPr>
          <w:rFonts w:ascii="方正小标宋_GBK" w:eastAsia="方正小标宋_GBK" w:hAnsi="宋体"/>
          <w:color w:val="000000" w:themeColor="text1"/>
          <w:sz w:val="32"/>
          <w:szCs w:val="32"/>
        </w:rPr>
        <w:t xml:space="preserve">  </w:t>
      </w:r>
      <w:r>
        <w:rPr>
          <w:rFonts w:ascii="方正小标宋_GBK" w:eastAsia="方正小标宋_GBK" w:hAnsi="宋体"/>
          <w:color w:val="000000" w:themeColor="text1"/>
          <w:sz w:val="32"/>
          <w:szCs w:val="32"/>
        </w:rPr>
        <w:t>人</w:t>
      </w:r>
      <w:r>
        <w:rPr>
          <w:rFonts w:ascii="方正小标宋_GBK" w:eastAsia="方正小标宋_GBK" w:hAnsi="宋体"/>
          <w:color w:val="000000" w:themeColor="text1"/>
          <w:sz w:val="32"/>
          <w:szCs w:val="32"/>
        </w:rPr>
        <w:t xml:space="preserve"> </w:t>
      </w:r>
      <w:r>
        <w:rPr>
          <w:rFonts w:ascii="方正小标宋_GBK" w:eastAsia="方正小标宋_GBK" w:hAnsi="宋体"/>
          <w:color w:val="000000" w:themeColor="text1"/>
          <w:sz w:val="32"/>
          <w:szCs w:val="32"/>
        </w:rPr>
        <w:t>：重庆两江新区人民医院</w:t>
      </w:r>
    </w:p>
    <w:p w14:paraId="336974EE" w14:textId="77777777" w:rsidR="00D80C7F" w:rsidRDefault="00EE75AF">
      <w:pPr>
        <w:spacing w:after="120"/>
        <w:jc w:val="center"/>
        <w:rPr>
          <w:rFonts w:ascii="方正小标宋_GBK" w:eastAsia="方正小标宋_GBK" w:hAnsi="宋体"/>
          <w:color w:val="000000" w:themeColor="text1"/>
          <w:sz w:val="32"/>
          <w:szCs w:val="32"/>
        </w:rPr>
        <w:sectPr w:rsidR="00D80C7F">
          <w:headerReference w:type="default" r:id="rId10"/>
          <w:footerReference w:type="default" r:id="rId11"/>
          <w:footerReference w:type="first" r:id="rId12"/>
          <w:pgSz w:w="11906" w:h="16838"/>
          <w:pgMar w:top="1440" w:right="1165" w:bottom="1440" w:left="1281" w:header="851" w:footer="992" w:gutter="0"/>
          <w:cols w:space="720"/>
          <w:titlePg/>
          <w:docGrid w:type="linesAndChars" w:linePitch="380"/>
        </w:sectPr>
      </w:pPr>
      <w:r>
        <w:rPr>
          <w:rFonts w:ascii="方正小标宋_GBK" w:eastAsia="方正小标宋_GBK" w:hAnsi="宋体"/>
          <w:color w:val="000000" w:themeColor="text1"/>
          <w:sz w:val="32"/>
          <w:szCs w:val="32"/>
        </w:rPr>
        <w:t xml:space="preserve">2024 </w:t>
      </w:r>
      <w:r>
        <w:rPr>
          <w:rFonts w:ascii="方正小标宋_GBK" w:eastAsia="方正小标宋_GBK" w:hAnsi="宋体"/>
          <w:color w:val="000000" w:themeColor="text1"/>
          <w:sz w:val="32"/>
          <w:szCs w:val="32"/>
        </w:rPr>
        <w:t>年</w:t>
      </w:r>
      <w:r>
        <w:rPr>
          <w:rFonts w:ascii="方正小标宋_GBK" w:eastAsia="方正小标宋_GBK" w:hAnsi="宋体"/>
          <w:color w:val="000000" w:themeColor="text1"/>
          <w:sz w:val="32"/>
          <w:szCs w:val="32"/>
        </w:rPr>
        <w:t xml:space="preserve"> 10 </w:t>
      </w:r>
      <w:r>
        <w:rPr>
          <w:rFonts w:ascii="方正小标宋_GBK" w:eastAsia="方正小标宋_GBK" w:hAnsi="宋体" w:hint="eastAsia"/>
          <w:color w:val="000000" w:themeColor="text1"/>
          <w:sz w:val="32"/>
          <w:szCs w:val="32"/>
        </w:rPr>
        <w:t>月</w:t>
      </w:r>
    </w:p>
    <w:p w14:paraId="6FB7999D" w14:textId="77777777" w:rsidR="00D80C7F" w:rsidRDefault="00EE75AF">
      <w:pPr>
        <w:pStyle w:val="TOC2"/>
        <w:jc w:val="center"/>
        <w:rPr>
          <w:color w:val="000000" w:themeColor="text1"/>
          <w:sz w:val="44"/>
          <w:szCs w:val="44"/>
        </w:rPr>
      </w:pPr>
      <w:bookmarkStart w:id="18" w:name="_Toc227057880"/>
      <w:bookmarkStart w:id="19" w:name="_Toc533774701"/>
      <w:bookmarkStart w:id="20" w:name="_Toc325910554"/>
      <w:bookmarkStart w:id="21" w:name="_Toc322559582"/>
      <w:bookmarkStart w:id="22" w:name="_Toc298010248"/>
      <w:bookmarkEnd w:id="0"/>
      <w:bookmarkEnd w:id="1"/>
      <w:bookmarkEnd w:id="2"/>
      <w:bookmarkEnd w:id="3"/>
      <w:bookmarkEnd w:id="4"/>
      <w:bookmarkEnd w:id="5"/>
      <w:bookmarkEnd w:id="6"/>
      <w:bookmarkEnd w:id="7"/>
      <w:bookmarkEnd w:id="8"/>
      <w:r>
        <w:rPr>
          <w:rFonts w:hint="eastAsia"/>
          <w:color w:val="000000" w:themeColor="text1"/>
          <w:sz w:val="44"/>
          <w:szCs w:val="44"/>
          <w:lang w:val="zh-CN"/>
        </w:rPr>
        <w:lastRenderedPageBreak/>
        <w:t>目</w:t>
      </w:r>
      <w:r>
        <w:rPr>
          <w:color w:val="000000" w:themeColor="text1"/>
          <w:sz w:val="44"/>
          <w:szCs w:val="44"/>
          <w:lang w:val="zh-CN"/>
        </w:rPr>
        <w:t xml:space="preserve">  </w:t>
      </w:r>
      <w:r>
        <w:rPr>
          <w:rFonts w:hint="eastAsia"/>
          <w:color w:val="000000" w:themeColor="text1"/>
          <w:sz w:val="44"/>
          <w:szCs w:val="44"/>
          <w:lang w:val="zh-CN"/>
        </w:rPr>
        <w:t>录</w:t>
      </w:r>
    </w:p>
    <w:p w14:paraId="718CFCFD" w14:textId="77777777" w:rsidR="00D80C7F" w:rsidRDefault="00EE75AF">
      <w:pPr>
        <w:pStyle w:val="12"/>
        <w:tabs>
          <w:tab w:val="right" w:leader="dot" w:pos="9412"/>
        </w:tabs>
        <w:rPr>
          <w:color w:val="000000" w:themeColor="text1"/>
          <w:sz w:val="24"/>
          <w:szCs w:val="24"/>
        </w:rPr>
      </w:pPr>
      <w:r w:rsidRPr="00A020DD">
        <w:rPr>
          <w:b w:val="0"/>
          <w:color w:val="000000" w:themeColor="text1"/>
          <w:sz w:val="40"/>
          <w:szCs w:val="40"/>
        </w:rPr>
        <w:fldChar w:fldCharType="begin"/>
      </w:r>
      <w:r>
        <w:rPr>
          <w:b w:val="0"/>
          <w:color w:val="000000" w:themeColor="text1"/>
          <w:sz w:val="40"/>
          <w:szCs w:val="40"/>
        </w:rPr>
        <w:instrText xml:space="preserve"> TOC \o "1-3" \h \z \u </w:instrText>
      </w:r>
      <w:r>
        <w:rPr>
          <w:b w:val="0"/>
          <w:color w:val="000000" w:themeColor="text1"/>
          <w:sz w:val="40"/>
          <w:szCs w:val="40"/>
          <w:rPrChange w:id="23" w:author="WPS_1717553136" w:date="2024-10-10T16:57:00Z">
            <w:rPr>
              <w:rFonts w:ascii="Times New Roman" w:hAnsi="Times New Roman"/>
              <w:b w:val="0"/>
              <w:bCs w:val="0"/>
              <w:caps w:val="0"/>
              <w:color w:val="000000" w:themeColor="text1"/>
              <w:sz w:val="40"/>
              <w:szCs w:val="40"/>
            </w:rPr>
          </w:rPrChange>
        </w:rPr>
        <w:fldChar w:fldCharType="separate"/>
      </w:r>
      <w:r>
        <w:rPr>
          <w:color w:val="000000" w:themeColor="text1"/>
          <w:rPrChange w:id="24" w:author="WPS_1717553136" w:date="2024-10-10T16:57:00Z">
            <w:rPr/>
          </w:rPrChange>
        </w:rPr>
        <w:fldChar w:fldCharType="begin"/>
      </w:r>
      <w:r>
        <w:rPr>
          <w:color w:val="000000" w:themeColor="text1"/>
          <w:rPrChange w:id="25" w:author="WPS_1717553136" w:date="2024-10-10T16:57:00Z">
            <w:rPr/>
          </w:rPrChange>
        </w:rPr>
        <w:instrText xml:space="preserve"> HYPERLINK \l "_Toc12943" </w:instrText>
      </w:r>
      <w:r>
        <w:rPr>
          <w:color w:val="000000" w:themeColor="text1"/>
          <w:rPrChange w:id="26" w:author="WPS_1717553136" w:date="2024-10-10T16:57:00Z">
            <w:rPr>
              <w:color w:val="000000" w:themeColor="text1"/>
              <w:sz w:val="24"/>
              <w:szCs w:val="24"/>
            </w:rPr>
          </w:rPrChange>
        </w:rPr>
        <w:fldChar w:fldCharType="separate"/>
      </w:r>
      <w:r>
        <w:rPr>
          <w:rFonts w:ascii="方正仿宋_GBK" w:eastAsia="方正仿宋_GBK" w:hAnsi="方正仿宋_GBK" w:cs="方正仿宋_GBK" w:hint="eastAsia"/>
          <w:color w:val="000000" w:themeColor="text1"/>
          <w:sz w:val="24"/>
          <w:szCs w:val="24"/>
        </w:rPr>
        <w:t>第一章</w:t>
      </w:r>
      <w:r>
        <w:rPr>
          <w:rFonts w:ascii="方正仿宋_GBK" w:eastAsia="方正仿宋_GBK" w:hAnsi="方正仿宋_GBK" w:cs="方正仿宋_GBK"/>
          <w:color w:val="000000" w:themeColor="text1"/>
          <w:sz w:val="24"/>
          <w:szCs w:val="24"/>
        </w:rPr>
        <w:t xml:space="preserve">  </w:t>
      </w:r>
      <w:r>
        <w:rPr>
          <w:rFonts w:ascii="方正仿宋_GBK" w:eastAsia="方正仿宋_GBK" w:hAnsi="方正仿宋_GBK" w:cs="方正仿宋_GBK" w:hint="eastAsia"/>
          <w:color w:val="000000" w:themeColor="text1"/>
          <w:sz w:val="24"/>
          <w:szCs w:val="24"/>
        </w:rPr>
        <w:t>竞争性磋商公告</w:t>
      </w:r>
      <w:r>
        <w:rPr>
          <w:rFonts w:ascii="方正仿宋_GBK" w:eastAsia="方正仿宋_GBK" w:hAnsi="方正仿宋_GBK" w:cs="方正仿宋_GBK"/>
          <w:color w:val="000000" w:themeColor="text1"/>
          <w:sz w:val="24"/>
          <w:szCs w:val="24"/>
        </w:rPr>
        <w:t xml:space="preserve">                                                       </w:t>
      </w:r>
      <w:r>
        <w:rPr>
          <w:color w:val="000000" w:themeColor="text1"/>
          <w:sz w:val="24"/>
          <w:szCs w:val="24"/>
          <w:rPrChange w:id="27" w:author="WPS_1717553136" w:date="2024-10-10T16:57:00Z">
            <w:rPr>
              <w:color w:val="000000" w:themeColor="text1"/>
              <w:sz w:val="24"/>
              <w:szCs w:val="24"/>
            </w:rPr>
          </w:rPrChange>
        </w:rPr>
        <w:fldChar w:fldCharType="begin"/>
      </w:r>
      <w:r>
        <w:rPr>
          <w:color w:val="000000" w:themeColor="text1"/>
          <w:sz w:val="24"/>
          <w:szCs w:val="24"/>
        </w:rPr>
        <w:instrText xml:space="preserve"> PAGEREF _Toc12943 \h </w:instrText>
      </w:r>
      <w:r>
        <w:rPr>
          <w:color w:val="000000" w:themeColor="text1"/>
          <w:sz w:val="24"/>
          <w:szCs w:val="24"/>
          <w:rPrChange w:id="28" w:author="WPS_1717553136" w:date="2024-10-10T16:57:00Z">
            <w:rPr>
              <w:color w:val="000000" w:themeColor="text1"/>
              <w:sz w:val="24"/>
              <w:szCs w:val="24"/>
            </w:rPr>
          </w:rPrChange>
        </w:rPr>
      </w:r>
      <w:r>
        <w:rPr>
          <w:color w:val="000000" w:themeColor="text1"/>
          <w:sz w:val="24"/>
          <w:szCs w:val="24"/>
          <w:rPrChange w:id="29" w:author="WPS_1717553136" w:date="2024-10-10T16:57:00Z">
            <w:rPr>
              <w:color w:val="000000" w:themeColor="text1"/>
              <w:sz w:val="24"/>
              <w:szCs w:val="24"/>
            </w:rPr>
          </w:rPrChange>
        </w:rPr>
        <w:fldChar w:fldCharType="separate"/>
      </w:r>
      <w:r>
        <w:rPr>
          <w:color w:val="000000" w:themeColor="text1"/>
          <w:sz w:val="24"/>
          <w:szCs w:val="24"/>
        </w:rPr>
        <w:t>3</w:t>
      </w:r>
      <w:r>
        <w:rPr>
          <w:color w:val="000000" w:themeColor="text1"/>
          <w:sz w:val="24"/>
          <w:szCs w:val="24"/>
          <w:rPrChange w:id="30" w:author="WPS_1717553136" w:date="2024-10-10T16:57:00Z">
            <w:rPr>
              <w:color w:val="000000" w:themeColor="text1"/>
              <w:sz w:val="24"/>
              <w:szCs w:val="24"/>
            </w:rPr>
          </w:rPrChange>
        </w:rPr>
        <w:fldChar w:fldCharType="end"/>
      </w:r>
      <w:r>
        <w:rPr>
          <w:color w:val="000000" w:themeColor="text1"/>
          <w:sz w:val="24"/>
          <w:szCs w:val="24"/>
          <w:rPrChange w:id="31" w:author="WPS_1717553136" w:date="2024-10-10T16:57:00Z">
            <w:rPr>
              <w:color w:val="000000" w:themeColor="text1"/>
              <w:sz w:val="24"/>
              <w:szCs w:val="24"/>
            </w:rPr>
          </w:rPrChange>
        </w:rPr>
        <w:fldChar w:fldCharType="end"/>
      </w:r>
    </w:p>
    <w:p w14:paraId="48D277E9" w14:textId="77777777" w:rsidR="00D80C7F" w:rsidRDefault="00EE75AF">
      <w:pPr>
        <w:pStyle w:val="12"/>
        <w:tabs>
          <w:tab w:val="right" w:leader="dot" w:pos="9412"/>
        </w:tabs>
        <w:rPr>
          <w:color w:val="000000" w:themeColor="text1"/>
          <w:sz w:val="24"/>
          <w:szCs w:val="24"/>
        </w:rPr>
      </w:pPr>
      <w:r>
        <w:rPr>
          <w:color w:val="000000" w:themeColor="text1"/>
          <w:rPrChange w:id="32" w:author="WPS_1717553136" w:date="2024-10-10T16:57:00Z">
            <w:rPr/>
          </w:rPrChange>
        </w:rPr>
        <w:fldChar w:fldCharType="begin"/>
      </w:r>
      <w:r>
        <w:rPr>
          <w:color w:val="000000" w:themeColor="text1"/>
          <w:rPrChange w:id="33" w:author="WPS_1717553136" w:date="2024-10-10T16:57:00Z">
            <w:rPr/>
          </w:rPrChange>
        </w:rPr>
        <w:instrText xml:space="preserve"> HYPERLINK \l "_Toc16879" </w:instrText>
      </w:r>
      <w:r>
        <w:rPr>
          <w:color w:val="000000" w:themeColor="text1"/>
          <w:rPrChange w:id="34" w:author="WPS_1717553136" w:date="2024-10-10T16:57:00Z">
            <w:rPr>
              <w:color w:val="000000" w:themeColor="text1"/>
              <w:sz w:val="24"/>
              <w:szCs w:val="24"/>
            </w:rPr>
          </w:rPrChange>
        </w:rPr>
        <w:fldChar w:fldCharType="separate"/>
      </w:r>
      <w:r>
        <w:rPr>
          <w:rFonts w:ascii="方正仿宋_GBK" w:eastAsia="方正仿宋_GBK" w:hAnsi="方正仿宋_GBK" w:cs="方正仿宋_GBK"/>
          <w:color w:val="000000" w:themeColor="text1"/>
          <w:sz w:val="24"/>
          <w:szCs w:val="24"/>
        </w:rPr>
        <w:t>第二章</w:t>
      </w:r>
      <w:r>
        <w:rPr>
          <w:rFonts w:ascii="方正仿宋_GBK" w:eastAsia="方正仿宋_GBK" w:hAnsi="方正仿宋_GBK" w:cs="方正仿宋_GBK"/>
          <w:color w:val="000000" w:themeColor="text1"/>
          <w:sz w:val="24"/>
          <w:szCs w:val="24"/>
        </w:rPr>
        <w:t xml:space="preserve">  </w:t>
      </w:r>
      <w:r>
        <w:rPr>
          <w:rFonts w:ascii="方正仿宋_GBK" w:eastAsia="方正仿宋_GBK" w:hAnsi="方正仿宋_GBK" w:cs="方正仿宋_GBK"/>
          <w:color w:val="000000" w:themeColor="text1"/>
          <w:sz w:val="24"/>
          <w:szCs w:val="24"/>
        </w:rPr>
        <w:t>磋商供应商须知</w:t>
      </w:r>
      <w:r>
        <w:rPr>
          <w:color w:val="000000" w:themeColor="text1"/>
          <w:sz w:val="24"/>
          <w:szCs w:val="24"/>
        </w:rPr>
        <w:t xml:space="preserve">                                                       5</w:t>
      </w:r>
      <w:r>
        <w:rPr>
          <w:color w:val="000000" w:themeColor="text1"/>
          <w:sz w:val="24"/>
          <w:szCs w:val="24"/>
          <w:rPrChange w:id="35" w:author="WPS_1717553136" w:date="2024-10-10T16:57:00Z">
            <w:rPr>
              <w:color w:val="000000" w:themeColor="text1"/>
              <w:sz w:val="24"/>
              <w:szCs w:val="24"/>
            </w:rPr>
          </w:rPrChange>
        </w:rPr>
        <w:fldChar w:fldCharType="end"/>
      </w:r>
    </w:p>
    <w:p w14:paraId="4D4F052D" w14:textId="77777777" w:rsidR="00D80C7F" w:rsidRDefault="00EE75AF">
      <w:pPr>
        <w:pStyle w:val="12"/>
        <w:rPr>
          <w:color w:val="000000" w:themeColor="text1"/>
          <w:sz w:val="24"/>
          <w:szCs w:val="24"/>
        </w:rPr>
      </w:pPr>
      <w:r>
        <w:rPr>
          <w:color w:val="000000" w:themeColor="text1"/>
          <w:rPrChange w:id="36" w:author="WPS_1717553136" w:date="2024-10-10T16:57:00Z">
            <w:rPr/>
          </w:rPrChange>
        </w:rPr>
        <w:fldChar w:fldCharType="begin"/>
      </w:r>
      <w:r>
        <w:rPr>
          <w:color w:val="000000" w:themeColor="text1"/>
          <w:rPrChange w:id="37" w:author="WPS_1717553136" w:date="2024-10-10T16:57:00Z">
            <w:rPr/>
          </w:rPrChange>
        </w:rPr>
        <w:instrText xml:space="preserve"> HYPERLINK \l "_Toc29415" </w:instrText>
      </w:r>
      <w:r>
        <w:rPr>
          <w:color w:val="000000" w:themeColor="text1"/>
          <w:rPrChange w:id="38" w:author="WPS_1717553136" w:date="2024-10-10T16:57:00Z">
            <w:rPr>
              <w:rFonts w:ascii="方正仿宋_GBK" w:eastAsia="方正仿宋_GBK" w:hAnsi="方正仿宋_GBK" w:cs="方正仿宋_GBK"/>
              <w:color w:val="000000" w:themeColor="text1"/>
              <w:sz w:val="24"/>
              <w:szCs w:val="24"/>
            </w:rPr>
          </w:rPrChange>
        </w:rPr>
        <w:fldChar w:fldCharType="separate"/>
      </w:r>
      <w:r>
        <w:rPr>
          <w:rFonts w:ascii="方正仿宋_GBK" w:eastAsia="方正仿宋_GBK" w:hAnsi="方正仿宋_GBK" w:cs="方正仿宋_GBK" w:hint="eastAsia"/>
          <w:color w:val="000000" w:themeColor="text1"/>
          <w:kern w:val="0"/>
          <w:sz w:val="24"/>
          <w:szCs w:val="24"/>
        </w:rPr>
        <w:t>第三章</w:t>
      </w:r>
      <w:r>
        <w:rPr>
          <w:rFonts w:ascii="方正仿宋_GBK" w:eastAsia="方正仿宋_GBK" w:hAnsi="方正仿宋_GBK" w:cs="方正仿宋_GBK"/>
          <w:color w:val="000000" w:themeColor="text1"/>
          <w:kern w:val="0"/>
          <w:sz w:val="24"/>
          <w:szCs w:val="24"/>
        </w:rPr>
        <w:t xml:space="preserve">  </w:t>
      </w:r>
      <w:r>
        <w:rPr>
          <w:rFonts w:ascii="方正仿宋_GBK" w:eastAsia="方正仿宋_GBK" w:hAnsi="方正仿宋_GBK" w:cs="方正仿宋_GBK" w:hint="eastAsia"/>
          <w:color w:val="000000" w:themeColor="text1"/>
          <w:kern w:val="0"/>
          <w:sz w:val="24"/>
          <w:szCs w:val="24"/>
        </w:rPr>
        <w:t>项目商务要求</w:t>
      </w:r>
      <w:r>
        <w:rPr>
          <w:color w:val="000000" w:themeColor="text1"/>
          <w:sz w:val="24"/>
          <w:szCs w:val="24"/>
        </w:rPr>
        <w:tab/>
      </w:r>
      <w:r>
        <w:rPr>
          <w:rFonts w:ascii="方正仿宋_GBK" w:eastAsia="方正仿宋_GBK" w:hAnsi="方正仿宋_GBK" w:cs="方正仿宋_GBK"/>
          <w:color w:val="000000" w:themeColor="text1"/>
          <w:sz w:val="24"/>
          <w:szCs w:val="24"/>
        </w:rPr>
        <w:t xml:space="preserve">                                                        </w:t>
      </w:r>
      <w:r>
        <w:rPr>
          <w:rFonts w:ascii="方正仿宋_GBK" w:eastAsia="方正仿宋_GBK" w:hAnsi="方正仿宋_GBK" w:cs="方正仿宋_GBK"/>
          <w:color w:val="000000" w:themeColor="text1"/>
          <w:sz w:val="24"/>
          <w:szCs w:val="24"/>
          <w:rPrChange w:id="39" w:author="WPS_1717553136" w:date="2024-10-10T16:57:00Z">
            <w:rPr>
              <w:rFonts w:ascii="方正仿宋_GBK" w:eastAsia="方正仿宋_GBK" w:hAnsi="方正仿宋_GBK" w:cs="方正仿宋_GBK"/>
              <w:color w:val="000000" w:themeColor="text1"/>
              <w:sz w:val="24"/>
              <w:szCs w:val="24"/>
            </w:rPr>
          </w:rPrChange>
        </w:rPr>
        <w:fldChar w:fldCharType="end"/>
      </w:r>
      <w:r>
        <w:rPr>
          <w:color w:val="000000" w:themeColor="text1"/>
          <w:sz w:val="24"/>
          <w:szCs w:val="24"/>
        </w:rPr>
        <w:t>7</w:t>
      </w:r>
    </w:p>
    <w:p w14:paraId="6B867FE3" w14:textId="77777777" w:rsidR="00D80C7F" w:rsidRDefault="00EE75AF">
      <w:pPr>
        <w:pStyle w:val="12"/>
        <w:rPr>
          <w:color w:val="000000" w:themeColor="text1"/>
          <w:sz w:val="24"/>
          <w:szCs w:val="24"/>
        </w:rPr>
      </w:pPr>
      <w:r>
        <w:rPr>
          <w:color w:val="000000" w:themeColor="text1"/>
          <w:rPrChange w:id="40" w:author="WPS_1717553136" w:date="2024-10-10T16:57:00Z">
            <w:rPr/>
          </w:rPrChange>
        </w:rPr>
        <w:fldChar w:fldCharType="begin"/>
      </w:r>
      <w:r>
        <w:rPr>
          <w:color w:val="000000" w:themeColor="text1"/>
          <w:rPrChange w:id="41" w:author="WPS_1717553136" w:date="2024-10-10T16:57:00Z">
            <w:rPr/>
          </w:rPrChange>
        </w:rPr>
        <w:instrText xml:space="preserve"> HYPERLINK \l "_Toc4970" </w:instrText>
      </w:r>
      <w:r>
        <w:rPr>
          <w:color w:val="000000" w:themeColor="text1"/>
          <w:rPrChange w:id="42" w:author="WPS_1717553136" w:date="2024-10-10T16:57:00Z">
            <w:rPr>
              <w:color w:val="000000" w:themeColor="text1"/>
              <w:sz w:val="24"/>
              <w:szCs w:val="24"/>
            </w:rPr>
          </w:rPrChange>
        </w:rPr>
        <w:fldChar w:fldCharType="separate"/>
      </w:r>
      <w:r>
        <w:rPr>
          <w:rFonts w:ascii="方正仿宋_GBK" w:eastAsia="方正仿宋_GBK" w:hAnsi="方正仿宋_GBK" w:cs="方正仿宋_GBK" w:hint="eastAsia"/>
          <w:color w:val="000000" w:themeColor="text1"/>
          <w:kern w:val="0"/>
          <w:sz w:val="24"/>
          <w:szCs w:val="24"/>
        </w:rPr>
        <w:t>第四章</w:t>
      </w:r>
      <w:r>
        <w:rPr>
          <w:rFonts w:ascii="方正仿宋_GBK" w:eastAsia="方正仿宋_GBK" w:hAnsi="方正仿宋_GBK" w:cs="方正仿宋_GBK"/>
          <w:color w:val="000000" w:themeColor="text1"/>
          <w:kern w:val="0"/>
          <w:sz w:val="24"/>
          <w:szCs w:val="24"/>
        </w:rPr>
        <w:t xml:space="preserve">  </w:t>
      </w:r>
      <w:r>
        <w:rPr>
          <w:rFonts w:ascii="方正仿宋_GBK" w:eastAsia="方正仿宋_GBK" w:hAnsi="方正仿宋_GBK" w:cs="方正仿宋_GBK" w:hint="eastAsia"/>
          <w:color w:val="000000" w:themeColor="text1"/>
          <w:kern w:val="0"/>
          <w:sz w:val="24"/>
          <w:szCs w:val="24"/>
        </w:rPr>
        <w:t>项目技术及质量要求</w:t>
      </w:r>
      <w:r>
        <w:rPr>
          <w:rFonts w:ascii="方正仿宋_GBK" w:eastAsia="方正仿宋_GBK" w:hAnsi="方正仿宋_GBK" w:cs="方正仿宋_GBK"/>
          <w:color w:val="000000" w:themeColor="text1"/>
          <w:sz w:val="24"/>
          <w:szCs w:val="24"/>
        </w:rPr>
        <w:t xml:space="preserve">                                                </w:t>
      </w:r>
      <w:r>
        <w:rPr>
          <w:color w:val="000000" w:themeColor="text1"/>
          <w:sz w:val="24"/>
          <w:szCs w:val="24"/>
        </w:rPr>
        <w:tab/>
      </w:r>
      <w:r>
        <w:rPr>
          <w:color w:val="000000" w:themeColor="text1"/>
          <w:sz w:val="24"/>
          <w:szCs w:val="24"/>
          <w:rPrChange w:id="43" w:author="WPS_1717553136" w:date="2024-10-10T16:57:00Z">
            <w:rPr>
              <w:color w:val="000000" w:themeColor="text1"/>
              <w:sz w:val="24"/>
              <w:szCs w:val="24"/>
            </w:rPr>
          </w:rPrChange>
        </w:rPr>
        <w:fldChar w:fldCharType="end"/>
      </w:r>
      <w:r>
        <w:rPr>
          <w:color w:val="000000" w:themeColor="text1"/>
          <w:sz w:val="24"/>
          <w:szCs w:val="24"/>
        </w:rPr>
        <w:t>8</w:t>
      </w:r>
    </w:p>
    <w:p w14:paraId="21E520ED" w14:textId="77777777" w:rsidR="00D80C7F" w:rsidRDefault="00EE75AF">
      <w:pPr>
        <w:pStyle w:val="12"/>
        <w:rPr>
          <w:color w:val="000000" w:themeColor="text1"/>
          <w:sz w:val="24"/>
          <w:szCs w:val="24"/>
        </w:rPr>
      </w:pPr>
      <w:r>
        <w:rPr>
          <w:color w:val="000000" w:themeColor="text1"/>
          <w:rPrChange w:id="44" w:author="WPS_1717553136" w:date="2024-10-10T16:57:00Z">
            <w:rPr/>
          </w:rPrChange>
        </w:rPr>
        <w:fldChar w:fldCharType="begin"/>
      </w:r>
      <w:r>
        <w:rPr>
          <w:color w:val="000000" w:themeColor="text1"/>
          <w:rPrChange w:id="45" w:author="WPS_1717553136" w:date="2024-10-10T16:57:00Z">
            <w:rPr/>
          </w:rPrChange>
        </w:rPr>
        <w:instrText xml:space="preserve"> HYPERLINK \l "_Toc6092" </w:instrText>
      </w:r>
      <w:r>
        <w:rPr>
          <w:color w:val="000000" w:themeColor="text1"/>
          <w:rPrChange w:id="46" w:author="WPS_1717553136" w:date="2024-10-10T16:57:00Z">
            <w:rPr>
              <w:rFonts w:ascii="方正仿宋_GBK" w:eastAsia="方正仿宋_GBK" w:hAnsi="方正仿宋_GBK" w:cs="方正仿宋_GBK"/>
              <w:color w:val="000000" w:themeColor="text1"/>
              <w:sz w:val="24"/>
              <w:szCs w:val="24"/>
            </w:rPr>
          </w:rPrChange>
        </w:rPr>
        <w:fldChar w:fldCharType="separate"/>
      </w:r>
      <w:r>
        <w:rPr>
          <w:rFonts w:ascii="方正仿宋_GBK" w:eastAsia="方正仿宋_GBK" w:hAnsi="方正仿宋_GBK" w:cs="方正仿宋_GBK" w:hint="eastAsia"/>
          <w:color w:val="000000" w:themeColor="text1"/>
          <w:kern w:val="0"/>
          <w:sz w:val="24"/>
          <w:szCs w:val="24"/>
        </w:rPr>
        <w:t>第五章</w:t>
      </w:r>
      <w:r>
        <w:rPr>
          <w:rFonts w:ascii="方正仿宋_GBK" w:eastAsia="方正仿宋_GBK" w:hAnsi="方正仿宋_GBK" w:cs="方正仿宋_GBK"/>
          <w:color w:val="000000" w:themeColor="text1"/>
          <w:kern w:val="0"/>
          <w:sz w:val="24"/>
          <w:szCs w:val="24"/>
        </w:rPr>
        <w:t xml:space="preserve">  </w:t>
      </w:r>
      <w:r>
        <w:rPr>
          <w:rFonts w:ascii="方正仿宋_GBK" w:eastAsia="方正仿宋_GBK" w:hAnsi="方正仿宋_GBK" w:cs="方正仿宋_GBK" w:hint="eastAsia"/>
          <w:color w:val="000000" w:themeColor="text1"/>
          <w:kern w:val="0"/>
          <w:sz w:val="24"/>
          <w:szCs w:val="24"/>
        </w:rPr>
        <w:t>磋商程序及方法、评审标准、无效响应和采购终止</w:t>
      </w:r>
      <w:r>
        <w:rPr>
          <w:color w:val="000000" w:themeColor="text1"/>
          <w:sz w:val="24"/>
          <w:szCs w:val="24"/>
        </w:rPr>
        <w:tab/>
      </w:r>
      <w:r>
        <w:rPr>
          <w:rFonts w:ascii="方正仿宋_GBK" w:eastAsia="方正仿宋_GBK" w:hAnsi="方正仿宋_GBK" w:cs="方正仿宋_GBK"/>
          <w:color w:val="000000" w:themeColor="text1"/>
          <w:sz w:val="24"/>
          <w:szCs w:val="24"/>
        </w:rPr>
        <w:t xml:space="preserve">                        </w:t>
      </w:r>
      <w:r>
        <w:rPr>
          <w:rFonts w:ascii="方正仿宋_GBK" w:eastAsia="方正仿宋_GBK" w:hAnsi="方正仿宋_GBK" w:cs="方正仿宋_GBK"/>
          <w:color w:val="000000" w:themeColor="text1"/>
          <w:sz w:val="24"/>
          <w:szCs w:val="24"/>
          <w:rPrChange w:id="47" w:author="WPS_1717553136" w:date="2024-10-10T16:57:00Z">
            <w:rPr>
              <w:rFonts w:ascii="方正仿宋_GBK" w:eastAsia="方正仿宋_GBK" w:hAnsi="方正仿宋_GBK" w:cs="方正仿宋_GBK"/>
              <w:color w:val="000000" w:themeColor="text1"/>
              <w:sz w:val="24"/>
              <w:szCs w:val="24"/>
            </w:rPr>
          </w:rPrChange>
        </w:rPr>
        <w:fldChar w:fldCharType="end"/>
      </w:r>
      <w:r>
        <w:rPr>
          <w:color w:val="000000" w:themeColor="text1"/>
          <w:sz w:val="24"/>
          <w:szCs w:val="24"/>
        </w:rPr>
        <w:t>9</w:t>
      </w:r>
    </w:p>
    <w:p w14:paraId="6E2CE881" w14:textId="77777777" w:rsidR="00D80C7F" w:rsidRDefault="00EE75AF">
      <w:pPr>
        <w:pStyle w:val="12"/>
        <w:rPr>
          <w:color w:val="000000" w:themeColor="text1"/>
          <w:sz w:val="24"/>
          <w:szCs w:val="24"/>
        </w:rPr>
      </w:pPr>
      <w:r>
        <w:rPr>
          <w:color w:val="000000" w:themeColor="text1"/>
          <w:rPrChange w:id="48" w:author="WPS_1717553136" w:date="2024-10-10T16:57:00Z">
            <w:rPr/>
          </w:rPrChange>
        </w:rPr>
        <w:fldChar w:fldCharType="begin"/>
      </w:r>
      <w:r>
        <w:rPr>
          <w:color w:val="000000" w:themeColor="text1"/>
          <w:rPrChange w:id="49" w:author="WPS_1717553136" w:date="2024-10-10T16:57:00Z">
            <w:rPr/>
          </w:rPrChange>
        </w:rPr>
        <w:instrText xml:space="preserve"> HYPERLINK \l "_Toc20621" </w:instrText>
      </w:r>
      <w:r>
        <w:rPr>
          <w:color w:val="000000" w:themeColor="text1"/>
          <w:rPrChange w:id="50" w:author="WPS_1717553136" w:date="2024-10-10T16:57:00Z">
            <w:rPr>
              <w:color w:val="000000" w:themeColor="text1"/>
              <w:sz w:val="24"/>
              <w:szCs w:val="24"/>
            </w:rPr>
          </w:rPrChange>
        </w:rPr>
        <w:fldChar w:fldCharType="separate"/>
      </w:r>
      <w:r>
        <w:rPr>
          <w:rFonts w:ascii="方正仿宋_GBK" w:eastAsia="方正仿宋_GBK" w:hAnsi="方正仿宋_GBK" w:cs="方正仿宋_GBK" w:hint="eastAsia"/>
          <w:caps w:val="0"/>
          <w:color w:val="000000" w:themeColor="text1"/>
          <w:kern w:val="0"/>
          <w:sz w:val="24"/>
          <w:szCs w:val="56"/>
        </w:rPr>
        <w:t>第六章</w:t>
      </w:r>
      <w:r>
        <w:rPr>
          <w:rFonts w:ascii="方正仿宋_GBK" w:eastAsia="方正仿宋_GBK" w:hAnsi="方正仿宋_GBK" w:cs="方正仿宋_GBK"/>
          <w:caps w:val="0"/>
          <w:color w:val="000000" w:themeColor="text1"/>
          <w:kern w:val="0"/>
          <w:sz w:val="24"/>
          <w:szCs w:val="56"/>
        </w:rPr>
        <w:t xml:space="preserve">  </w:t>
      </w:r>
      <w:r>
        <w:rPr>
          <w:rFonts w:ascii="方正仿宋_GBK" w:eastAsia="方正仿宋_GBK" w:hAnsi="方正仿宋_GBK" w:cs="方正仿宋_GBK" w:hint="eastAsia"/>
          <w:color w:val="000000" w:themeColor="text1"/>
          <w:kern w:val="0"/>
          <w:sz w:val="24"/>
          <w:szCs w:val="24"/>
        </w:rPr>
        <w:t>响应文件格式</w:t>
      </w:r>
      <w:r>
        <w:rPr>
          <w:color w:val="000000" w:themeColor="text1"/>
          <w:sz w:val="24"/>
          <w:szCs w:val="24"/>
        </w:rPr>
        <w:tab/>
      </w:r>
      <w:r>
        <w:rPr>
          <w:rFonts w:ascii="方正仿宋_GBK" w:eastAsia="方正仿宋_GBK" w:hAnsi="方正仿宋_GBK" w:cs="方正仿宋_GBK"/>
          <w:color w:val="000000" w:themeColor="text1"/>
          <w:sz w:val="24"/>
          <w:szCs w:val="24"/>
        </w:rPr>
        <w:t xml:space="preserve"> </w:t>
      </w:r>
      <w:r>
        <w:rPr>
          <w:color w:val="000000" w:themeColor="text1"/>
          <w:sz w:val="24"/>
          <w:szCs w:val="24"/>
        </w:rPr>
        <w:tab/>
      </w:r>
      <w:r>
        <w:rPr>
          <w:rFonts w:ascii="方正仿宋_GBK" w:eastAsia="方正仿宋_GBK" w:hAnsi="方正仿宋_GBK" w:cs="方正仿宋_GBK"/>
          <w:color w:val="000000" w:themeColor="text1"/>
          <w:sz w:val="24"/>
          <w:szCs w:val="24"/>
        </w:rPr>
        <w:t xml:space="preserve">                                                   </w:t>
      </w:r>
      <w:r>
        <w:rPr>
          <w:color w:val="000000" w:themeColor="text1"/>
          <w:sz w:val="24"/>
          <w:szCs w:val="24"/>
        </w:rPr>
        <w:t>14</w:t>
      </w:r>
      <w:r>
        <w:rPr>
          <w:color w:val="000000" w:themeColor="text1"/>
          <w:sz w:val="24"/>
          <w:szCs w:val="24"/>
          <w:rPrChange w:id="51" w:author="WPS_1717553136" w:date="2024-10-10T16:57:00Z">
            <w:rPr>
              <w:color w:val="000000" w:themeColor="text1"/>
              <w:sz w:val="24"/>
              <w:szCs w:val="24"/>
            </w:rPr>
          </w:rPrChange>
        </w:rPr>
        <w:fldChar w:fldCharType="end"/>
      </w:r>
    </w:p>
    <w:p w14:paraId="4BE096D9" w14:textId="77777777" w:rsidR="00D80C7F" w:rsidRDefault="00EE75AF">
      <w:pPr>
        <w:spacing w:line="360" w:lineRule="auto"/>
        <w:rPr>
          <w:color w:val="000000" w:themeColor="text1"/>
        </w:rPr>
      </w:pPr>
      <w:r>
        <w:rPr>
          <w:color w:val="000000" w:themeColor="text1"/>
          <w:sz w:val="40"/>
          <w:szCs w:val="40"/>
          <w:rPrChange w:id="52" w:author="WPS_1717553136" w:date="2024-10-10T16:57:00Z">
            <w:rPr>
              <w:color w:val="000000" w:themeColor="text1"/>
              <w:sz w:val="40"/>
              <w:szCs w:val="40"/>
            </w:rPr>
          </w:rPrChange>
        </w:rPr>
        <w:fldChar w:fldCharType="end"/>
      </w:r>
    </w:p>
    <w:p w14:paraId="39682545" w14:textId="77777777" w:rsidR="00D80C7F" w:rsidRDefault="00D80C7F">
      <w:pPr>
        <w:pStyle w:val="10"/>
        <w:numPr>
          <w:ilvl w:val="0"/>
          <w:numId w:val="16"/>
        </w:numPr>
        <w:spacing w:after="0"/>
        <w:jc w:val="both"/>
        <w:rPr>
          <w:rFonts w:ascii="方正仿宋_GBK" w:eastAsia="方正仿宋_GBK" w:hAnsi="方正仿宋_GBK" w:cs="方正仿宋_GBK"/>
          <w:color w:val="000000" w:themeColor="text1"/>
        </w:rPr>
        <w:sectPr w:rsidR="00D80C7F">
          <w:footerReference w:type="default" r:id="rId13"/>
          <w:footerReference w:type="first" r:id="rId14"/>
          <w:pgSz w:w="11907" w:h="16840"/>
          <w:pgMar w:top="1134" w:right="1191" w:bottom="1134" w:left="1304" w:header="737" w:footer="850" w:gutter="0"/>
          <w:cols w:space="720"/>
          <w:titlePg/>
          <w:docGrid w:linePitch="312"/>
        </w:sectPr>
      </w:pPr>
      <w:bookmarkStart w:id="61" w:name="_Toc46392812"/>
    </w:p>
    <w:p w14:paraId="6B6A9F0E" w14:textId="77777777" w:rsidR="00D80C7F" w:rsidRDefault="00EE75AF">
      <w:pPr>
        <w:pStyle w:val="10"/>
        <w:numPr>
          <w:ilvl w:val="0"/>
          <w:numId w:val="16"/>
        </w:numPr>
        <w:spacing w:after="0"/>
        <w:jc w:val="center"/>
        <w:rPr>
          <w:rFonts w:ascii="方正仿宋_GBK" w:eastAsia="方正仿宋_GBK" w:hAnsi="方正仿宋_GBK" w:cs="方正仿宋_GBK"/>
          <w:color w:val="000000" w:themeColor="text1"/>
        </w:rPr>
      </w:pPr>
      <w:r>
        <w:rPr>
          <w:rFonts w:ascii="方正仿宋_GBK" w:eastAsia="方正仿宋_GBK" w:hAnsi="方正仿宋_GBK" w:cs="方正仿宋_GBK"/>
          <w:color w:val="000000" w:themeColor="text1"/>
        </w:rPr>
        <w:lastRenderedPageBreak/>
        <w:t xml:space="preserve"> </w:t>
      </w:r>
      <w:bookmarkStart w:id="62" w:name="_Toc12943"/>
      <w:bookmarkEnd w:id="18"/>
      <w:bookmarkEnd w:id="19"/>
      <w:bookmarkEnd w:id="61"/>
      <w:r>
        <w:rPr>
          <w:rFonts w:ascii="方正仿宋_GBK" w:eastAsia="方正仿宋_GBK" w:hAnsi="方正仿宋_GBK" w:cs="方正仿宋_GBK" w:hint="eastAsia"/>
          <w:color w:val="000000" w:themeColor="text1"/>
          <w:lang w:val="en-US"/>
        </w:rPr>
        <w:t>竞争性磋商</w:t>
      </w:r>
      <w:r>
        <w:rPr>
          <w:rFonts w:ascii="方正仿宋_GBK" w:eastAsia="方正仿宋_GBK" w:hAnsi="方正仿宋_GBK" w:cs="方正仿宋_GBK" w:hint="eastAsia"/>
          <w:color w:val="000000" w:themeColor="text1"/>
        </w:rPr>
        <w:t>公告</w:t>
      </w:r>
      <w:bookmarkEnd w:id="62"/>
      <w:r>
        <w:rPr>
          <w:color w:val="000000" w:themeColor="text1"/>
        </w:rPr>
        <w:commentReference w:id="63"/>
      </w:r>
    </w:p>
    <w:p w14:paraId="12A3BD81" w14:textId="77777777" w:rsidR="00D80C7F" w:rsidRDefault="00EE75AF">
      <w:pPr>
        <w:spacing w:after="120"/>
        <w:ind w:firstLineChars="200" w:firstLine="560"/>
        <w:rPr>
          <w:rFonts w:ascii="方正仿宋_GBK" w:eastAsia="方正仿宋_GBK" w:hAnsi="方正仿宋_GBK" w:cs="方正仿宋_GBK"/>
          <w:color w:val="000000" w:themeColor="text1"/>
          <w:sz w:val="28"/>
        </w:rPr>
      </w:pPr>
      <w:bookmarkStart w:id="64" w:name="OLE_LINK2"/>
      <w:bookmarkStart w:id="65" w:name="OLE_LINK3"/>
      <w:r>
        <w:rPr>
          <w:rFonts w:ascii="方正仿宋_GBK" w:eastAsia="方正仿宋_GBK" w:hAnsi="方正仿宋_GBK" w:cs="方正仿宋_GBK" w:hint="eastAsia"/>
          <w:color w:val="000000" w:themeColor="text1"/>
          <w:sz w:val="28"/>
        </w:rPr>
        <w:t>现重庆两江新区人民医院对</w:t>
      </w:r>
      <w:bookmarkStart w:id="66" w:name="_Toc319769472"/>
      <w:bookmarkStart w:id="67" w:name="_Toc319394713"/>
      <w:bookmarkStart w:id="68" w:name="_Toc184704554"/>
      <w:r>
        <w:rPr>
          <w:rFonts w:ascii="方正仿宋_GBK" w:eastAsia="方正仿宋_GBK" w:hAnsi="方正仿宋_GBK" w:cs="方正仿宋_GBK" w:hint="eastAsia"/>
          <w:color w:val="000000" w:themeColor="text1"/>
          <w:sz w:val="28"/>
        </w:rPr>
        <w:t>员工形象照及科室宣传照</w:t>
      </w:r>
      <w:r>
        <w:rPr>
          <w:rFonts w:ascii="方正仿宋_GBK" w:eastAsia="方正仿宋_GBK" w:hAnsi="方正仿宋_GBK" w:cs="方正仿宋_GBK"/>
          <w:color w:val="000000" w:themeColor="text1"/>
          <w:sz w:val="28"/>
        </w:rPr>
        <w:t>拍摄</w:t>
      </w:r>
      <w:r>
        <w:rPr>
          <w:rFonts w:ascii="方正仿宋_GBK" w:eastAsia="方正仿宋_GBK" w:hAnsi="方正仿宋_GBK" w:cs="方正仿宋_GBK" w:hint="eastAsia"/>
          <w:color w:val="000000" w:themeColor="text1"/>
          <w:sz w:val="28"/>
        </w:rPr>
        <w:t>制作服务项目进行竞争性磋商，欢迎符合条件的供应商前来参与！</w:t>
      </w:r>
    </w:p>
    <w:bookmarkEnd w:id="66"/>
    <w:bookmarkEnd w:id="67"/>
    <w:bookmarkEnd w:id="68"/>
    <w:p w14:paraId="2EA9BCF4" w14:textId="77777777" w:rsidR="00D80C7F" w:rsidRDefault="00EE75AF">
      <w:pPr>
        <w:numPr>
          <w:ilvl w:val="255"/>
          <w:numId w:val="0"/>
        </w:numPr>
        <w:spacing w:before="240"/>
        <w:ind w:left="577" w:right="-1"/>
        <w:rPr>
          <w:rFonts w:ascii="宋体" w:hAnsi="宋体" w:cs="宋体"/>
          <w:color w:val="000000" w:themeColor="text1"/>
        </w:rPr>
      </w:pPr>
      <w:r>
        <w:rPr>
          <w:rFonts w:ascii="方正仿宋_GBK" w:eastAsia="方正仿宋_GBK" w:hAnsi="方正仿宋_GBK" w:cs="方正仿宋_GBK" w:hint="eastAsia"/>
          <w:b/>
          <w:color w:val="000000" w:themeColor="text1"/>
          <w:sz w:val="28"/>
          <w:szCs w:val="28"/>
        </w:rPr>
        <w:t>一、采购内容</w:t>
      </w:r>
      <w:bookmarkStart w:id="69" w:name="_Toc25737_WPSOffice_Level2"/>
    </w:p>
    <w:p w14:paraId="40C2B43B"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hint="eastAsia"/>
          <w:color w:val="000000" w:themeColor="text1"/>
          <w:sz w:val="24"/>
        </w:rPr>
        <w:t>采购内容：</w:t>
      </w:r>
      <w:r>
        <w:rPr>
          <w:rFonts w:ascii="方正仿宋_GBK" w:eastAsia="方正仿宋_GBK" w:hAnsi="方正仿宋_GBK" w:cs="方正仿宋_GBK" w:hint="eastAsia"/>
          <w:color w:val="000000" w:themeColor="text1"/>
          <w:sz w:val="24"/>
          <w:rPrChange w:id="70" w:author="WPS_1717553136" w:date="2024-10-10T16:57:00Z">
            <w:rPr>
              <w:rFonts w:ascii="方正仿宋_GBK" w:eastAsia="方正仿宋_GBK" w:hAnsi="方正仿宋_GBK" w:cs="方正仿宋_GBK" w:hint="eastAsia"/>
              <w:color w:val="FF0000"/>
              <w:sz w:val="24"/>
            </w:rPr>
          </w:rPrChange>
        </w:rPr>
        <w:t>根据医院宣传需求，需要为院本部员工拍摄单人形象照、科室医护技团队宣传合影照、专家形象照、专家团队合照。</w:t>
      </w:r>
      <w:r>
        <w:rPr>
          <w:rFonts w:ascii="方正仿宋_GBK" w:eastAsia="方正仿宋_GBK" w:hAnsi="方正仿宋_GBK" w:cs="方正仿宋_GBK" w:hint="eastAsia"/>
          <w:color w:val="000000" w:themeColor="text1"/>
          <w:sz w:val="24"/>
        </w:rPr>
        <w:t>具体采购服务内容请见第四章项目技术及质量要求。</w:t>
      </w:r>
      <w:bookmarkEnd w:id="69"/>
    </w:p>
    <w:p w14:paraId="0889223D" w14:textId="77777777" w:rsidR="00D80C7F" w:rsidRDefault="00EE75AF">
      <w:pPr>
        <w:ind w:firstLineChars="200" w:firstLine="480"/>
        <w:rPr>
          <w:rFonts w:ascii="方正仿宋_GBK" w:eastAsia="方正仿宋_GBK" w:hAnsi="方正仿宋_GBK" w:cs="方正仿宋_GBK"/>
          <w:color w:val="000000" w:themeColor="text1"/>
          <w:sz w:val="24"/>
        </w:rPr>
      </w:pPr>
      <w:bookmarkStart w:id="71" w:name="_Toc270_WPSOffice_Level2"/>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2</w:t>
      </w:r>
      <w:r>
        <w:rPr>
          <w:rFonts w:ascii="方正仿宋_GBK" w:eastAsia="方正仿宋_GBK" w:hAnsi="方正仿宋_GBK" w:cs="方正仿宋_GBK"/>
          <w:color w:val="000000" w:themeColor="text1"/>
          <w:sz w:val="24"/>
        </w:rPr>
        <w:t>）本项目最高限价：含税价</w:t>
      </w:r>
      <w:r>
        <w:rPr>
          <w:rFonts w:ascii="方正仿宋_GBK" w:eastAsia="方正仿宋_GBK" w:hAnsi="方正仿宋_GBK" w:cs="方正仿宋_GBK"/>
          <w:color w:val="000000" w:themeColor="text1"/>
          <w:sz w:val="24"/>
        </w:rPr>
        <w:t>9.8</w:t>
      </w:r>
      <w:r>
        <w:rPr>
          <w:rFonts w:ascii="方正仿宋_GBK" w:eastAsia="方正仿宋_GBK" w:hAnsi="方正仿宋_GBK" w:cs="方正仿宋_GBK" w:hint="eastAsia"/>
          <w:color w:val="000000" w:themeColor="text1"/>
          <w:sz w:val="24"/>
        </w:rPr>
        <w:t>万元</w:t>
      </w:r>
      <w:bookmarkEnd w:id="71"/>
      <w:r>
        <w:rPr>
          <w:rFonts w:ascii="方正仿宋_GBK" w:eastAsia="方正仿宋_GBK" w:hAnsi="方正仿宋_GBK" w:cs="方正仿宋_GBK" w:hint="eastAsia"/>
          <w:color w:val="000000" w:themeColor="text1"/>
          <w:sz w:val="24"/>
        </w:rPr>
        <w:t>。</w:t>
      </w:r>
    </w:p>
    <w:p w14:paraId="0FF339BB" w14:textId="77777777" w:rsidR="00D80C7F" w:rsidRDefault="00EE75AF">
      <w:pPr>
        <w:ind w:firstLineChars="200" w:firstLine="480"/>
        <w:rPr>
          <w:rFonts w:ascii="方正仿宋_GBK" w:eastAsia="方正仿宋_GBK" w:hAnsi="方正仿宋_GBK" w:cs="方正仿宋_GBK"/>
          <w:color w:val="000000" w:themeColor="text1"/>
          <w:sz w:val="24"/>
        </w:rPr>
      </w:pPr>
      <w:bookmarkStart w:id="72" w:name="_Toc24239_WPSOffice_Level2"/>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3</w:t>
      </w:r>
      <w:r>
        <w:rPr>
          <w:rFonts w:ascii="方正仿宋_GBK" w:eastAsia="方正仿宋_GBK" w:hAnsi="方正仿宋_GBK" w:cs="方正仿宋_GBK"/>
          <w:color w:val="000000" w:themeColor="text1"/>
          <w:sz w:val="24"/>
        </w:rPr>
        <w:t>）本项目不划分标段。</w:t>
      </w:r>
      <w:bookmarkEnd w:id="72"/>
    </w:p>
    <w:p w14:paraId="00FA7DEC" w14:textId="77777777" w:rsidR="00D80C7F" w:rsidRDefault="00EE75AF">
      <w:pPr>
        <w:numPr>
          <w:ilvl w:val="0"/>
          <w:numId w:val="17"/>
        </w:numPr>
        <w:spacing w:before="240"/>
        <w:ind w:right="-1"/>
        <w:rPr>
          <w:rFonts w:ascii="方正仿宋_GBK" w:eastAsia="方正仿宋_GBK" w:hAnsi="方正仿宋_GBK" w:cs="方正仿宋_GBK"/>
          <w:b/>
          <w:color w:val="000000" w:themeColor="text1"/>
          <w:sz w:val="28"/>
          <w:szCs w:val="28"/>
        </w:rPr>
      </w:pPr>
      <w:r>
        <w:rPr>
          <w:rFonts w:ascii="方正仿宋_GBK" w:eastAsia="方正仿宋_GBK" w:hAnsi="方正仿宋_GBK" w:cs="方正仿宋_GBK" w:hint="eastAsia"/>
          <w:b/>
          <w:color w:val="000000" w:themeColor="text1"/>
          <w:sz w:val="28"/>
          <w:szCs w:val="28"/>
        </w:rPr>
        <w:t>资格条件</w:t>
      </w:r>
    </w:p>
    <w:p w14:paraId="24BD890C"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1</w:t>
      </w:r>
      <w:r>
        <w:rPr>
          <w:rFonts w:ascii="方正仿宋_GBK" w:eastAsia="方正仿宋_GBK" w:hAnsi="方正仿宋_GBK" w:cs="方正仿宋_GBK" w:hint="eastAsia"/>
          <w:color w:val="000000" w:themeColor="text1"/>
          <w:sz w:val="24"/>
        </w:rPr>
        <w:t>）具有独立承担民事责任的能力</w:t>
      </w:r>
      <w:r>
        <w:rPr>
          <w:rFonts w:ascii="方正仿宋_GBK" w:eastAsia="方正仿宋_GBK" w:hAnsi="方正仿宋_GBK" w:cs="方正仿宋_GBK"/>
          <w:color w:val="000000" w:themeColor="text1"/>
          <w:sz w:val="24"/>
        </w:rPr>
        <w:t xml:space="preserve"> </w:t>
      </w:r>
    </w:p>
    <w:p w14:paraId="163F61B0"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hint="eastAsia"/>
          <w:color w:val="000000" w:themeColor="text1"/>
          <w:sz w:val="24"/>
        </w:rPr>
        <w:t>如为总公司授权的分公司参与磋商，需提供总公司对分公司的授权函，授权分公司参与磋商的，本磋商文件要求“法人”、“磋商供应商”或“法定代表人”证照、签署或盖章的地方，可以为被授权分公司的相关证照或者单位负责人的相关委托或签署或盖章，且同一总公司只能授权一家分公司参与磋商，若授权多家分公司参与磋商的，被授权的所有分公司均为无效响应。</w:t>
      </w:r>
    </w:p>
    <w:p w14:paraId="18935121"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2</w:t>
      </w:r>
      <w:r>
        <w:rPr>
          <w:rFonts w:ascii="方正仿宋_GBK" w:eastAsia="方正仿宋_GBK" w:hAnsi="方正仿宋_GBK" w:cs="方正仿宋_GBK" w:hint="eastAsia"/>
          <w:color w:val="000000" w:themeColor="text1"/>
          <w:sz w:val="24"/>
        </w:rPr>
        <w:t>）具有良好的商业信誉和健全的财务会计制度；</w:t>
      </w:r>
      <w:r>
        <w:rPr>
          <w:rFonts w:ascii="方正仿宋_GBK" w:eastAsia="方正仿宋_GBK" w:hAnsi="方正仿宋_GBK" w:cs="方正仿宋_GBK"/>
          <w:color w:val="000000" w:themeColor="text1"/>
          <w:sz w:val="24"/>
        </w:rPr>
        <w:t xml:space="preserve"> </w:t>
      </w:r>
    </w:p>
    <w:p w14:paraId="669C12F3"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3</w:t>
      </w:r>
      <w:r>
        <w:rPr>
          <w:rFonts w:ascii="方正仿宋_GBK" w:eastAsia="方正仿宋_GBK" w:hAnsi="方正仿宋_GBK" w:cs="方正仿宋_GBK" w:hint="eastAsia"/>
          <w:color w:val="000000" w:themeColor="text1"/>
          <w:sz w:val="24"/>
        </w:rPr>
        <w:t>）具有履行合同所必需的设备和专业技术能力；</w:t>
      </w:r>
      <w:r>
        <w:rPr>
          <w:rFonts w:ascii="方正仿宋_GBK" w:eastAsia="方正仿宋_GBK" w:hAnsi="方正仿宋_GBK" w:cs="方正仿宋_GBK"/>
          <w:color w:val="000000" w:themeColor="text1"/>
          <w:sz w:val="24"/>
        </w:rPr>
        <w:t xml:space="preserve"> </w:t>
      </w:r>
    </w:p>
    <w:p w14:paraId="0C8FE011"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4</w:t>
      </w:r>
      <w:r>
        <w:rPr>
          <w:rFonts w:ascii="方正仿宋_GBK" w:eastAsia="方正仿宋_GBK" w:hAnsi="方正仿宋_GBK" w:cs="方正仿宋_GBK" w:hint="eastAsia"/>
          <w:color w:val="000000" w:themeColor="text1"/>
          <w:sz w:val="24"/>
        </w:rPr>
        <w:t>）具有依法缴纳税收和社会保障资金的良好记录；</w:t>
      </w:r>
    </w:p>
    <w:p w14:paraId="069397A3"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5</w:t>
      </w:r>
      <w:r>
        <w:rPr>
          <w:rFonts w:ascii="方正仿宋_GBK" w:eastAsia="方正仿宋_GBK" w:hAnsi="方正仿宋_GBK" w:cs="方正仿宋_GBK" w:hint="eastAsia"/>
          <w:color w:val="000000" w:themeColor="text1"/>
          <w:sz w:val="24"/>
        </w:rPr>
        <w:t>）遵守国家法律、法规和规章，具有良好信誉、信守商业道德，经营业绩和履约情况良好；参加本次采购活动前三年内，在经营活动中没有重大违法违规记录</w:t>
      </w:r>
      <w:r>
        <w:rPr>
          <w:color w:val="000000" w:themeColor="text1"/>
        </w:rPr>
        <w:commentReference w:id="73"/>
      </w:r>
      <w:r>
        <w:rPr>
          <w:rFonts w:ascii="方正仿宋_GBK" w:eastAsia="方正仿宋_GBK" w:hAnsi="方正仿宋_GBK" w:cs="方正仿宋_GBK" w:hint="eastAsia"/>
          <w:color w:val="000000" w:themeColor="text1"/>
          <w:sz w:val="24"/>
        </w:rPr>
        <w:t>。</w:t>
      </w:r>
    </w:p>
    <w:p w14:paraId="45C5EFB2" w14:textId="77777777" w:rsidR="00D80C7F" w:rsidRDefault="00EE75AF">
      <w:pPr>
        <w:numPr>
          <w:ilvl w:val="0"/>
          <w:numId w:val="17"/>
        </w:numPr>
        <w:spacing w:before="300"/>
        <w:rPr>
          <w:rFonts w:ascii="方正仿宋_GBK" w:eastAsia="方正仿宋_GBK" w:hAnsi="方正仿宋_GBK" w:cs="方正仿宋_GBK"/>
          <w:b/>
          <w:color w:val="000000" w:themeColor="text1"/>
          <w:sz w:val="28"/>
          <w:szCs w:val="28"/>
        </w:rPr>
      </w:pPr>
      <w:r>
        <w:rPr>
          <w:rFonts w:ascii="方正仿宋_GBK" w:eastAsia="方正仿宋_GBK" w:hAnsi="方正仿宋_GBK" w:cs="方正仿宋_GBK" w:hint="eastAsia"/>
          <w:b/>
          <w:color w:val="000000" w:themeColor="text1"/>
          <w:sz w:val="28"/>
          <w:szCs w:val="28"/>
        </w:rPr>
        <w:t>文件的获取与报名</w:t>
      </w:r>
    </w:p>
    <w:p w14:paraId="55894C2A"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color w:val="000000" w:themeColor="text1"/>
          <w:sz w:val="24"/>
        </w:rPr>
        <w:t>1.</w:t>
      </w:r>
      <w:r>
        <w:rPr>
          <w:rFonts w:ascii="方正仿宋_GBK" w:eastAsia="方正仿宋_GBK" w:hAnsi="方正仿宋_GBK" w:cs="方正仿宋_GBK"/>
          <w:color w:val="000000" w:themeColor="text1"/>
          <w:sz w:val="24"/>
        </w:rPr>
        <w:t>请各报名供应商于</w:t>
      </w:r>
      <w:r>
        <w:rPr>
          <w:rFonts w:ascii="方正仿宋_GBK" w:eastAsia="方正仿宋_GBK" w:hAnsi="方正仿宋_GBK" w:cs="方正仿宋_GBK"/>
          <w:color w:val="000000" w:themeColor="text1"/>
          <w:sz w:val="24"/>
          <w:rPrChange w:id="74" w:author="WPS_1717553136" w:date="2024-10-10T16:57:00Z">
            <w:rPr>
              <w:rFonts w:ascii="方正仿宋_GBK" w:eastAsia="方正仿宋_GBK" w:hAnsi="方正仿宋_GBK" w:cs="方正仿宋_GBK"/>
              <w:color w:val="FF0000"/>
              <w:sz w:val="24"/>
            </w:rPr>
          </w:rPrChange>
        </w:rPr>
        <w:t>2024</w:t>
      </w:r>
      <w:r>
        <w:rPr>
          <w:rFonts w:ascii="方正仿宋_GBK" w:eastAsia="方正仿宋_GBK" w:hAnsi="方正仿宋_GBK" w:cs="方正仿宋_GBK"/>
          <w:color w:val="000000" w:themeColor="text1"/>
          <w:sz w:val="24"/>
          <w:rPrChange w:id="75" w:author="WPS_1717553136" w:date="2024-10-10T16:57:00Z">
            <w:rPr>
              <w:rFonts w:ascii="方正仿宋_GBK" w:eastAsia="方正仿宋_GBK" w:hAnsi="方正仿宋_GBK" w:cs="方正仿宋_GBK"/>
              <w:color w:val="FF0000"/>
              <w:sz w:val="24"/>
            </w:rPr>
          </w:rPrChange>
        </w:rPr>
        <w:t>年</w:t>
      </w:r>
      <w:r>
        <w:rPr>
          <w:rFonts w:ascii="方正仿宋_GBK" w:eastAsia="方正仿宋_GBK" w:hAnsi="方正仿宋_GBK" w:cs="方正仿宋_GBK"/>
          <w:color w:val="000000" w:themeColor="text1"/>
          <w:sz w:val="24"/>
          <w:rPrChange w:id="76" w:author="WPS_1717553136" w:date="2024-10-10T16:57:00Z">
            <w:rPr>
              <w:rFonts w:ascii="方正仿宋_GBK" w:eastAsia="方正仿宋_GBK" w:hAnsi="方正仿宋_GBK" w:cs="方正仿宋_GBK"/>
              <w:color w:val="FF0000"/>
              <w:sz w:val="24"/>
            </w:rPr>
          </w:rPrChange>
        </w:rPr>
        <w:t>10</w:t>
      </w:r>
      <w:r>
        <w:rPr>
          <w:rFonts w:ascii="方正仿宋_GBK" w:eastAsia="方正仿宋_GBK" w:hAnsi="方正仿宋_GBK" w:cs="方正仿宋_GBK"/>
          <w:color w:val="000000" w:themeColor="text1"/>
          <w:sz w:val="24"/>
          <w:rPrChange w:id="77" w:author="WPS_1717553136" w:date="2024-10-10T16:57:00Z">
            <w:rPr>
              <w:rFonts w:ascii="方正仿宋_GBK" w:eastAsia="方正仿宋_GBK" w:hAnsi="方正仿宋_GBK" w:cs="方正仿宋_GBK"/>
              <w:color w:val="FF0000"/>
              <w:sz w:val="24"/>
            </w:rPr>
          </w:rPrChange>
        </w:rPr>
        <w:t>月</w:t>
      </w:r>
      <w:r>
        <w:rPr>
          <w:rFonts w:ascii="方正仿宋_GBK" w:eastAsia="方正仿宋_GBK" w:hAnsi="方正仿宋_GBK" w:cs="方正仿宋_GBK"/>
          <w:color w:val="000000" w:themeColor="text1"/>
          <w:sz w:val="24"/>
          <w:rPrChange w:id="78" w:author="WPS_1717553136" w:date="2024-10-10T16:57:00Z">
            <w:rPr>
              <w:rFonts w:ascii="方正仿宋_GBK" w:eastAsia="方正仿宋_GBK" w:hAnsi="方正仿宋_GBK" w:cs="方正仿宋_GBK"/>
              <w:color w:val="FF0000"/>
              <w:sz w:val="24"/>
            </w:rPr>
          </w:rPrChange>
        </w:rPr>
        <w:t>14</w:t>
      </w:r>
      <w:r>
        <w:rPr>
          <w:rFonts w:ascii="方正仿宋_GBK" w:eastAsia="方正仿宋_GBK" w:hAnsi="方正仿宋_GBK" w:cs="方正仿宋_GBK" w:hint="eastAsia"/>
          <w:color w:val="000000" w:themeColor="text1"/>
          <w:sz w:val="24"/>
          <w:rPrChange w:id="79" w:author="WPS_1717553136" w:date="2024-10-10T16:57:00Z">
            <w:rPr>
              <w:rFonts w:ascii="方正仿宋_GBK" w:eastAsia="方正仿宋_GBK" w:hAnsi="方正仿宋_GBK" w:cs="方正仿宋_GBK" w:hint="eastAsia"/>
              <w:color w:val="FF0000"/>
              <w:sz w:val="24"/>
            </w:rPr>
          </w:rPrChange>
        </w:rPr>
        <w:t>日</w:t>
      </w:r>
      <w:r>
        <w:rPr>
          <w:rFonts w:ascii="方正仿宋_GBK" w:eastAsia="方正仿宋_GBK" w:hAnsi="方正仿宋_GBK" w:cs="方正仿宋_GBK"/>
          <w:color w:val="000000" w:themeColor="text1"/>
          <w:sz w:val="24"/>
          <w:rPrChange w:id="80" w:author="WPS_1717553136" w:date="2024-10-10T16:57:00Z">
            <w:rPr>
              <w:rFonts w:ascii="方正仿宋_GBK" w:eastAsia="方正仿宋_GBK" w:hAnsi="方正仿宋_GBK" w:cs="方正仿宋_GBK"/>
              <w:color w:val="FF0000"/>
              <w:sz w:val="24"/>
            </w:rPr>
          </w:rPrChange>
        </w:rPr>
        <w:t>17</w:t>
      </w:r>
      <w:r>
        <w:rPr>
          <w:rFonts w:ascii="方正仿宋_GBK" w:eastAsia="方正仿宋_GBK" w:hAnsi="方正仿宋_GBK" w:cs="方正仿宋_GBK"/>
          <w:color w:val="000000" w:themeColor="text1"/>
          <w:sz w:val="24"/>
          <w:rPrChange w:id="81" w:author="WPS_1717553136" w:date="2024-10-10T16:57:00Z">
            <w:rPr>
              <w:rFonts w:ascii="方正仿宋_GBK" w:eastAsia="方正仿宋_GBK" w:hAnsi="方正仿宋_GBK" w:cs="方正仿宋_GBK"/>
              <w:color w:val="FF0000"/>
              <w:sz w:val="24"/>
            </w:rPr>
          </w:rPrChange>
        </w:rPr>
        <w:t>点</w:t>
      </w:r>
      <w:r>
        <w:rPr>
          <w:rFonts w:ascii="方正仿宋_GBK" w:eastAsia="方正仿宋_GBK" w:hAnsi="方正仿宋_GBK" w:cs="方正仿宋_GBK" w:hint="eastAsia"/>
          <w:color w:val="000000" w:themeColor="text1"/>
          <w:sz w:val="24"/>
        </w:rPr>
        <w:t>前将报名资料传</w:t>
      </w:r>
      <w:r>
        <w:rPr>
          <w:rFonts w:ascii="方正仿宋_GBK" w:eastAsia="方正仿宋_GBK" w:hAnsi="方正仿宋_GBK" w:cs="方正仿宋_GBK"/>
          <w:color w:val="000000" w:themeColor="text1"/>
          <w:sz w:val="24"/>
        </w:rPr>
        <w:t>QQ</w:t>
      </w:r>
      <w:r>
        <w:rPr>
          <w:rFonts w:ascii="方正仿宋_GBK" w:eastAsia="方正仿宋_GBK" w:hAnsi="方正仿宋_GBK" w:cs="方正仿宋_GBK"/>
          <w:color w:val="000000" w:themeColor="text1"/>
          <w:sz w:val="24"/>
        </w:rPr>
        <w:t>邮箱：</w:t>
      </w:r>
      <w:r>
        <w:rPr>
          <w:rFonts w:ascii="方正仿宋_GBK" w:eastAsia="方正仿宋_GBK" w:hAnsi="方正仿宋_GBK" w:cs="方正仿宋_GBK"/>
          <w:color w:val="000000" w:themeColor="text1"/>
          <w:sz w:val="24"/>
          <w:rPrChange w:id="82" w:author="WPS_1717553136" w:date="2024-10-10T16:57:00Z">
            <w:rPr>
              <w:rFonts w:ascii="方正仿宋_GBK" w:eastAsia="方正仿宋_GBK" w:hAnsi="方正仿宋_GBK" w:cs="方正仿宋_GBK"/>
              <w:color w:val="FF0000"/>
              <w:sz w:val="24"/>
            </w:rPr>
          </w:rPrChange>
        </w:rPr>
        <w:t>312739163@qq.com</w:t>
      </w:r>
      <w:r>
        <w:rPr>
          <w:rFonts w:ascii="方正仿宋_GBK" w:eastAsia="方正仿宋_GBK" w:hAnsi="方正仿宋_GBK" w:cs="方正仿宋_GBK"/>
          <w:color w:val="000000" w:themeColor="text1"/>
          <w:sz w:val="24"/>
          <w:rPrChange w:id="83" w:author="WPS_1717553136" w:date="2024-10-10T16:57:00Z">
            <w:rPr>
              <w:rFonts w:ascii="方正仿宋_GBK" w:eastAsia="方正仿宋_GBK" w:hAnsi="方正仿宋_GBK" w:cs="方正仿宋_GBK"/>
              <w:color w:val="FF0000"/>
              <w:sz w:val="24"/>
            </w:rPr>
          </w:rPrChange>
        </w:rPr>
        <w:t>。</w:t>
      </w:r>
      <w:r>
        <w:rPr>
          <w:rFonts w:ascii="方正仿宋_GBK" w:eastAsia="方正仿宋_GBK" w:hAnsi="方正仿宋_GBK" w:cs="方正仿宋_GBK" w:hint="eastAsia"/>
          <w:color w:val="000000" w:themeColor="text1"/>
          <w:sz w:val="24"/>
        </w:rPr>
        <w:t>符合条件单位通过邮箱获取比选文件，未在要求时间内</w:t>
      </w:r>
      <w:r>
        <w:rPr>
          <w:color w:val="000000" w:themeColor="text1"/>
        </w:rPr>
        <w:commentReference w:id="84"/>
      </w:r>
      <w:r>
        <w:rPr>
          <w:rFonts w:ascii="方正仿宋_GBK" w:eastAsia="方正仿宋_GBK" w:hAnsi="方正仿宋_GBK" w:cs="方正仿宋_GBK" w:hint="eastAsia"/>
          <w:color w:val="000000" w:themeColor="text1"/>
          <w:sz w:val="24"/>
        </w:rPr>
        <w:t>报名的供应商不能参加本次比选。</w:t>
      </w:r>
    </w:p>
    <w:p w14:paraId="05096FA0" w14:textId="77777777" w:rsidR="00D80C7F" w:rsidRDefault="00EE75AF">
      <w:pPr>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color w:val="000000" w:themeColor="text1"/>
          <w:sz w:val="24"/>
        </w:rPr>
        <w:t>2.</w:t>
      </w:r>
      <w:r>
        <w:rPr>
          <w:rFonts w:ascii="方正仿宋_GBK" w:eastAsia="方正仿宋_GBK" w:hAnsi="方正仿宋_GBK" w:cs="方正仿宋_GBK"/>
          <w:color w:val="000000" w:themeColor="text1"/>
          <w:sz w:val="24"/>
        </w:rPr>
        <w:t>报名资料提供：参选单位营业执照、联系人及联系方式。</w:t>
      </w:r>
    </w:p>
    <w:p w14:paraId="764AA569" w14:textId="77777777" w:rsidR="00D80C7F" w:rsidRDefault="00D80C7F">
      <w:pPr>
        <w:ind w:firstLineChars="200" w:firstLine="420"/>
        <w:rPr>
          <w:rFonts w:ascii="方正仿宋_GBK" w:eastAsia="方正仿宋_GBK" w:hAnsi="方正仿宋_GBK" w:cs="方正仿宋_GBK"/>
          <w:color w:val="000000" w:themeColor="text1"/>
          <w:szCs w:val="21"/>
        </w:rPr>
        <w:sectPr w:rsidR="00D80C7F">
          <w:footerReference w:type="even" r:id="rId17"/>
          <w:footerReference w:type="default" r:id="rId18"/>
          <w:pgSz w:w="11907" w:h="16840"/>
          <w:pgMar w:top="1134" w:right="1191" w:bottom="1134" w:left="1304" w:header="964" w:footer="992" w:gutter="0"/>
          <w:cols w:space="720"/>
          <w:docGrid w:linePitch="312"/>
        </w:sectPr>
      </w:pPr>
    </w:p>
    <w:p w14:paraId="28B89A2B" w14:textId="77777777" w:rsidR="00D80C7F" w:rsidRDefault="00EE75AF">
      <w:pPr>
        <w:numPr>
          <w:ilvl w:val="0"/>
          <w:numId w:val="17"/>
        </w:numPr>
        <w:spacing w:before="300"/>
        <w:rPr>
          <w:rFonts w:ascii="方正仿宋_GBK" w:eastAsia="方正仿宋_GBK" w:hAnsi="方正仿宋_GBK" w:cs="方正仿宋_GBK"/>
          <w:b/>
          <w:color w:val="000000" w:themeColor="text1"/>
          <w:sz w:val="28"/>
          <w:szCs w:val="28"/>
        </w:rPr>
      </w:pPr>
      <w:r>
        <w:rPr>
          <w:rFonts w:ascii="方正仿宋_GBK" w:eastAsia="方正仿宋_GBK" w:hAnsi="方正仿宋_GBK" w:cs="方正仿宋_GBK" w:hint="eastAsia"/>
          <w:b/>
          <w:color w:val="000000" w:themeColor="text1"/>
          <w:sz w:val="28"/>
          <w:szCs w:val="28"/>
        </w:rPr>
        <w:lastRenderedPageBreak/>
        <w:t>响应文件的递交</w:t>
      </w:r>
      <w:r>
        <w:rPr>
          <w:color w:val="000000" w:themeColor="text1"/>
        </w:rPr>
        <w:commentReference w:id="93"/>
      </w:r>
    </w:p>
    <w:p w14:paraId="72CF589C" w14:textId="77777777" w:rsidR="00D80C7F" w:rsidRDefault="00EE75AF">
      <w:pPr>
        <w:pStyle w:val="affb"/>
        <w:spacing w:line="240" w:lineRule="auto"/>
        <w:rPr>
          <w:rFonts w:ascii="方正仿宋_GBK" w:eastAsia="方正仿宋_GBK" w:hAnsi="方正仿宋_GBK" w:cs="方正仿宋_GBK"/>
          <w:color w:val="000000" w:themeColor="text1"/>
        </w:rPr>
      </w:pPr>
      <w:r>
        <w:rPr>
          <w:rFonts w:ascii="方正仿宋_GBK" w:eastAsia="方正仿宋_GBK" w:hAnsi="方正仿宋_GBK" w:cs="方正仿宋_GBK" w:hint="eastAsia"/>
          <w:color w:val="000000" w:themeColor="text1"/>
        </w:rPr>
        <w:t>响应文件递交的时间为</w:t>
      </w:r>
      <w:r>
        <w:rPr>
          <w:rFonts w:ascii="方正仿宋_GBK" w:eastAsia="方正仿宋_GBK" w:hAnsi="方正仿宋_GBK" w:cs="方正仿宋_GBK"/>
          <w:color w:val="000000" w:themeColor="text1"/>
          <w:rPrChange w:id="94" w:author="WPS_1717553136" w:date="2024-10-10T16:57:00Z">
            <w:rPr>
              <w:rFonts w:ascii="方正仿宋_GBK" w:eastAsia="方正仿宋_GBK" w:hAnsi="方正仿宋_GBK" w:cs="方正仿宋_GBK"/>
              <w:color w:val="FF0000"/>
            </w:rPr>
          </w:rPrChange>
        </w:rPr>
        <w:t>2024</w:t>
      </w:r>
      <w:r>
        <w:rPr>
          <w:rFonts w:ascii="方正仿宋_GBK" w:eastAsia="方正仿宋_GBK" w:hAnsi="方正仿宋_GBK" w:cs="方正仿宋_GBK"/>
          <w:color w:val="000000" w:themeColor="text1"/>
          <w:rPrChange w:id="95" w:author="WPS_1717553136" w:date="2024-10-10T16:57:00Z">
            <w:rPr>
              <w:rFonts w:ascii="方正仿宋_GBK" w:eastAsia="方正仿宋_GBK" w:hAnsi="方正仿宋_GBK" w:cs="方正仿宋_GBK"/>
              <w:color w:val="FF0000"/>
            </w:rPr>
          </w:rPrChange>
        </w:rPr>
        <w:t>年</w:t>
      </w:r>
      <w:r>
        <w:rPr>
          <w:rFonts w:ascii="方正仿宋_GBK" w:eastAsia="方正仿宋_GBK" w:hAnsi="方正仿宋_GBK" w:cs="方正仿宋_GBK"/>
          <w:color w:val="000000" w:themeColor="text1"/>
          <w:lang w:val="en-US"/>
          <w:rPrChange w:id="96" w:author="WPS_1717553136" w:date="2024-10-10T16:57:00Z">
            <w:rPr>
              <w:rFonts w:ascii="方正仿宋_GBK" w:eastAsia="方正仿宋_GBK" w:hAnsi="方正仿宋_GBK" w:cs="方正仿宋_GBK"/>
              <w:color w:val="FF0000"/>
              <w:lang w:val="en-US"/>
            </w:rPr>
          </w:rPrChange>
        </w:rPr>
        <w:t>10</w:t>
      </w:r>
      <w:r>
        <w:rPr>
          <w:rFonts w:ascii="方正仿宋_GBK" w:eastAsia="方正仿宋_GBK" w:hAnsi="方正仿宋_GBK" w:cs="方正仿宋_GBK" w:hint="eastAsia"/>
          <w:color w:val="000000" w:themeColor="text1"/>
          <w:rPrChange w:id="97" w:author="WPS_1717553136" w:date="2024-10-10T16:57:00Z">
            <w:rPr>
              <w:rFonts w:ascii="方正仿宋_GBK" w:eastAsia="方正仿宋_GBK" w:hAnsi="方正仿宋_GBK" w:cs="方正仿宋_GBK" w:hint="eastAsia"/>
              <w:color w:val="FF0000"/>
            </w:rPr>
          </w:rPrChange>
        </w:rPr>
        <w:t>月</w:t>
      </w:r>
      <w:r>
        <w:rPr>
          <w:rFonts w:ascii="方正仿宋_GBK" w:eastAsia="方正仿宋_GBK" w:hAnsi="方正仿宋_GBK" w:cs="方正仿宋_GBK"/>
          <w:color w:val="000000" w:themeColor="text1"/>
          <w:lang w:val="en-US"/>
          <w:rPrChange w:id="98" w:author="WPS_1717553136" w:date="2024-10-10T16:57:00Z">
            <w:rPr>
              <w:rFonts w:ascii="方正仿宋_GBK" w:eastAsia="方正仿宋_GBK" w:hAnsi="方正仿宋_GBK" w:cs="方正仿宋_GBK"/>
              <w:color w:val="FF0000"/>
              <w:lang w:val="en-US"/>
            </w:rPr>
          </w:rPrChange>
        </w:rPr>
        <w:t>15</w:t>
      </w:r>
      <w:r>
        <w:rPr>
          <w:rFonts w:ascii="方正仿宋_GBK" w:eastAsia="方正仿宋_GBK" w:hAnsi="方正仿宋_GBK" w:cs="方正仿宋_GBK" w:hint="eastAsia"/>
          <w:color w:val="000000" w:themeColor="text1"/>
          <w:rPrChange w:id="99" w:author="WPS_1717553136" w:date="2024-10-10T16:57:00Z">
            <w:rPr>
              <w:rFonts w:ascii="方正仿宋_GBK" w:eastAsia="方正仿宋_GBK" w:hAnsi="方正仿宋_GBK" w:cs="方正仿宋_GBK" w:hint="eastAsia"/>
              <w:color w:val="FF0000"/>
            </w:rPr>
          </w:rPrChange>
        </w:rPr>
        <w:t>日</w:t>
      </w:r>
      <w:r>
        <w:rPr>
          <w:rFonts w:ascii="方正仿宋_GBK" w:eastAsia="方正仿宋_GBK" w:hAnsi="方正仿宋_GBK" w:cs="方正仿宋_GBK"/>
          <w:color w:val="000000" w:themeColor="text1"/>
          <w:rPrChange w:id="100" w:author="WPS_1717553136" w:date="2024-10-10T16:57:00Z">
            <w:rPr>
              <w:rFonts w:ascii="方正仿宋_GBK" w:eastAsia="方正仿宋_GBK" w:hAnsi="方正仿宋_GBK" w:cs="方正仿宋_GBK"/>
              <w:color w:val="FF0000"/>
            </w:rPr>
          </w:rPrChange>
        </w:rPr>
        <w:t>14:</w:t>
      </w:r>
      <w:r>
        <w:rPr>
          <w:rFonts w:ascii="方正仿宋_GBK" w:eastAsia="方正仿宋_GBK" w:hAnsi="方正仿宋_GBK" w:cs="方正仿宋_GBK"/>
          <w:color w:val="000000" w:themeColor="text1"/>
          <w:lang w:val="en-US"/>
          <w:rPrChange w:id="101" w:author="WPS_1717553136" w:date="2024-10-10T16:57:00Z">
            <w:rPr>
              <w:rFonts w:ascii="方正仿宋_GBK" w:eastAsia="方正仿宋_GBK" w:hAnsi="方正仿宋_GBK" w:cs="方正仿宋_GBK"/>
              <w:color w:val="FF0000"/>
              <w:lang w:val="en-US"/>
            </w:rPr>
          </w:rPrChange>
        </w:rPr>
        <w:t>30</w:t>
      </w:r>
      <w:r>
        <w:rPr>
          <w:rFonts w:ascii="方正仿宋_GBK" w:eastAsia="方正仿宋_GBK" w:hAnsi="方正仿宋_GBK" w:cs="方正仿宋_GBK"/>
          <w:color w:val="000000" w:themeColor="text1"/>
          <w:rPrChange w:id="102" w:author="WPS_1717553136" w:date="2024-10-10T16:57:00Z">
            <w:rPr>
              <w:rFonts w:ascii="方正仿宋_GBK" w:eastAsia="方正仿宋_GBK" w:hAnsi="方正仿宋_GBK" w:cs="方正仿宋_GBK"/>
              <w:color w:val="FF0000"/>
            </w:rPr>
          </w:rPrChange>
        </w:rPr>
        <w:t>-1</w:t>
      </w:r>
      <w:r>
        <w:rPr>
          <w:rFonts w:ascii="方正仿宋_GBK" w:eastAsia="方正仿宋_GBK" w:hAnsi="方正仿宋_GBK" w:cs="方正仿宋_GBK"/>
          <w:color w:val="000000" w:themeColor="text1"/>
          <w:lang w:val="en-US"/>
          <w:rPrChange w:id="103" w:author="WPS_1717553136" w:date="2024-10-10T16:57:00Z">
            <w:rPr>
              <w:rFonts w:ascii="方正仿宋_GBK" w:eastAsia="方正仿宋_GBK" w:hAnsi="方正仿宋_GBK" w:cs="方正仿宋_GBK"/>
              <w:color w:val="FF0000"/>
              <w:lang w:val="en-US"/>
            </w:rPr>
          </w:rPrChange>
        </w:rPr>
        <w:t>5</w:t>
      </w:r>
      <w:r>
        <w:rPr>
          <w:rFonts w:ascii="方正仿宋_GBK" w:eastAsia="方正仿宋_GBK" w:hAnsi="方正仿宋_GBK" w:cs="方正仿宋_GBK"/>
          <w:color w:val="000000" w:themeColor="text1"/>
          <w:rPrChange w:id="104" w:author="WPS_1717553136" w:date="2024-10-10T16:57:00Z">
            <w:rPr>
              <w:rFonts w:ascii="方正仿宋_GBK" w:eastAsia="方正仿宋_GBK" w:hAnsi="方正仿宋_GBK" w:cs="方正仿宋_GBK"/>
              <w:color w:val="FF0000"/>
            </w:rPr>
          </w:rPrChange>
        </w:rPr>
        <w:t>:</w:t>
      </w:r>
      <w:r>
        <w:rPr>
          <w:rFonts w:ascii="方正仿宋_GBK" w:eastAsia="方正仿宋_GBK" w:hAnsi="方正仿宋_GBK" w:cs="方正仿宋_GBK"/>
          <w:color w:val="000000" w:themeColor="text1"/>
          <w:lang w:val="en-US"/>
          <w:rPrChange w:id="105" w:author="WPS_1717553136" w:date="2024-10-10T16:57:00Z">
            <w:rPr>
              <w:rFonts w:ascii="方正仿宋_GBK" w:eastAsia="方正仿宋_GBK" w:hAnsi="方正仿宋_GBK" w:cs="方正仿宋_GBK"/>
              <w:color w:val="FF0000"/>
              <w:lang w:val="en-US"/>
            </w:rPr>
          </w:rPrChange>
        </w:rPr>
        <w:t>0</w:t>
      </w:r>
      <w:r>
        <w:rPr>
          <w:rFonts w:ascii="方正仿宋_GBK" w:eastAsia="方正仿宋_GBK" w:hAnsi="方正仿宋_GBK" w:cs="方正仿宋_GBK"/>
          <w:color w:val="000000" w:themeColor="text1"/>
          <w:rPrChange w:id="106" w:author="WPS_1717553136" w:date="2024-10-10T16:57:00Z">
            <w:rPr>
              <w:rFonts w:ascii="方正仿宋_GBK" w:eastAsia="方正仿宋_GBK" w:hAnsi="方正仿宋_GBK" w:cs="方正仿宋_GBK"/>
              <w:color w:val="FF0000"/>
            </w:rPr>
          </w:rPrChange>
        </w:rPr>
        <w:t>0</w:t>
      </w:r>
      <w:r>
        <w:rPr>
          <w:rFonts w:ascii="方正仿宋_GBK" w:eastAsia="方正仿宋_GBK" w:hAnsi="方正仿宋_GBK" w:cs="方正仿宋_GBK" w:hint="eastAsia"/>
          <w:color w:val="000000" w:themeColor="text1"/>
          <w:rPrChange w:id="107" w:author="WPS_1717553136" w:date="2024-10-10T16:57:00Z">
            <w:rPr>
              <w:rFonts w:ascii="方正仿宋_GBK" w:eastAsia="方正仿宋_GBK" w:hAnsi="方正仿宋_GBK" w:cs="方正仿宋_GBK" w:hint="eastAsia"/>
              <w:color w:val="FF0000"/>
            </w:rPr>
          </w:rPrChange>
        </w:rPr>
        <w:t>。</w:t>
      </w:r>
    </w:p>
    <w:p w14:paraId="17875C53" w14:textId="77777777" w:rsidR="00D80C7F" w:rsidRDefault="00EE75AF">
      <w:pPr>
        <w:pStyle w:val="affb"/>
        <w:spacing w:line="240" w:lineRule="auto"/>
        <w:rPr>
          <w:rFonts w:ascii="方正仿宋_GBK" w:eastAsia="方正仿宋_GBK" w:hAnsi="方正仿宋_GBK" w:cs="方正仿宋_GBK"/>
          <w:color w:val="000000" w:themeColor="text1"/>
        </w:rPr>
      </w:pPr>
      <w:r>
        <w:rPr>
          <w:rFonts w:ascii="方正仿宋_GBK" w:eastAsia="方正仿宋_GBK" w:hAnsi="方正仿宋_GBK" w:cs="方正仿宋_GBK" w:hint="eastAsia"/>
          <w:color w:val="000000" w:themeColor="text1"/>
        </w:rPr>
        <w:t>响应文件开启地点为：重庆两江新区人民医院</w:t>
      </w:r>
      <w:r>
        <w:rPr>
          <w:rFonts w:ascii="方正仿宋_GBK" w:eastAsia="方正仿宋_GBK" w:hAnsi="方正仿宋_GBK" w:cs="方正仿宋_GBK"/>
          <w:color w:val="000000" w:themeColor="text1"/>
        </w:rPr>
        <w:t>1</w:t>
      </w:r>
      <w:r>
        <w:rPr>
          <w:rFonts w:ascii="方正仿宋_GBK" w:eastAsia="方正仿宋_GBK" w:hAnsi="方正仿宋_GBK" w:cs="方正仿宋_GBK"/>
          <w:color w:val="000000" w:themeColor="text1"/>
        </w:rPr>
        <w:t>号楼</w:t>
      </w:r>
      <w:r>
        <w:rPr>
          <w:rFonts w:ascii="方正仿宋_GBK" w:eastAsia="方正仿宋_GBK" w:hAnsi="方正仿宋_GBK" w:cs="方正仿宋_GBK"/>
          <w:color w:val="000000" w:themeColor="text1"/>
        </w:rPr>
        <w:t>15</w:t>
      </w:r>
      <w:r>
        <w:rPr>
          <w:rFonts w:ascii="方正仿宋_GBK" w:eastAsia="方正仿宋_GBK" w:hAnsi="方正仿宋_GBK" w:cs="方正仿宋_GBK"/>
          <w:color w:val="000000" w:themeColor="text1"/>
        </w:rPr>
        <w:t>楼图书室。逾期送达的</w:t>
      </w:r>
      <w:r>
        <w:rPr>
          <w:rFonts w:ascii="方正仿宋_GBK" w:eastAsia="方正仿宋_GBK" w:hAnsi="方正仿宋_GBK" w:cs="方正仿宋_GBK" w:hint="eastAsia"/>
          <w:color w:val="000000" w:themeColor="text1"/>
        </w:rPr>
        <w:t>响应文件将被拒绝。</w:t>
      </w:r>
    </w:p>
    <w:p w14:paraId="3EED952C" w14:textId="77777777" w:rsidR="00D80C7F" w:rsidRPr="00D80C7F" w:rsidRDefault="00EE75AF">
      <w:pPr>
        <w:pStyle w:val="affb"/>
        <w:spacing w:line="240" w:lineRule="auto"/>
        <w:rPr>
          <w:rFonts w:ascii="方正仿宋_GBK" w:eastAsia="方正仿宋_GBK" w:hAnsi="方正仿宋_GBK" w:cs="方正仿宋_GBK"/>
          <w:color w:val="000000" w:themeColor="text1"/>
          <w:rPrChange w:id="108"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hint="eastAsia"/>
          <w:color w:val="000000" w:themeColor="text1"/>
        </w:rPr>
        <w:t>竞争性磋商时间为：</w:t>
      </w:r>
      <w:r>
        <w:rPr>
          <w:rFonts w:ascii="方正仿宋_GBK" w:eastAsia="方正仿宋_GBK" w:hAnsi="方正仿宋_GBK" w:cs="方正仿宋_GBK"/>
          <w:color w:val="000000" w:themeColor="text1"/>
          <w:rPrChange w:id="109" w:author="WPS_1717553136" w:date="2024-10-10T16:57:00Z">
            <w:rPr>
              <w:rFonts w:ascii="方正仿宋_GBK" w:eastAsia="方正仿宋_GBK" w:hAnsi="方正仿宋_GBK" w:cs="方正仿宋_GBK"/>
              <w:color w:val="FF0000"/>
            </w:rPr>
          </w:rPrChange>
        </w:rPr>
        <w:t>2024</w:t>
      </w:r>
      <w:r>
        <w:rPr>
          <w:rFonts w:ascii="方正仿宋_GBK" w:eastAsia="方正仿宋_GBK" w:hAnsi="方正仿宋_GBK" w:cs="方正仿宋_GBK"/>
          <w:color w:val="000000" w:themeColor="text1"/>
          <w:rPrChange w:id="110" w:author="WPS_1717553136" w:date="2024-10-10T16:57:00Z">
            <w:rPr>
              <w:rFonts w:ascii="方正仿宋_GBK" w:eastAsia="方正仿宋_GBK" w:hAnsi="方正仿宋_GBK" w:cs="方正仿宋_GBK"/>
              <w:color w:val="FF0000"/>
            </w:rPr>
          </w:rPrChange>
        </w:rPr>
        <w:t>年</w:t>
      </w:r>
      <w:r>
        <w:rPr>
          <w:rFonts w:ascii="方正仿宋_GBK" w:eastAsia="方正仿宋_GBK" w:hAnsi="方正仿宋_GBK" w:cs="方正仿宋_GBK"/>
          <w:color w:val="000000" w:themeColor="text1"/>
          <w:lang w:val="en-US"/>
          <w:rPrChange w:id="111" w:author="WPS_1717553136" w:date="2024-10-10T16:57:00Z">
            <w:rPr>
              <w:rFonts w:ascii="方正仿宋_GBK" w:eastAsia="方正仿宋_GBK" w:hAnsi="方正仿宋_GBK" w:cs="方正仿宋_GBK"/>
              <w:color w:val="FF0000"/>
              <w:lang w:val="en-US"/>
            </w:rPr>
          </w:rPrChange>
        </w:rPr>
        <w:t>10</w:t>
      </w:r>
      <w:r>
        <w:rPr>
          <w:rFonts w:ascii="方正仿宋_GBK" w:eastAsia="方正仿宋_GBK" w:hAnsi="方正仿宋_GBK" w:cs="方正仿宋_GBK" w:hint="eastAsia"/>
          <w:color w:val="000000" w:themeColor="text1"/>
          <w:rPrChange w:id="112" w:author="WPS_1717553136" w:date="2024-10-10T16:57:00Z">
            <w:rPr>
              <w:rFonts w:ascii="方正仿宋_GBK" w:eastAsia="方正仿宋_GBK" w:hAnsi="方正仿宋_GBK" w:cs="方正仿宋_GBK" w:hint="eastAsia"/>
              <w:color w:val="FF0000"/>
            </w:rPr>
          </w:rPrChange>
        </w:rPr>
        <w:t>月</w:t>
      </w:r>
      <w:r>
        <w:rPr>
          <w:rFonts w:ascii="方正仿宋_GBK" w:eastAsia="方正仿宋_GBK" w:hAnsi="方正仿宋_GBK" w:cs="方正仿宋_GBK"/>
          <w:color w:val="000000" w:themeColor="text1"/>
          <w:lang w:val="en-US"/>
          <w:rPrChange w:id="113" w:author="WPS_1717553136" w:date="2024-10-10T16:57:00Z">
            <w:rPr>
              <w:rFonts w:ascii="方正仿宋_GBK" w:eastAsia="方正仿宋_GBK" w:hAnsi="方正仿宋_GBK" w:cs="方正仿宋_GBK"/>
              <w:color w:val="FF0000"/>
              <w:lang w:val="en-US"/>
            </w:rPr>
          </w:rPrChange>
        </w:rPr>
        <w:t>15</w:t>
      </w:r>
      <w:r>
        <w:rPr>
          <w:rFonts w:ascii="方正仿宋_GBK" w:eastAsia="方正仿宋_GBK" w:hAnsi="方正仿宋_GBK" w:cs="方正仿宋_GBK" w:hint="eastAsia"/>
          <w:color w:val="000000" w:themeColor="text1"/>
          <w:rPrChange w:id="114" w:author="WPS_1717553136" w:date="2024-10-10T16:57:00Z">
            <w:rPr>
              <w:rFonts w:ascii="方正仿宋_GBK" w:eastAsia="方正仿宋_GBK" w:hAnsi="方正仿宋_GBK" w:cs="方正仿宋_GBK" w:hint="eastAsia"/>
              <w:color w:val="FF0000"/>
            </w:rPr>
          </w:rPrChange>
        </w:rPr>
        <w:t>日</w:t>
      </w:r>
      <w:r>
        <w:rPr>
          <w:rStyle w:val="a8"/>
          <w:color w:val="000000" w:themeColor="text1"/>
          <w:rPrChange w:id="115" w:author="WPS_1717553136" w:date="2024-10-10T16:57:00Z">
            <w:rPr>
              <w:rStyle w:val="a8"/>
              <w:color w:val="FF0000"/>
            </w:rPr>
          </w:rPrChange>
        </w:rPr>
        <w:t>15:00</w:t>
      </w:r>
    </w:p>
    <w:p w14:paraId="3B809B97" w14:textId="77777777" w:rsidR="00D80C7F" w:rsidRDefault="00EE75AF">
      <w:pPr>
        <w:spacing w:line="276" w:lineRule="auto"/>
        <w:ind w:right="-1" w:firstLineChars="202" w:firstLine="487"/>
        <w:rPr>
          <w:rFonts w:ascii="方正仿宋_GBK" w:eastAsia="方正仿宋_GBK" w:hAnsi="方正仿宋_GBK" w:cs="方正仿宋_GBK"/>
          <w:b/>
          <w:color w:val="000000" w:themeColor="text1"/>
          <w:sz w:val="24"/>
        </w:rPr>
      </w:pPr>
      <w:bookmarkStart w:id="116" w:name="_Toc319394718"/>
      <w:bookmarkStart w:id="117" w:name="_Toc184704559"/>
      <w:bookmarkStart w:id="118" w:name="_Toc319769477"/>
      <w:r>
        <w:rPr>
          <w:rFonts w:ascii="方正仿宋_GBK" w:eastAsia="方正仿宋_GBK" w:hAnsi="方正仿宋_GBK" w:cs="方正仿宋_GBK" w:hint="eastAsia"/>
          <w:b/>
          <w:color w:val="000000" w:themeColor="text1"/>
          <w:sz w:val="24"/>
        </w:rPr>
        <w:t>出现以下情形时，不予接收响应文件：</w:t>
      </w:r>
    </w:p>
    <w:p w14:paraId="4FDDCB31" w14:textId="77777777" w:rsidR="00D80C7F" w:rsidRDefault="00EE75AF">
      <w:pPr>
        <w:spacing w:line="276" w:lineRule="auto"/>
        <w:ind w:right="-1" w:firstLineChars="202" w:firstLine="485"/>
        <w:rPr>
          <w:rFonts w:ascii="方正仿宋_GBK" w:eastAsia="方正仿宋_GBK" w:hAnsi="方正仿宋_GBK" w:cs="方正仿宋_GBK"/>
          <w:color w:val="000000" w:themeColor="text1"/>
          <w:sz w:val="24"/>
        </w:rPr>
      </w:pPr>
      <w:bookmarkStart w:id="119" w:name="_Toc6959_WPSOffice_Level2"/>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1</w:t>
      </w:r>
      <w:r>
        <w:rPr>
          <w:rFonts w:ascii="方正仿宋_GBK" w:eastAsia="方正仿宋_GBK" w:hAnsi="方正仿宋_GBK" w:cs="方正仿宋_GBK"/>
          <w:color w:val="000000" w:themeColor="text1"/>
          <w:sz w:val="24"/>
        </w:rPr>
        <w:t>）逾期送达或者未送达指定地点的。</w:t>
      </w:r>
      <w:bookmarkEnd w:id="119"/>
    </w:p>
    <w:p w14:paraId="0AC900C1" w14:textId="77777777" w:rsidR="00D80C7F" w:rsidRDefault="00EE75AF">
      <w:pPr>
        <w:spacing w:line="276" w:lineRule="auto"/>
        <w:ind w:right="-1" w:firstLineChars="202" w:firstLine="485"/>
        <w:rPr>
          <w:rFonts w:ascii="方正仿宋_GBK" w:eastAsia="方正仿宋_GBK" w:hAnsi="方正仿宋_GBK" w:cs="方正仿宋_GBK"/>
          <w:color w:val="000000" w:themeColor="text1"/>
          <w:sz w:val="24"/>
        </w:rPr>
      </w:pPr>
      <w:bookmarkStart w:id="120" w:name="_Toc22710_WPSOffice_Level2"/>
      <w:r>
        <w:rPr>
          <w:rFonts w:ascii="方正仿宋_GBK" w:eastAsia="方正仿宋_GBK" w:hAnsi="方正仿宋_GBK" w:cs="方正仿宋_GBK" w:hint="eastAsia"/>
          <w:color w:val="000000" w:themeColor="text1"/>
          <w:sz w:val="24"/>
        </w:rPr>
        <w:t>（</w:t>
      </w:r>
      <w:r>
        <w:rPr>
          <w:rFonts w:ascii="方正仿宋_GBK" w:eastAsia="方正仿宋_GBK" w:hAnsi="方正仿宋_GBK" w:cs="方正仿宋_GBK"/>
          <w:color w:val="000000" w:themeColor="text1"/>
          <w:sz w:val="24"/>
        </w:rPr>
        <w:t>2</w:t>
      </w:r>
      <w:r>
        <w:rPr>
          <w:rFonts w:ascii="方正仿宋_GBK" w:eastAsia="方正仿宋_GBK" w:hAnsi="方正仿宋_GBK" w:cs="方正仿宋_GBK"/>
          <w:color w:val="000000" w:themeColor="text1"/>
          <w:sz w:val="24"/>
        </w:rPr>
        <w:t>）未按照文件要求密封的。</w:t>
      </w:r>
      <w:bookmarkEnd w:id="120"/>
    </w:p>
    <w:p w14:paraId="5C2E9972" w14:textId="77777777" w:rsidR="00D80C7F" w:rsidRDefault="00EE75AF">
      <w:pPr>
        <w:pStyle w:val="a4"/>
        <w:rPr>
          <w:rFonts w:eastAsia="方正仿宋_GBK"/>
          <w:color w:val="000000" w:themeColor="text1"/>
        </w:rPr>
      </w:pPr>
      <w:r>
        <w:rPr>
          <w:rFonts w:ascii="方正仿宋_GBK" w:eastAsia="方正仿宋_GBK" w:hAnsi="方正仿宋_GBK" w:cs="方正仿宋_GBK"/>
          <w:color w:val="000000" w:themeColor="text1"/>
        </w:rPr>
        <w:t xml:space="preserve">    </w:t>
      </w:r>
      <w:r>
        <w:rPr>
          <w:rFonts w:ascii="方正仿宋_GBK" w:eastAsia="方正仿宋_GBK" w:hAnsi="方正仿宋_GBK" w:cs="方正仿宋_GBK" w:hint="eastAsia"/>
          <w:color w:val="000000" w:themeColor="text1"/>
        </w:rPr>
        <w:t>（</w:t>
      </w:r>
      <w:r>
        <w:rPr>
          <w:rFonts w:ascii="方正仿宋_GBK" w:eastAsia="方正仿宋_GBK" w:hAnsi="方正仿宋_GBK" w:cs="方正仿宋_GBK"/>
          <w:color w:val="000000" w:themeColor="text1"/>
        </w:rPr>
        <w:t>3</w:t>
      </w:r>
      <w:r>
        <w:rPr>
          <w:rFonts w:ascii="方正仿宋_GBK" w:eastAsia="方正仿宋_GBK" w:hAnsi="方正仿宋_GBK" w:cs="方正仿宋_GBK" w:hint="eastAsia"/>
          <w:color w:val="000000" w:themeColor="text1"/>
        </w:rPr>
        <w:t>）未在规定时间内报名的。</w:t>
      </w:r>
      <w:r>
        <w:rPr>
          <w:color w:val="000000" w:themeColor="text1"/>
        </w:rPr>
        <w:commentReference w:id="121"/>
      </w:r>
    </w:p>
    <w:bookmarkEnd w:id="116"/>
    <w:bookmarkEnd w:id="117"/>
    <w:bookmarkEnd w:id="118"/>
    <w:p w14:paraId="545D6A66" w14:textId="77777777" w:rsidR="00D80C7F" w:rsidRDefault="00EE75AF">
      <w:pPr>
        <w:numPr>
          <w:ilvl w:val="0"/>
          <w:numId w:val="17"/>
        </w:numPr>
        <w:spacing w:before="300"/>
        <w:rPr>
          <w:rFonts w:ascii="方正仿宋_GBK" w:eastAsia="方正仿宋_GBK" w:hAnsi="方正仿宋_GBK" w:cs="方正仿宋_GBK"/>
          <w:b/>
          <w:color w:val="000000" w:themeColor="text1"/>
          <w:sz w:val="28"/>
          <w:szCs w:val="28"/>
        </w:rPr>
      </w:pPr>
      <w:r>
        <w:rPr>
          <w:rFonts w:ascii="方正仿宋_GBK" w:eastAsia="方正仿宋_GBK" w:hAnsi="方正仿宋_GBK" w:cs="方正仿宋_GBK" w:hint="eastAsia"/>
          <w:b/>
          <w:color w:val="000000" w:themeColor="text1"/>
          <w:sz w:val="28"/>
          <w:szCs w:val="28"/>
        </w:rPr>
        <w:t>联系方式</w:t>
      </w:r>
    </w:p>
    <w:p w14:paraId="1EC7A0ED" w14:textId="77777777" w:rsidR="00D80C7F" w:rsidRDefault="00EE75AF">
      <w:pPr>
        <w:ind w:leftChars="270" w:left="567"/>
        <w:rPr>
          <w:rFonts w:ascii="方正仿宋_GBK" w:eastAsia="方正仿宋_GBK" w:hAnsi="方正仿宋_GBK" w:cs="方正仿宋_GBK"/>
          <w:color w:val="000000" w:themeColor="text1"/>
          <w:sz w:val="24"/>
          <w:szCs w:val="32"/>
        </w:rPr>
      </w:pPr>
      <w:r>
        <w:rPr>
          <w:rFonts w:ascii="方正仿宋_GBK" w:eastAsia="方正仿宋_GBK" w:hAnsi="方正仿宋_GBK" w:cs="方正仿宋_GBK" w:hint="eastAsia"/>
          <w:color w:val="000000" w:themeColor="text1"/>
          <w:sz w:val="24"/>
          <w:szCs w:val="32"/>
        </w:rPr>
        <w:t>联系人名称：重庆两江新区人民医院</w:t>
      </w:r>
    </w:p>
    <w:p w14:paraId="6B7574B8" w14:textId="77777777" w:rsidR="00D80C7F" w:rsidRDefault="00EE75AF">
      <w:pPr>
        <w:ind w:leftChars="270" w:left="567"/>
        <w:rPr>
          <w:rFonts w:ascii="方正仿宋_GBK" w:eastAsia="方正仿宋_GBK" w:hAnsi="方正仿宋_GBK" w:cs="方正仿宋_GBK"/>
          <w:color w:val="000000" w:themeColor="text1"/>
          <w:sz w:val="24"/>
          <w:szCs w:val="32"/>
        </w:rPr>
      </w:pPr>
      <w:r>
        <w:rPr>
          <w:rFonts w:ascii="方正仿宋_GBK" w:eastAsia="方正仿宋_GBK" w:hAnsi="方正仿宋_GBK" w:cs="方正仿宋_GBK" w:hint="eastAsia"/>
          <w:color w:val="000000" w:themeColor="text1"/>
          <w:sz w:val="24"/>
          <w:szCs w:val="32"/>
          <w:lang w:val="zh-CN"/>
        </w:rPr>
        <w:t>地址：</w:t>
      </w:r>
      <w:r>
        <w:rPr>
          <w:rFonts w:ascii="方正仿宋_GBK" w:eastAsia="方正仿宋_GBK" w:hAnsi="方正仿宋_GBK" w:cs="方正仿宋_GBK"/>
          <w:color w:val="000000" w:themeColor="text1"/>
          <w:sz w:val="24"/>
          <w:szCs w:val="32"/>
          <w:lang w:val="zh-CN"/>
        </w:rPr>
        <w:t xml:space="preserve">  </w:t>
      </w:r>
      <w:r>
        <w:rPr>
          <w:rFonts w:ascii="方正仿宋_GBK" w:eastAsia="方正仿宋_GBK" w:hAnsi="方正仿宋_GBK" w:cs="方正仿宋_GBK" w:hint="eastAsia"/>
          <w:color w:val="000000" w:themeColor="text1"/>
          <w:sz w:val="24"/>
          <w:szCs w:val="32"/>
          <w:lang w:val="zh-CN"/>
        </w:rPr>
        <w:t>重庆两江新区人和街道人兴路</w:t>
      </w:r>
      <w:r>
        <w:rPr>
          <w:rFonts w:ascii="方正仿宋_GBK" w:eastAsia="方正仿宋_GBK" w:hAnsi="方正仿宋_GBK" w:cs="方正仿宋_GBK"/>
          <w:color w:val="000000" w:themeColor="text1"/>
          <w:sz w:val="24"/>
          <w:szCs w:val="32"/>
          <w:lang w:val="zh-CN"/>
        </w:rPr>
        <w:t>199</w:t>
      </w:r>
      <w:r>
        <w:rPr>
          <w:rFonts w:ascii="方正仿宋_GBK" w:eastAsia="方正仿宋_GBK" w:hAnsi="方正仿宋_GBK" w:cs="方正仿宋_GBK"/>
          <w:color w:val="000000" w:themeColor="text1"/>
          <w:sz w:val="24"/>
          <w:szCs w:val="32"/>
          <w:lang w:val="zh-CN"/>
        </w:rPr>
        <w:t>号</w:t>
      </w:r>
    </w:p>
    <w:p w14:paraId="140BA1C5" w14:textId="77777777" w:rsidR="00D80C7F" w:rsidRDefault="00EE75AF">
      <w:pPr>
        <w:ind w:leftChars="270" w:left="567"/>
        <w:rPr>
          <w:rFonts w:ascii="方正仿宋_GBK" w:eastAsia="方正仿宋_GBK" w:hAnsi="方正仿宋_GBK" w:cs="方正仿宋_GBK"/>
          <w:color w:val="000000" w:themeColor="text1"/>
          <w:sz w:val="24"/>
          <w:szCs w:val="32"/>
        </w:rPr>
      </w:pPr>
      <w:r>
        <w:rPr>
          <w:rFonts w:ascii="方正仿宋_GBK" w:eastAsia="方正仿宋_GBK" w:hAnsi="方正仿宋_GBK" w:cs="方正仿宋_GBK" w:hint="eastAsia"/>
          <w:color w:val="000000" w:themeColor="text1"/>
          <w:sz w:val="24"/>
          <w:szCs w:val="32"/>
        </w:rPr>
        <w:t>联系人：袁</w:t>
      </w:r>
      <w:r>
        <w:rPr>
          <w:rFonts w:ascii="方正仿宋_GBK" w:eastAsia="方正仿宋_GBK" w:hAnsi="方正仿宋_GBK" w:cs="方正仿宋_GBK" w:hint="eastAsia"/>
          <w:color w:val="000000" w:themeColor="text1"/>
          <w:sz w:val="24"/>
        </w:rPr>
        <w:t>老师</w:t>
      </w:r>
    </w:p>
    <w:p w14:paraId="1D49BDD6" w14:textId="77777777" w:rsidR="00D80C7F" w:rsidRDefault="00EE75AF">
      <w:pPr>
        <w:ind w:leftChars="270" w:left="567"/>
        <w:rPr>
          <w:rFonts w:ascii="方正仿宋_GBK" w:eastAsia="方正仿宋_GBK" w:hAnsi="方正仿宋_GBK" w:cs="方正仿宋_GBK"/>
          <w:color w:val="000000" w:themeColor="text1"/>
          <w:sz w:val="24"/>
          <w:szCs w:val="32"/>
        </w:rPr>
      </w:pPr>
      <w:r>
        <w:rPr>
          <w:rFonts w:ascii="方正仿宋_GBK" w:eastAsia="方正仿宋_GBK" w:hAnsi="方正仿宋_GBK" w:cs="方正仿宋_GBK" w:hint="eastAsia"/>
          <w:color w:val="000000" w:themeColor="text1"/>
          <w:sz w:val="24"/>
          <w:szCs w:val="32"/>
        </w:rPr>
        <w:t>联系电话：</w:t>
      </w:r>
      <w:r>
        <w:rPr>
          <w:rFonts w:ascii="方正仿宋_GBK" w:eastAsia="方正仿宋_GBK" w:hAnsi="方正仿宋_GBK" w:cs="方正仿宋_GBK"/>
          <w:color w:val="000000" w:themeColor="text1"/>
          <w:sz w:val="24"/>
        </w:rPr>
        <w:t>023-61213785</w:t>
      </w:r>
    </w:p>
    <w:p w14:paraId="47ED4CF0" w14:textId="77777777" w:rsidR="00D80C7F" w:rsidRDefault="00D80C7F">
      <w:pPr>
        <w:pStyle w:val="10"/>
        <w:spacing w:line="440" w:lineRule="exact"/>
        <w:jc w:val="center"/>
        <w:rPr>
          <w:rFonts w:ascii="方正仿宋_GBK" w:eastAsia="方正仿宋_GBK" w:hAnsi="方正仿宋_GBK" w:cs="方正仿宋_GBK"/>
          <w:color w:val="000000" w:themeColor="text1"/>
          <w:kern w:val="0"/>
          <w:sz w:val="32"/>
        </w:rPr>
        <w:sectPr w:rsidR="00D80C7F">
          <w:footerReference w:type="default" r:id="rId19"/>
          <w:footerReference w:type="first" r:id="rId20"/>
          <w:pgSz w:w="11907" w:h="16840"/>
          <w:pgMar w:top="1134" w:right="1191" w:bottom="1134" w:left="1304" w:header="737" w:footer="850" w:gutter="0"/>
          <w:cols w:space="720"/>
          <w:docGrid w:linePitch="312"/>
        </w:sectPr>
      </w:pPr>
      <w:bookmarkStart w:id="138" w:name="_Toc416945683"/>
      <w:bookmarkStart w:id="139" w:name="_Toc436314360"/>
      <w:bookmarkStart w:id="140" w:name="_Toc46392813"/>
      <w:bookmarkStart w:id="141" w:name="_Toc527963643"/>
      <w:bookmarkEnd w:id="64"/>
      <w:bookmarkEnd w:id="65"/>
    </w:p>
    <w:p w14:paraId="75AD6289" w14:textId="77777777" w:rsidR="00D80C7F" w:rsidRDefault="00EE75AF">
      <w:pPr>
        <w:pStyle w:val="10"/>
        <w:spacing w:line="440" w:lineRule="exact"/>
        <w:jc w:val="center"/>
        <w:rPr>
          <w:rFonts w:ascii="方正仿宋_GBK" w:eastAsia="方正仿宋_GBK" w:hAnsi="方正仿宋_GBK" w:cs="方正仿宋_GBK"/>
          <w:color w:val="000000" w:themeColor="text1"/>
          <w:kern w:val="0"/>
          <w:sz w:val="32"/>
        </w:rPr>
      </w:pPr>
      <w:bookmarkStart w:id="142" w:name="_Toc16879"/>
      <w:r>
        <w:rPr>
          <w:rFonts w:ascii="方正仿宋_GBK" w:eastAsia="方正仿宋_GBK" w:hAnsi="方正仿宋_GBK" w:cs="方正仿宋_GBK" w:hint="eastAsia"/>
          <w:color w:val="000000" w:themeColor="text1"/>
          <w:kern w:val="0"/>
          <w:sz w:val="32"/>
        </w:rPr>
        <w:lastRenderedPageBreak/>
        <w:t>第二章</w:t>
      </w:r>
      <w:r>
        <w:rPr>
          <w:rFonts w:ascii="方正仿宋_GBK" w:eastAsia="方正仿宋_GBK" w:hAnsi="方正仿宋_GBK" w:cs="方正仿宋_GBK"/>
          <w:color w:val="000000" w:themeColor="text1"/>
          <w:kern w:val="0"/>
          <w:sz w:val="32"/>
        </w:rPr>
        <w:t xml:space="preserve">  </w:t>
      </w:r>
      <w:r>
        <w:rPr>
          <w:rFonts w:ascii="方正仿宋_GBK" w:eastAsia="方正仿宋_GBK" w:hAnsi="方正仿宋_GBK" w:cs="方正仿宋_GBK" w:hint="eastAsia"/>
          <w:color w:val="000000" w:themeColor="text1"/>
          <w:kern w:val="0"/>
          <w:sz w:val="32"/>
        </w:rPr>
        <w:t>磋商供应商须知</w:t>
      </w:r>
      <w:bookmarkStart w:id="143" w:name="_Toc226969277"/>
      <w:bookmarkStart w:id="144" w:name="_Toc227057884"/>
      <w:bookmarkEnd w:id="20"/>
      <w:bookmarkEnd w:id="21"/>
      <w:bookmarkEnd w:id="22"/>
      <w:bookmarkEnd w:id="138"/>
      <w:bookmarkEnd w:id="139"/>
      <w:bookmarkEnd w:id="140"/>
      <w:bookmarkEnd w:id="141"/>
      <w:bookmarkEnd w:id="142"/>
    </w:p>
    <w:tbl>
      <w:tblPr>
        <w:tblW w:w="949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09"/>
        <w:gridCol w:w="1916"/>
        <w:gridCol w:w="6874"/>
      </w:tblGrid>
      <w:tr w:rsidR="00D80C7F" w14:paraId="02BF2EB0" w14:textId="77777777">
        <w:trPr>
          <w:trHeight w:val="670"/>
          <w:jc w:val="center"/>
        </w:trPr>
        <w:tc>
          <w:tcPr>
            <w:tcW w:w="709" w:type="dxa"/>
            <w:vAlign w:val="center"/>
          </w:tcPr>
          <w:bookmarkEnd w:id="143"/>
          <w:bookmarkEnd w:id="144"/>
          <w:p w14:paraId="17AA0953" w14:textId="77777777" w:rsidR="00D80C7F" w:rsidRDefault="00EE75AF">
            <w:pPr>
              <w:autoSpaceDE w:val="0"/>
              <w:autoSpaceDN w:val="0"/>
              <w:jc w:val="center"/>
              <w:rPr>
                <w:rFonts w:ascii="方正仿宋_GBK" w:eastAsia="方正仿宋_GBK" w:hAnsi="方正仿宋_GBK" w:cs="方正仿宋_GBK"/>
                <w:b/>
                <w:color w:val="000000" w:themeColor="text1"/>
                <w:szCs w:val="21"/>
              </w:rPr>
            </w:pPr>
            <w:r>
              <w:rPr>
                <w:rFonts w:ascii="方正仿宋_GBK" w:eastAsia="方正仿宋_GBK" w:hAnsi="方正仿宋_GBK" w:cs="方正仿宋_GBK" w:hint="eastAsia"/>
                <w:b/>
                <w:color w:val="000000" w:themeColor="text1"/>
                <w:szCs w:val="21"/>
              </w:rPr>
              <w:t>条款号</w:t>
            </w:r>
          </w:p>
        </w:tc>
        <w:tc>
          <w:tcPr>
            <w:tcW w:w="1916" w:type="dxa"/>
            <w:vAlign w:val="center"/>
          </w:tcPr>
          <w:p w14:paraId="713469D3" w14:textId="77777777" w:rsidR="00D80C7F" w:rsidRDefault="00EE75AF">
            <w:pPr>
              <w:autoSpaceDE w:val="0"/>
              <w:autoSpaceDN w:val="0"/>
              <w:jc w:val="center"/>
              <w:rPr>
                <w:rFonts w:ascii="方正仿宋_GBK" w:eastAsia="方正仿宋_GBK" w:hAnsi="方正仿宋_GBK" w:cs="方正仿宋_GBK"/>
                <w:b/>
                <w:color w:val="000000" w:themeColor="text1"/>
                <w:szCs w:val="21"/>
              </w:rPr>
            </w:pPr>
            <w:r>
              <w:rPr>
                <w:rFonts w:ascii="方正仿宋_GBK" w:eastAsia="方正仿宋_GBK" w:hAnsi="方正仿宋_GBK" w:cs="方正仿宋_GBK" w:hint="eastAsia"/>
                <w:b/>
                <w:color w:val="000000" w:themeColor="text1"/>
                <w:szCs w:val="21"/>
              </w:rPr>
              <w:t>条款名称</w:t>
            </w:r>
          </w:p>
        </w:tc>
        <w:tc>
          <w:tcPr>
            <w:tcW w:w="6874" w:type="dxa"/>
            <w:vAlign w:val="center"/>
          </w:tcPr>
          <w:p w14:paraId="02CCB818" w14:textId="77777777" w:rsidR="00D80C7F" w:rsidRDefault="00EE75AF">
            <w:pPr>
              <w:autoSpaceDE w:val="0"/>
              <w:autoSpaceDN w:val="0"/>
              <w:jc w:val="center"/>
              <w:rPr>
                <w:rFonts w:ascii="方正仿宋_GBK" w:eastAsia="方正仿宋_GBK" w:hAnsi="方正仿宋_GBK" w:cs="方正仿宋_GBK"/>
                <w:b/>
                <w:color w:val="000000" w:themeColor="text1"/>
                <w:szCs w:val="21"/>
              </w:rPr>
            </w:pPr>
            <w:r>
              <w:rPr>
                <w:rFonts w:ascii="方正仿宋_GBK" w:eastAsia="方正仿宋_GBK" w:hAnsi="方正仿宋_GBK" w:cs="方正仿宋_GBK" w:hint="eastAsia"/>
                <w:b/>
                <w:color w:val="000000" w:themeColor="text1"/>
                <w:szCs w:val="21"/>
              </w:rPr>
              <w:t>编列内容</w:t>
            </w:r>
          </w:p>
        </w:tc>
      </w:tr>
      <w:tr w:rsidR="00D80C7F" w14:paraId="317E6324" w14:textId="77777777">
        <w:trPr>
          <w:trHeight w:val="170"/>
          <w:jc w:val="center"/>
        </w:trPr>
        <w:tc>
          <w:tcPr>
            <w:tcW w:w="709" w:type="dxa"/>
            <w:vAlign w:val="center"/>
          </w:tcPr>
          <w:p w14:paraId="7B6ED1BB"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1.1</w:t>
            </w:r>
          </w:p>
        </w:tc>
        <w:tc>
          <w:tcPr>
            <w:tcW w:w="1916" w:type="dxa"/>
            <w:vAlign w:val="center"/>
          </w:tcPr>
          <w:p w14:paraId="6570E1D2"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磋商供应商</w:t>
            </w:r>
          </w:p>
        </w:tc>
        <w:tc>
          <w:tcPr>
            <w:tcW w:w="6874" w:type="dxa"/>
            <w:vAlign w:val="center"/>
          </w:tcPr>
          <w:p w14:paraId="36942768"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采购人：重庆两江新区人民医院</w:t>
            </w:r>
          </w:p>
          <w:p w14:paraId="6CB88CC2"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lang w:val="zh-CN"/>
              </w:rPr>
              <w:t>地址：重庆两江新区人和街道人兴路</w:t>
            </w:r>
            <w:r>
              <w:rPr>
                <w:rFonts w:ascii="方正仿宋_GBK" w:eastAsia="方正仿宋_GBK" w:hAnsi="方正仿宋_GBK" w:cs="方正仿宋_GBK"/>
                <w:color w:val="000000" w:themeColor="text1"/>
                <w:szCs w:val="21"/>
                <w:lang w:val="zh-CN"/>
              </w:rPr>
              <w:t>199</w:t>
            </w:r>
            <w:r>
              <w:rPr>
                <w:rFonts w:ascii="方正仿宋_GBK" w:eastAsia="方正仿宋_GBK" w:hAnsi="方正仿宋_GBK" w:cs="方正仿宋_GBK"/>
                <w:color w:val="000000" w:themeColor="text1"/>
                <w:szCs w:val="21"/>
                <w:lang w:val="zh-CN"/>
              </w:rPr>
              <w:t>号</w:t>
            </w:r>
          </w:p>
          <w:p w14:paraId="7EFCCF5B"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lang w:val="zh-CN"/>
              </w:rPr>
              <w:t>联系人：</w:t>
            </w:r>
            <w:r>
              <w:rPr>
                <w:rFonts w:ascii="方正仿宋_GBK" w:eastAsia="方正仿宋_GBK" w:hAnsi="方正仿宋_GBK" w:cs="方正仿宋_GBK"/>
                <w:color w:val="000000" w:themeColor="text1"/>
                <w:szCs w:val="21"/>
                <w:lang w:val="zh-CN"/>
              </w:rPr>
              <w:t xml:space="preserve"> </w:t>
            </w:r>
            <w:r>
              <w:rPr>
                <w:rFonts w:ascii="方正仿宋_GBK" w:eastAsia="方正仿宋_GBK" w:hAnsi="方正仿宋_GBK" w:cs="方正仿宋_GBK" w:hint="eastAsia"/>
                <w:color w:val="000000" w:themeColor="text1"/>
                <w:szCs w:val="21"/>
                <w:lang w:val="zh-CN"/>
              </w:rPr>
              <w:t>袁</w:t>
            </w:r>
            <w:r>
              <w:rPr>
                <w:rFonts w:ascii="方正仿宋_GBK" w:eastAsia="方正仿宋_GBK" w:hAnsi="方正仿宋_GBK" w:cs="方正仿宋_GBK" w:hint="eastAsia"/>
                <w:color w:val="000000" w:themeColor="text1"/>
                <w:szCs w:val="21"/>
              </w:rPr>
              <w:t>老师</w:t>
            </w:r>
          </w:p>
          <w:p w14:paraId="43ABD104"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lang w:val="zh-CN"/>
              </w:rPr>
              <w:t>联系电话：</w:t>
            </w:r>
            <w:r>
              <w:rPr>
                <w:rFonts w:ascii="方正仿宋_GBK" w:eastAsia="方正仿宋_GBK" w:hAnsi="方正仿宋_GBK" w:cs="方正仿宋_GBK"/>
                <w:color w:val="000000" w:themeColor="text1"/>
                <w:sz w:val="24"/>
              </w:rPr>
              <w:t>023-61213785</w:t>
            </w:r>
          </w:p>
        </w:tc>
      </w:tr>
      <w:tr w:rsidR="00D80C7F" w14:paraId="13FF10F4" w14:textId="77777777">
        <w:trPr>
          <w:trHeight w:val="480"/>
          <w:jc w:val="center"/>
        </w:trPr>
        <w:tc>
          <w:tcPr>
            <w:tcW w:w="709" w:type="dxa"/>
            <w:vAlign w:val="center"/>
          </w:tcPr>
          <w:p w14:paraId="58AE2A01"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1.2</w:t>
            </w:r>
          </w:p>
        </w:tc>
        <w:tc>
          <w:tcPr>
            <w:tcW w:w="1916" w:type="dxa"/>
            <w:vAlign w:val="center"/>
          </w:tcPr>
          <w:p w14:paraId="2C8E3E9B"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lang w:val="zh-CN"/>
              </w:rPr>
              <w:t>代理机构</w:t>
            </w:r>
          </w:p>
        </w:tc>
        <w:tc>
          <w:tcPr>
            <w:tcW w:w="6874" w:type="dxa"/>
            <w:vAlign w:val="center"/>
          </w:tcPr>
          <w:p w14:paraId="68049CC5"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无</w:t>
            </w:r>
          </w:p>
        </w:tc>
      </w:tr>
      <w:tr w:rsidR="00D80C7F" w14:paraId="5CA1B7E9" w14:textId="77777777">
        <w:trPr>
          <w:trHeight w:val="626"/>
          <w:jc w:val="center"/>
        </w:trPr>
        <w:tc>
          <w:tcPr>
            <w:tcW w:w="709" w:type="dxa"/>
            <w:vAlign w:val="center"/>
          </w:tcPr>
          <w:p w14:paraId="3B3A1CE2"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2</w:t>
            </w:r>
          </w:p>
        </w:tc>
        <w:tc>
          <w:tcPr>
            <w:tcW w:w="1916" w:type="dxa"/>
            <w:vAlign w:val="center"/>
          </w:tcPr>
          <w:p w14:paraId="3F72E571" w14:textId="77777777" w:rsidR="00D80C7F" w:rsidRDefault="00EE75AF">
            <w:pPr>
              <w:ind w:firstLineChars="200" w:firstLine="420"/>
              <w:rPr>
                <w:rFonts w:ascii="方正仿宋_GBK" w:eastAsia="方正仿宋_GBK" w:hAnsi="方正仿宋_GBK" w:cs="方正仿宋_GBK"/>
                <w:color w:val="000000" w:themeColor="text1"/>
              </w:rPr>
            </w:pPr>
            <w:r>
              <w:rPr>
                <w:rFonts w:ascii="方正仿宋_GBK" w:eastAsia="方正仿宋_GBK" w:hAnsi="方正仿宋_GBK" w:cs="方正仿宋_GBK" w:hint="eastAsia"/>
                <w:color w:val="000000" w:themeColor="text1"/>
              </w:rPr>
              <w:t>项目名称</w:t>
            </w:r>
          </w:p>
        </w:tc>
        <w:tc>
          <w:tcPr>
            <w:tcW w:w="6874" w:type="dxa"/>
            <w:vAlign w:val="center"/>
          </w:tcPr>
          <w:p w14:paraId="35D8E3A3"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重庆两江新区人民医院员工形象照及科室宣传照</w:t>
            </w:r>
            <w:r>
              <w:rPr>
                <w:rFonts w:ascii="方正仿宋_GBK" w:eastAsia="方正仿宋_GBK" w:hAnsi="方正仿宋_GBK" w:cs="方正仿宋_GBK"/>
                <w:color w:val="000000" w:themeColor="text1"/>
                <w:szCs w:val="21"/>
              </w:rPr>
              <w:t>拍摄</w:t>
            </w:r>
            <w:r>
              <w:rPr>
                <w:rFonts w:ascii="方正仿宋_GBK" w:eastAsia="方正仿宋_GBK" w:hAnsi="方正仿宋_GBK" w:cs="方正仿宋_GBK" w:hint="eastAsia"/>
                <w:color w:val="000000" w:themeColor="text1"/>
                <w:szCs w:val="21"/>
              </w:rPr>
              <w:t>制作服务项目</w:t>
            </w:r>
          </w:p>
        </w:tc>
      </w:tr>
      <w:tr w:rsidR="00D80C7F" w14:paraId="4D131DDF" w14:textId="77777777">
        <w:trPr>
          <w:trHeight w:val="423"/>
          <w:jc w:val="center"/>
        </w:trPr>
        <w:tc>
          <w:tcPr>
            <w:tcW w:w="709" w:type="dxa"/>
            <w:vAlign w:val="center"/>
          </w:tcPr>
          <w:p w14:paraId="43193B5D"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3</w:t>
            </w:r>
          </w:p>
        </w:tc>
        <w:tc>
          <w:tcPr>
            <w:tcW w:w="1916" w:type="dxa"/>
            <w:vAlign w:val="center"/>
          </w:tcPr>
          <w:p w14:paraId="3A0730D5"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组织形式</w:t>
            </w:r>
          </w:p>
        </w:tc>
        <w:tc>
          <w:tcPr>
            <w:tcW w:w="6874" w:type="dxa"/>
            <w:vAlign w:val="center"/>
          </w:tcPr>
          <w:p w14:paraId="40E9313F"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采购人自行组织</w:t>
            </w:r>
          </w:p>
        </w:tc>
      </w:tr>
      <w:tr w:rsidR="00D80C7F" w14:paraId="1F3E5FAE" w14:textId="77777777">
        <w:trPr>
          <w:trHeight w:val="392"/>
          <w:jc w:val="center"/>
        </w:trPr>
        <w:tc>
          <w:tcPr>
            <w:tcW w:w="709" w:type="dxa"/>
            <w:vAlign w:val="center"/>
          </w:tcPr>
          <w:p w14:paraId="716DC1A2"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4</w:t>
            </w:r>
          </w:p>
        </w:tc>
        <w:tc>
          <w:tcPr>
            <w:tcW w:w="1916" w:type="dxa"/>
            <w:vAlign w:val="center"/>
          </w:tcPr>
          <w:p w14:paraId="1AAA6AF3"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方式</w:t>
            </w:r>
          </w:p>
        </w:tc>
        <w:tc>
          <w:tcPr>
            <w:tcW w:w="6874" w:type="dxa"/>
            <w:vAlign w:val="center"/>
          </w:tcPr>
          <w:p w14:paraId="16D5B2F0"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公开</w:t>
            </w:r>
          </w:p>
        </w:tc>
      </w:tr>
      <w:tr w:rsidR="00D80C7F" w14:paraId="588199A2" w14:textId="77777777">
        <w:trPr>
          <w:trHeight w:val="412"/>
          <w:jc w:val="center"/>
        </w:trPr>
        <w:tc>
          <w:tcPr>
            <w:tcW w:w="709" w:type="dxa"/>
            <w:vAlign w:val="center"/>
          </w:tcPr>
          <w:p w14:paraId="36E95C6B"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5</w:t>
            </w:r>
          </w:p>
        </w:tc>
        <w:tc>
          <w:tcPr>
            <w:tcW w:w="1916" w:type="dxa"/>
            <w:vAlign w:val="center"/>
          </w:tcPr>
          <w:p w14:paraId="318B5647"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资格审查</w:t>
            </w:r>
          </w:p>
        </w:tc>
        <w:tc>
          <w:tcPr>
            <w:tcW w:w="6874" w:type="dxa"/>
            <w:vAlign w:val="center"/>
          </w:tcPr>
          <w:p w14:paraId="4979C0BA"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资格预审</w:t>
            </w:r>
            <w:r>
              <w:rPr>
                <w:color w:val="000000" w:themeColor="text1"/>
              </w:rPr>
              <w:commentReference w:id="145"/>
            </w:r>
          </w:p>
        </w:tc>
      </w:tr>
      <w:tr w:rsidR="00D80C7F" w14:paraId="33D9317F" w14:textId="77777777">
        <w:trPr>
          <w:trHeight w:val="600"/>
          <w:jc w:val="center"/>
        </w:trPr>
        <w:tc>
          <w:tcPr>
            <w:tcW w:w="709" w:type="dxa"/>
            <w:vAlign w:val="center"/>
          </w:tcPr>
          <w:p w14:paraId="7EEFC38C"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6</w:t>
            </w:r>
          </w:p>
        </w:tc>
        <w:tc>
          <w:tcPr>
            <w:tcW w:w="1916" w:type="dxa"/>
            <w:vAlign w:val="center"/>
          </w:tcPr>
          <w:p w14:paraId="4F2DE10C"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文件的组成</w:t>
            </w:r>
          </w:p>
        </w:tc>
        <w:tc>
          <w:tcPr>
            <w:tcW w:w="6874" w:type="dxa"/>
            <w:vAlign w:val="center"/>
          </w:tcPr>
          <w:p w14:paraId="2E1F67B2"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第一章</w:t>
            </w: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hint="eastAsia"/>
                <w:color w:val="000000" w:themeColor="text1"/>
                <w:szCs w:val="21"/>
              </w:rPr>
              <w:t>竞争性磋商公告</w:t>
            </w:r>
          </w:p>
          <w:p w14:paraId="05D9E572"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第二章</w:t>
            </w: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hint="eastAsia"/>
                <w:color w:val="000000" w:themeColor="text1"/>
                <w:szCs w:val="21"/>
              </w:rPr>
              <w:t>磋商供应商须知</w:t>
            </w:r>
          </w:p>
          <w:p w14:paraId="1343E85C"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第三章</w:t>
            </w: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hint="eastAsia"/>
                <w:color w:val="000000" w:themeColor="text1"/>
                <w:szCs w:val="21"/>
              </w:rPr>
              <w:t>项目商务要求</w:t>
            </w:r>
          </w:p>
          <w:p w14:paraId="2F35CFC3"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第四章</w:t>
            </w: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hint="eastAsia"/>
                <w:color w:val="000000" w:themeColor="text1"/>
                <w:szCs w:val="21"/>
              </w:rPr>
              <w:t>项目技术及质量要求</w:t>
            </w:r>
          </w:p>
          <w:p w14:paraId="3E704A7A"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第五章</w:t>
            </w: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hint="eastAsia"/>
                <w:color w:val="000000" w:themeColor="text1"/>
                <w:szCs w:val="21"/>
              </w:rPr>
              <w:t>磋商程序及方法、评审标准、无效响应和采购终止</w:t>
            </w:r>
          </w:p>
          <w:p w14:paraId="74E5ED9A"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第六章</w:t>
            </w: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hint="eastAsia"/>
                <w:color w:val="000000" w:themeColor="text1"/>
                <w:szCs w:val="21"/>
              </w:rPr>
              <w:t>响应文件格式</w:t>
            </w:r>
          </w:p>
        </w:tc>
      </w:tr>
      <w:tr w:rsidR="00D80C7F" w14:paraId="58FAA3B5" w14:textId="77777777">
        <w:trPr>
          <w:trHeight w:val="90"/>
          <w:jc w:val="center"/>
        </w:trPr>
        <w:tc>
          <w:tcPr>
            <w:tcW w:w="709" w:type="dxa"/>
            <w:vAlign w:val="center"/>
          </w:tcPr>
          <w:p w14:paraId="2E4C950D"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7</w:t>
            </w:r>
          </w:p>
        </w:tc>
        <w:tc>
          <w:tcPr>
            <w:tcW w:w="1916" w:type="dxa"/>
            <w:vAlign w:val="center"/>
          </w:tcPr>
          <w:p w14:paraId="4AFEEB3D"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响应文件的编写</w:t>
            </w:r>
          </w:p>
        </w:tc>
        <w:tc>
          <w:tcPr>
            <w:tcW w:w="6874" w:type="dxa"/>
            <w:vAlign w:val="center"/>
          </w:tcPr>
          <w:p w14:paraId="309362FF"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w:t>
            </w:r>
            <w:r>
              <w:rPr>
                <w:rFonts w:ascii="方正仿宋_GBK" w:eastAsia="方正仿宋_GBK" w:hAnsi="方正仿宋_GBK" w:cs="方正仿宋_GBK"/>
                <w:color w:val="000000" w:themeColor="text1"/>
                <w:szCs w:val="21"/>
              </w:rPr>
              <w:t>、</w:t>
            </w:r>
            <w:r>
              <w:rPr>
                <w:rFonts w:ascii="方正仿宋_GBK" w:eastAsia="方正仿宋_GBK" w:hAnsi="方正仿宋_GBK" w:cs="方正仿宋_GBK" w:hint="eastAsia"/>
                <w:color w:val="000000" w:themeColor="text1"/>
                <w:szCs w:val="21"/>
              </w:rPr>
              <w:t>响应文件份数：</w:t>
            </w:r>
          </w:p>
          <w:p w14:paraId="21499054"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纸质响应文件份数：</w:t>
            </w:r>
            <w:r>
              <w:rPr>
                <w:rFonts w:ascii="方正仿宋_GBK" w:eastAsia="方正仿宋_GBK" w:hAnsi="方正仿宋_GBK" w:cs="方正仿宋_GBK" w:hint="eastAsia"/>
                <w:b/>
                <w:bCs/>
                <w:color w:val="000000" w:themeColor="text1"/>
                <w:szCs w:val="21"/>
              </w:rPr>
              <w:t>正本</w:t>
            </w:r>
            <w:r>
              <w:rPr>
                <w:rFonts w:ascii="方正仿宋_GBK" w:eastAsia="方正仿宋_GBK" w:hAnsi="方正仿宋_GBK" w:cs="方正仿宋_GBK" w:hint="eastAsia"/>
                <w:color w:val="000000" w:themeColor="text1"/>
                <w:szCs w:val="21"/>
              </w:rPr>
              <w:t>一份、</w:t>
            </w:r>
            <w:r>
              <w:rPr>
                <w:rFonts w:ascii="方正仿宋_GBK" w:eastAsia="方正仿宋_GBK" w:hAnsi="方正仿宋_GBK" w:cs="方正仿宋_GBK" w:hint="eastAsia"/>
                <w:b/>
                <w:bCs/>
                <w:color w:val="000000" w:themeColor="text1"/>
                <w:szCs w:val="21"/>
              </w:rPr>
              <w:t>副本</w:t>
            </w:r>
            <w:r>
              <w:rPr>
                <w:rFonts w:ascii="方正仿宋_GBK" w:eastAsia="方正仿宋_GBK" w:hAnsi="方正仿宋_GBK" w:cs="方正仿宋_GBK" w:hint="eastAsia"/>
                <w:color w:val="000000" w:themeColor="text1"/>
                <w:szCs w:val="21"/>
              </w:rPr>
              <w:t>一份</w:t>
            </w:r>
          </w:p>
          <w:p w14:paraId="1E32A921"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响应文件正本和副本如有不一致之处，以正本为准。</w:t>
            </w:r>
          </w:p>
          <w:p w14:paraId="188F1CD3" w14:textId="77777777" w:rsidR="00D80C7F" w:rsidRDefault="00EE75AF">
            <w:pPr>
              <w:tabs>
                <w:tab w:val="left" w:pos="585"/>
              </w:tabs>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2</w:t>
            </w:r>
            <w:r>
              <w:rPr>
                <w:rFonts w:ascii="方正仿宋_GBK" w:eastAsia="方正仿宋_GBK" w:hAnsi="方正仿宋_GBK" w:cs="方正仿宋_GBK"/>
                <w:color w:val="000000" w:themeColor="text1"/>
                <w:szCs w:val="21"/>
              </w:rPr>
              <w:t>、</w:t>
            </w:r>
            <w:r>
              <w:rPr>
                <w:rFonts w:ascii="方正仿宋_GBK" w:eastAsia="方正仿宋_GBK" w:hAnsi="方正仿宋_GBK" w:cs="方正仿宋_GBK" w:hint="eastAsia"/>
                <w:color w:val="000000" w:themeColor="text1"/>
                <w:szCs w:val="21"/>
              </w:rPr>
              <w:t>响应文件正本和副本均应使用不能擦去的墨水打印或书写，响应文件副本可为正本的复印件</w:t>
            </w:r>
          </w:p>
          <w:p w14:paraId="45518938" w14:textId="77777777" w:rsidR="00D80C7F" w:rsidRDefault="00EE75AF">
            <w:pPr>
              <w:tabs>
                <w:tab w:val="left" w:pos="585"/>
              </w:tabs>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3</w:t>
            </w:r>
            <w:r>
              <w:rPr>
                <w:rFonts w:ascii="方正仿宋_GBK" w:eastAsia="方正仿宋_GBK" w:hAnsi="方正仿宋_GBK" w:cs="方正仿宋_GBK"/>
                <w:color w:val="000000" w:themeColor="text1"/>
                <w:szCs w:val="21"/>
              </w:rPr>
              <w:t>、</w:t>
            </w:r>
            <w:r>
              <w:rPr>
                <w:rFonts w:ascii="方正仿宋_GBK" w:eastAsia="方正仿宋_GBK" w:hAnsi="方正仿宋_GBK" w:cs="方正仿宋_GBK" w:hint="eastAsia"/>
                <w:color w:val="000000" w:themeColor="text1"/>
                <w:szCs w:val="21"/>
              </w:rPr>
              <w:t>响应文件应尽量避免涂改或删除。如出现上述情况，改动之处应加盖单位公章或由磋商供应商法定代表人或其委托代理人签字确认。</w:t>
            </w:r>
          </w:p>
          <w:p w14:paraId="6409F685" w14:textId="77777777" w:rsidR="00D80C7F" w:rsidRDefault="00EE75AF">
            <w:pPr>
              <w:tabs>
                <w:tab w:val="left" w:pos="585"/>
              </w:tabs>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4</w:t>
            </w:r>
            <w:r>
              <w:rPr>
                <w:rFonts w:ascii="方正仿宋_GBK" w:eastAsia="方正仿宋_GBK" w:hAnsi="方正仿宋_GBK" w:cs="方正仿宋_GBK"/>
                <w:color w:val="000000" w:themeColor="text1"/>
                <w:szCs w:val="21"/>
              </w:rPr>
              <w:t>、</w:t>
            </w:r>
            <w:r>
              <w:rPr>
                <w:rFonts w:ascii="方正仿宋_GBK" w:eastAsia="方正仿宋_GBK" w:hAnsi="方正仿宋_GBK" w:cs="方正仿宋_GBK" w:hint="eastAsia"/>
                <w:color w:val="000000" w:themeColor="text1"/>
                <w:szCs w:val="21"/>
              </w:rPr>
              <w:t>响应文件的签署：</w:t>
            </w:r>
          </w:p>
          <w:p w14:paraId="6D43299A" w14:textId="77777777" w:rsidR="00D80C7F" w:rsidRDefault="00EE75AF">
            <w:pPr>
              <w:numPr>
                <w:ilvl w:val="0"/>
                <w:numId w:val="18"/>
              </w:numPr>
              <w:tabs>
                <w:tab w:val="left" w:pos="585"/>
              </w:tabs>
              <w:autoSpaceDE w:val="0"/>
              <w:autoSpaceDN w:val="0"/>
              <w:ind w:leftChars="100" w:left="210" w:firstLine="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响应文件中凡出现磋商供应商单位落款的地方应盖单位公章。</w:t>
            </w:r>
          </w:p>
          <w:p w14:paraId="449FD841" w14:textId="77777777" w:rsidR="00D80C7F" w:rsidRDefault="00EE75AF">
            <w:pPr>
              <w:numPr>
                <w:ilvl w:val="0"/>
                <w:numId w:val="18"/>
              </w:numPr>
              <w:tabs>
                <w:tab w:val="left" w:pos="585"/>
              </w:tabs>
              <w:autoSpaceDE w:val="0"/>
              <w:autoSpaceDN w:val="0"/>
              <w:ind w:leftChars="100" w:left="210" w:firstLine="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响应文件中凡出现法定代表人或其委托代理人签字的地方应按要求签字及盖章。</w:t>
            </w:r>
          </w:p>
          <w:p w14:paraId="43381140" w14:textId="77777777" w:rsidR="00D80C7F" w:rsidRDefault="00EE75AF">
            <w:pPr>
              <w:numPr>
                <w:ilvl w:val="0"/>
                <w:numId w:val="18"/>
              </w:numPr>
              <w:tabs>
                <w:tab w:val="left" w:pos="585"/>
              </w:tabs>
              <w:autoSpaceDE w:val="0"/>
              <w:autoSpaceDN w:val="0"/>
              <w:ind w:leftChars="100" w:left="210" w:firstLine="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响应文件应逐页加盖单位公章。</w:t>
            </w:r>
          </w:p>
        </w:tc>
      </w:tr>
      <w:tr w:rsidR="00D80C7F" w14:paraId="0209B93B" w14:textId="77777777">
        <w:trPr>
          <w:trHeight w:val="444"/>
          <w:jc w:val="center"/>
        </w:trPr>
        <w:tc>
          <w:tcPr>
            <w:tcW w:w="709" w:type="dxa"/>
            <w:vAlign w:val="center"/>
          </w:tcPr>
          <w:p w14:paraId="22674054"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9</w:t>
            </w:r>
          </w:p>
        </w:tc>
        <w:tc>
          <w:tcPr>
            <w:tcW w:w="1916" w:type="dxa"/>
            <w:vAlign w:val="center"/>
          </w:tcPr>
          <w:p w14:paraId="6E1BADBB"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联合体</w:t>
            </w:r>
          </w:p>
        </w:tc>
        <w:tc>
          <w:tcPr>
            <w:tcW w:w="6874" w:type="dxa"/>
            <w:vAlign w:val="center"/>
          </w:tcPr>
          <w:p w14:paraId="36E4C942"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不允许</w:t>
            </w:r>
          </w:p>
        </w:tc>
      </w:tr>
      <w:tr w:rsidR="00D80C7F" w14:paraId="71D734C5" w14:textId="77777777">
        <w:trPr>
          <w:trHeight w:val="410"/>
          <w:jc w:val="center"/>
        </w:trPr>
        <w:tc>
          <w:tcPr>
            <w:tcW w:w="709" w:type="dxa"/>
            <w:vAlign w:val="center"/>
          </w:tcPr>
          <w:p w14:paraId="4A13AE27"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10</w:t>
            </w:r>
          </w:p>
        </w:tc>
        <w:tc>
          <w:tcPr>
            <w:tcW w:w="1916" w:type="dxa"/>
            <w:vAlign w:val="center"/>
          </w:tcPr>
          <w:p w14:paraId="700CDDF7"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参选有效期</w:t>
            </w:r>
          </w:p>
        </w:tc>
        <w:tc>
          <w:tcPr>
            <w:tcW w:w="6874" w:type="dxa"/>
            <w:vAlign w:val="center"/>
          </w:tcPr>
          <w:p w14:paraId="38AC4EBB"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参选有效期：</w:t>
            </w:r>
            <w:r>
              <w:rPr>
                <w:rFonts w:ascii="方正仿宋_GBK" w:eastAsia="方正仿宋_GBK" w:hAnsi="方正仿宋_GBK" w:cs="方正仿宋_GBK"/>
                <w:color w:val="000000" w:themeColor="text1"/>
                <w:szCs w:val="21"/>
              </w:rPr>
              <w:t>90</w:t>
            </w:r>
            <w:r>
              <w:rPr>
                <w:rFonts w:ascii="方正仿宋_GBK" w:eastAsia="方正仿宋_GBK" w:hAnsi="方正仿宋_GBK" w:cs="方正仿宋_GBK"/>
                <w:color w:val="000000" w:themeColor="text1"/>
                <w:szCs w:val="21"/>
              </w:rPr>
              <w:t>天。</w:t>
            </w:r>
          </w:p>
          <w:p w14:paraId="45553B78" w14:textId="77777777" w:rsidR="00D80C7F" w:rsidRDefault="00EE75AF">
            <w:pPr>
              <w:tabs>
                <w:tab w:val="left" w:pos="709"/>
              </w:tabs>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参选有效期不满足要求的参选将被视为非实质性响应参选。</w:t>
            </w:r>
          </w:p>
        </w:tc>
      </w:tr>
      <w:tr w:rsidR="00D80C7F" w14:paraId="5FF26C16" w14:textId="77777777">
        <w:trPr>
          <w:trHeight w:val="419"/>
          <w:jc w:val="center"/>
        </w:trPr>
        <w:tc>
          <w:tcPr>
            <w:tcW w:w="709" w:type="dxa"/>
            <w:vAlign w:val="center"/>
          </w:tcPr>
          <w:p w14:paraId="68106306"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11</w:t>
            </w:r>
          </w:p>
        </w:tc>
        <w:tc>
          <w:tcPr>
            <w:tcW w:w="1916" w:type="dxa"/>
            <w:vAlign w:val="center"/>
          </w:tcPr>
          <w:p w14:paraId="57B3C7F4"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备选参选方案</w:t>
            </w:r>
          </w:p>
        </w:tc>
        <w:tc>
          <w:tcPr>
            <w:tcW w:w="6874" w:type="dxa"/>
            <w:vAlign w:val="center"/>
          </w:tcPr>
          <w:p w14:paraId="270AAF43"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不允许</w:t>
            </w:r>
          </w:p>
        </w:tc>
      </w:tr>
      <w:tr w:rsidR="00D80C7F" w14:paraId="7B017A82" w14:textId="77777777">
        <w:trPr>
          <w:trHeight w:val="399"/>
          <w:jc w:val="center"/>
        </w:trPr>
        <w:tc>
          <w:tcPr>
            <w:tcW w:w="709" w:type="dxa"/>
            <w:vAlign w:val="center"/>
          </w:tcPr>
          <w:p w14:paraId="72298485"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12</w:t>
            </w:r>
          </w:p>
        </w:tc>
        <w:tc>
          <w:tcPr>
            <w:tcW w:w="1916" w:type="dxa"/>
            <w:vAlign w:val="center"/>
          </w:tcPr>
          <w:p w14:paraId="3DCDDE2C"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响应文件份数</w:t>
            </w:r>
          </w:p>
        </w:tc>
        <w:tc>
          <w:tcPr>
            <w:tcW w:w="6874" w:type="dxa"/>
            <w:vAlign w:val="center"/>
          </w:tcPr>
          <w:p w14:paraId="1DD12191"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响应文件份数：正本壹份、副本壹份</w:t>
            </w:r>
          </w:p>
        </w:tc>
      </w:tr>
      <w:tr w:rsidR="00D80C7F" w14:paraId="0484084E" w14:textId="77777777">
        <w:trPr>
          <w:trHeight w:val="380"/>
          <w:jc w:val="center"/>
        </w:trPr>
        <w:tc>
          <w:tcPr>
            <w:tcW w:w="709" w:type="dxa"/>
            <w:vAlign w:val="center"/>
          </w:tcPr>
          <w:p w14:paraId="02C5CE55"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13</w:t>
            </w:r>
          </w:p>
        </w:tc>
        <w:tc>
          <w:tcPr>
            <w:tcW w:w="1916" w:type="dxa"/>
            <w:vAlign w:val="center"/>
          </w:tcPr>
          <w:p w14:paraId="79894527"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参选截止时间</w:t>
            </w:r>
          </w:p>
        </w:tc>
        <w:tc>
          <w:tcPr>
            <w:tcW w:w="6874" w:type="dxa"/>
            <w:vAlign w:val="center"/>
          </w:tcPr>
          <w:p w14:paraId="222EE4CE"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参选截止时间：</w:t>
            </w:r>
            <w:r>
              <w:rPr>
                <w:rFonts w:ascii="方正仿宋_GBK" w:eastAsia="方正仿宋_GBK" w:hAnsi="方正仿宋_GBK" w:cs="方正仿宋_GBK"/>
                <w:color w:val="000000" w:themeColor="text1"/>
                <w:szCs w:val="21"/>
                <w:rPrChange w:id="146" w:author="WPS_1717553136" w:date="2024-10-10T16:57:00Z">
                  <w:rPr>
                    <w:rFonts w:ascii="方正仿宋_GBK" w:eastAsia="方正仿宋_GBK" w:hAnsi="方正仿宋_GBK" w:cs="方正仿宋_GBK"/>
                    <w:color w:val="FF0000"/>
                    <w:szCs w:val="21"/>
                  </w:rPr>
                </w:rPrChange>
              </w:rPr>
              <w:t>2024</w:t>
            </w:r>
            <w:r>
              <w:rPr>
                <w:rFonts w:ascii="方正仿宋_GBK" w:eastAsia="方正仿宋_GBK" w:hAnsi="方正仿宋_GBK" w:cs="方正仿宋_GBK"/>
                <w:color w:val="000000" w:themeColor="text1"/>
                <w:szCs w:val="21"/>
                <w:rPrChange w:id="147" w:author="WPS_1717553136" w:date="2024-10-10T16:57:00Z">
                  <w:rPr>
                    <w:rFonts w:ascii="方正仿宋_GBK" w:eastAsia="方正仿宋_GBK" w:hAnsi="方正仿宋_GBK" w:cs="方正仿宋_GBK"/>
                    <w:color w:val="FF0000"/>
                    <w:szCs w:val="21"/>
                  </w:rPr>
                </w:rPrChange>
              </w:rPr>
              <w:t>年</w:t>
            </w:r>
            <w:r>
              <w:rPr>
                <w:rFonts w:ascii="方正仿宋_GBK" w:eastAsia="方正仿宋_GBK" w:hAnsi="方正仿宋_GBK" w:cs="方正仿宋_GBK"/>
                <w:color w:val="000000" w:themeColor="text1"/>
                <w:szCs w:val="21"/>
                <w:rPrChange w:id="148" w:author="WPS_1717553136" w:date="2024-10-10T16:57:00Z">
                  <w:rPr>
                    <w:rFonts w:ascii="方正仿宋_GBK" w:eastAsia="方正仿宋_GBK" w:hAnsi="方正仿宋_GBK" w:cs="方正仿宋_GBK"/>
                    <w:color w:val="FF0000"/>
                    <w:szCs w:val="21"/>
                  </w:rPr>
                </w:rPrChange>
              </w:rPr>
              <w:t>10</w:t>
            </w:r>
            <w:r>
              <w:rPr>
                <w:rFonts w:ascii="方正仿宋_GBK" w:eastAsia="方正仿宋_GBK" w:hAnsi="方正仿宋_GBK" w:cs="方正仿宋_GBK" w:hint="eastAsia"/>
                <w:color w:val="000000" w:themeColor="text1"/>
                <w:szCs w:val="21"/>
                <w:rPrChange w:id="149" w:author="WPS_1717553136" w:date="2024-10-10T16:57:00Z">
                  <w:rPr>
                    <w:rFonts w:ascii="方正仿宋_GBK" w:eastAsia="方正仿宋_GBK" w:hAnsi="方正仿宋_GBK" w:cs="方正仿宋_GBK" w:hint="eastAsia"/>
                    <w:color w:val="FF0000"/>
                    <w:szCs w:val="21"/>
                  </w:rPr>
                </w:rPrChange>
              </w:rPr>
              <w:t>月</w:t>
            </w:r>
            <w:r>
              <w:rPr>
                <w:rFonts w:ascii="方正仿宋_GBK" w:eastAsia="方正仿宋_GBK" w:hAnsi="方正仿宋_GBK" w:cs="方正仿宋_GBK"/>
                <w:color w:val="000000" w:themeColor="text1"/>
                <w:szCs w:val="21"/>
                <w:rPrChange w:id="150" w:author="WPS_1717553136" w:date="2024-10-10T16:57:00Z">
                  <w:rPr>
                    <w:rFonts w:ascii="方正仿宋_GBK" w:eastAsia="方正仿宋_GBK" w:hAnsi="方正仿宋_GBK" w:cs="方正仿宋_GBK"/>
                    <w:color w:val="FF0000"/>
                    <w:szCs w:val="21"/>
                  </w:rPr>
                </w:rPrChange>
              </w:rPr>
              <w:t>15</w:t>
            </w:r>
            <w:r>
              <w:rPr>
                <w:rFonts w:ascii="方正仿宋_GBK" w:eastAsia="方正仿宋_GBK" w:hAnsi="方正仿宋_GBK" w:cs="方正仿宋_GBK" w:hint="eastAsia"/>
                <w:color w:val="000000" w:themeColor="text1"/>
                <w:szCs w:val="21"/>
                <w:rPrChange w:id="151" w:author="WPS_1717553136" w:date="2024-10-10T16:57:00Z">
                  <w:rPr>
                    <w:rFonts w:ascii="方正仿宋_GBK" w:eastAsia="方正仿宋_GBK" w:hAnsi="方正仿宋_GBK" w:cs="方正仿宋_GBK" w:hint="eastAsia"/>
                    <w:color w:val="FF0000"/>
                    <w:szCs w:val="21"/>
                  </w:rPr>
                </w:rPrChange>
              </w:rPr>
              <w:t>日</w:t>
            </w:r>
            <w:r>
              <w:rPr>
                <w:rFonts w:ascii="方正仿宋_GBK" w:eastAsia="方正仿宋_GBK" w:hAnsi="方正仿宋_GBK" w:cs="方正仿宋_GBK"/>
                <w:color w:val="000000" w:themeColor="text1"/>
                <w:szCs w:val="21"/>
                <w:rPrChange w:id="152" w:author="WPS_1717553136" w:date="2024-10-10T16:57:00Z">
                  <w:rPr>
                    <w:rFonts w:ascii="方正仿宋_GBK" w:eastAsia="方正仿宋_GBK" w:hAnsi="方正仿宋_GBK" w:cs="方正仿宋_GBK"/>
                    <w:color w:val="FF0000"/>
                    <w:szCs w:val="21"/>
                  </w:rPr>
                </w:rPrChange>
              </w:rPr>
              <w:t>15:00</w:t>
            </w:r>
            <w:r>
              <w:rPr>
                <w:color w:val="000000" w:themeColor="text1"/>
                <w:rPrChange w:id="153" w:author="WPS_1717553136" w:date="2024-10-10T16:57:00Z">
                  <w:rPr>
                    <w:color w:val="FF0000"/>
                  </w:rPr>
                </w:rPrChange>
              </w:rPr>
              <w:commentReference w:id="154"/>
            </w:r>
          </w:p>
        </w:tc>
      </w:tr>
      <w:tr w:rsidR="00D80C7F" w14:paraId="5976B849" w14:textId="77777777">
        <w:trPr>
          <w:trHeight w:val="414"/>
          <w:jc w:val="center"/>
        </w:trPr>
        <w:tc>
          <w:tcPr>
            <w:tcW w:w="709" w:type="dxa"/>
            <w:vAlign w:val="center"/>
          </w:tcPr>
          <w:p w14:paraId="583F4C69"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14</w:t>
            </w:r>
          </w:p>
        </w:tc>
        <w:tc>
          <w:tcPr>
            <w:tcW w:w="1916" w:type="dxa"/>
            <w:vAlign w:val="center"/>
          </w:tcPr>
          <w:p w14:paraId="0F633B34"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递交响应文件</w:t>
            </w:r>
          </w:p>
        </w:tc>
        <w:tc>
          <w:tcPr>
            <w:tcW w:w="6874" w:type="dxa"/>
            <w:vAlign w:val="center"/>
          </w:tcPr>
          <w:p w14:paraId="6CE2F24F"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递交响应文件地点：重庆两江新区人民医院</w:t>
            </w:r>
            <w:r>
              <w:rPr>
                <w:rFonts w:ascii="方正仿宋_GBK" w:eastAsia="方正仿宋_GBK" w:hAnsi="方正仿宋_GBK" w:cs="方正仿宋_GBK"/>
                <w:color w:val="000000" w:themeColor="text1"/>
                <w:szCs w:val="21"/>
              </w:rPr>
              <w:t>15</w:t>
            </w:r>
            <w:r>
              <w:rPr>
                <w:rFonts w:ascii="方正仿宋_GBK" w:eastAsia="方正仿宋_GBK" w:hAnsi="方正仿宋_GBK" w:cs="方正仿宋_GBK"/>
                <w:color w:val="000000" w:themeColor="text1"/>
                <w:szCs w:val="21"/>
              </w:rPr>
              <w:t>楼图书室</w:t>
            </w:r>
          </w:p>
        </w:tc>
      </w:tr>
      <w:tr w:rsidR="00D80C7F" w14:paraId="3003FCDB" w14:textId="77777777">
        <w:trPr>
          <w:trHeight w:val="405"/>
          <w:jc w:val="center"/>
        </w:trPr>
        <w:tc>
          <w:tcPr>
            <w:tcW w:w="709" w:type="dxa"/>
            <w:vAlign w:val="center"/>
          </w:tcPr>
          <w:p w14:paraId="3A889E77"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15</w:t>
            </w:r>
          </w:p>
        </w:tc>
        <w:tc>
          <w:tcPr>
            <w:tcW w:w="1916" w:type="dxa"/>
            <w:vAlign w:val="center"/>
          </w:tcPr>
          <w:p w14:paraId="2633FBD2"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评选方法</w:t>
            </w:r>
          </w:p>
        </w:tc>
        <w:tc>
          <w:tcPr>
            <w:tcW w:w="6874" w:type="dxa"/>
            <w:vAlign w:val="center"/>
          </w:tcPr>
          <w:p w14:paraId="335070CB"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综合评分法</w:t>
            </w:r>
          </w:p>
        </w:tc>
      </w:tr>
      <w:tr w:rsidR="00D80C7F" w14:paraId="209B6A4E" w14:textId="77777777">
        <w:trPr>
          <w:trHeight w:val="978"/>
          <w:jc w:val="center"/>
        </w:trPr>
        <w:tc>
          <w:tcPr>
            <w:tcW w:w="2625" w:type="dxa"/>
            <w:gridSpan w:val="2"/>
            <w:tcBorders>
              <w:top w:val="single" w:sz="4" w:space="0" w:color="auto"/>
              <w:bottom w:val="single" w:sz="4" w:space="0" w:color="auto"/>
            </w:tcBorders>
            <w:vAlign w:val="center"/>
          </w:tcPr>
          <w:p w14:paraId="2408209F"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b/>
                <w:color w:val="000000" w:themeColor="text1"/>
                <w:szCs w:val="21"/>
              </w:rPr>
              <w:lastRenderedPageBreak/>
              <w:t>其他否决参选情形</w:t>
            </w:r>
          </w:p>
        </w:tc>
        <w:tc>
          <w:tcPr>
            <w:tcW w:w="6874" w:type="dxa"/>
            <w:tcBorders>
              <w:top w:val="single" w:sz="4" w:space="0" w:color="auto"/>
              <w:bottom w:val="single" w:sz="4" w:space="0" w:color="auto"/>
            </w:tcBorders>
            <w:vAlign w:val="center"/>
          </w:tcPr>
          <w:p w14:paraId="66D83D0A"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资格证明文件不全的；</w:t>
            </w:r>
          </w:p>
          <w:p w14:paraId="10AA9B34"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响应文件没有磋商供应商委托代理人签字和加盖单位章；</w:t>
            </w:r>
          </w:p>
          <w:p w14:paraId="7C10C2F3"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响应文件载明的采购项目完成期限超过文件规定的期限；</w:t>
            </w:r>
          </w:p>
          <w:p w14:paraId="2A13D2CC"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明显不符合技术要求；</w:t>
            </w:r>
          </w:p>
          <w:p w14:paraId="558AB2F3"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响应文件附有采购人不</w:t>
            </w:r>
            <w:r>
              <w:rPr>
                <w:color w:val="000000" w:themeColor="text1"/>
              </w:rPr>
              <w:commentReference w:id="155"/>
            </w:r>
            <w:r>
              <w:rPr>
                <w:rFonts w:ascii="方正仿宋_GBK" w:eastAsia="方正仿宋_GBK" w:hAnsi="方正仿宋_GBK" w:cs="方正仿宋_GBK" w:hint="eastAsia"/>
                <w:color w:val="000000" w:themeColor="text1"/>
                <w:szCs w:val="21"/>
              </w:rPr>
              <w:t>能接受的条件；</w:t>
            </w:r>
          </w:p>
          <w:p w14:paraId="2C5E440B"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不符合文件中规定的其他实质性要求；</w:t>
            </w:r>
          </w:p>
          <w:p w14:paraId="3765193D" w14:textId="77777777" w:rsidR="00D80C7F" w:rsidRPr="00D80C7F" w:rsidRDefault="00EE75AF">
            <w:pPr>
              <w:numPr>
                <w:ilvl w:val="0"/>
                <w:numId w:val="19"/>
              </w:numPr>
              <w:autoSpaceDE w:val="0"/>
              <w:autoSpaceDN w:val="0"/>
              <w:rPr>
                <w:rFonts w:ascii="方正仿宋_GBK" w:eastAsia="方正仿宋_GBK" w:hAnsi="方正仿宋_GBK" w:cs="方正仿宋_GBK"/>
                <w:color w:val="000000" w:themeColor="text1"/>
                <w:szCs w:val="21"/>
                <w:rPrChange w:id="156" w:author="WPS_1717553136" w:date="2024-10-10T16:57:00Z">
                  <w:rPr>
                    <w:rFonts w:ascii="方正仿宋_GBK" w:eastAsia="方正仿宋_GBK" w:hAnsi="方正仿宋_GBK" w:cs="方正仿宋_GBK"/>
                    <w:color w:val="000000" w:themeColor="text1"/>
                    <w:szCs w:val="21"/>
                    <w:highlight w:val="green"/>
                  </w:rPr>
                </w:rPrChange>
              </w:rPr>
            </w:pPr>
            <w:r>
              <w:rPr>
                <w:rFonts w:ascii="方正仿宋_GBK" w:eastAsia="方正仿宋_GBK" w:hAnsi="方正仿宋_GBK" w:cs="方正仿宋_GBK" w:hint="eastAsia"/>
                <w:color w:val="000000" w:themeColor="text1"/>
                <w:szCs w:val="21"/>
                <w:rPrChange w:id="157" w:author="WPS_1717553136" w:date="2024-10-10T16:57:00Z">
                  <w:rPr>
                    <w:rFonts w:ascii="方正仿宋_GBK" w:eastAsia="方正仿宋_GBK" w:hAnsi="方正仿宋_GBK" w:cs="方正仿宋_GBK" w:hint="eastAsia"/>
                    <w:color w:val="000000" w:themeColor="text1"/>
                    <w:szCs w:val="21"/>
                    <w:highlight w:val="green"/>
                  </w:rPr>
                </w:rPrChange>
              </w:rPr>
              <w:t>磋商供应商未通过资格</w:t>
            </w:r>
            <w:commentRangeStart w:id="158"/>
            <w:r>
              <w:rPr>
                <w:rFonts w:ascii="方正仿宋_GBK" w:eastAsia="方正仿宋_GBK" w:hAnsi="方正仿宋_GBK" w:cs="方正仿宋_GBK" w:hint="eastAsia"/>
                <w:color w:val="000000" w:themeColor="text1"/>
                <w:szCs w:val="21"/>
                <w:rPrChange w:id="159" w:author="WPS_1717553136" w:date="2024-10-10T16:57:00Z">
                  <w:rPr>
                    <w:rFonts w:ascii="方正仿宋_GBK" w:eastAsia="方正仿宋_GBK" w:hAnsi="方正仿宋_GBK" w:cs="方正仿宋_GBK" w:hint="eastAsia"/>
                    <w:color w:val="000000" w:themeColor="text1"/>
                    <w:szCs w:val="21"/>
                    <w:highlight w:val="green"/>
                  </w:rPr>
                </w:rPrChange>
              </w:rPr>
              <w:t>评审</w:t>
            </w:r>
            <w:commentRangeEnd w:id="158"/>
            <w:r>
              <w:rPr>
                <w:rStyle w:val="afff4"/>
                <w:color w:val="000000" w:themeColor="text1"/>
                <w:kern w:val="0"/>
                <w:lang w:val="zh-CN"/>
                <w:rPrChange w:id="160" w:author="WPS_1717553136" w:date="2024-10-10T16:57:00Z">
                  <w:rPr>
                    <w:rStyle w:val="afff4"/>
                    <w:kern w:val="0"/>
                    <w:highlight w:val="green"/>
                    <w:lang w:val="zh-CN"/>
                  </w:rPr>
                </w:rPrChange>
              </w:rPr>
              <w:commentReference w:id="158"/>
            </w:r>
            <w:r>
              <w:rPr>
                <w:rFonts w:ascii="方正仿宋_GBK" w:eastAsia="方正仿宋_GBK" w:hAnsi="方正仿宋_GBK" w:cs="方正仿宋_GBK" w:hint="eastAsia"/>
                <w:color w:val="000000" w:themeColor="text1"/>
                <w:szCs w:val="21"/>
                <w:rPrChange w:id="161" w:author="WPS_1717553136" w:date="2024-10-10T16:57:00Z">
                  <w:rPr>
                    <w:rFonts w:ascii="方正仿宋_GBK" w:eastAsia="方正仿宋_GBK" w:hAnsi="方正仿宋_GBK" w:cs="方正仿宋_GBK" w:hint="eastAsia"/>
                    <w:color w:val="000000" w:themeColor="text1"/>
                    <w:szCs w:val="21"/>
                    <w:highlight w:val="green"/>
                  </w:rPr>
                </w:rPrChange>
              </w:rPr>
              <w:t>；</w:t>
            </w:r>
          </w:p>
          <w:p w14:paraId="7A9466B5"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磋商供应商在参选活动中违反诚实信用原则（包括但不限于弄虚作假、串标等），损害人或者其他磋商供应商合法权益的；</w:t>
            </w:r>
          </w:p>
          <w:p w14:paraId="2A3536CD"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磋商供应商未经书面允许将文件透露给第三方的；</w:t>
            </w:r>
          </w:p>
          <w:p w14:paraId="5684127D" w14:textId="77777777" w:rsidR="00D80C7F" w:rsidRDefault="00EE75AF">
            <w:pPr>
              <w:numPr>
                <w:ilvl w:val="0"/>
                <w:numId w:val="19"/>
              </w:numPr>
              <w:tabs>
                <w:tab w:val="left" w:pos="360"/>
                <w:tab w:val="left" w:pos="727"/>
              </w:tabs>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color w:val="000000" w:themeColor="text1"/>
                <w:szCs w:val="21"/>
              </w:rPr>
              <w:t>评审过程中以各种形式或手段干扰专家评审的；</w:t>
            </w:r>
          </w:p>
          <w:p w14:paraId="23C63235" w14:textId="77777777" w:rsidR="00D80C7F" w:rsidRDefault="00EE75AF">
            <w:pPr>
              <w:numPr>
                <w:ilvl w:val="0"/>
                <w:numId w:val="19"/>
              </w:numPr>
              <w:tabs>
                <w:tab w:val="left" w:pos="360"/>
                <w:tab w:val="left" w:pos="727"/>
              </w:tabs>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color w:val="000000" w:themeColor="text1"/>
                <w:szCs w:val="21"/>
              </w:rPr>
              <w:t>经评审委员会评定</w:t>
            </w:r>
            <w:r>
              <w:rPr>
                <w:rFonts w:ascii="方正仿宋_GBK" w:eastAsia="方正仿宋_GBK" w:hAnsi="方正仿宋_GBK" w:cs="方正仿宋_GBK" w:hint="eastAsia"/>
                <w:color w:val="000000" w:themeColor="text1"/>
                <w:szCs w:val="21"/>
              </w:rPr>
              <w:t>磋商供应商报价低于成本价，且磋商供应商对其报价不能进行合理说明或不能提供相关的证明材料的；</w:t>
            </w:r>
          </w:p>
          <w:p w14:paraId="0580EB35" w14:textId="77777777" w:rsidR="00D80C7F" w:rsidRDefault="00EE75AF">
            <w:pPr>
              <w:numPr>
                <w:ilvl w:val="0"/>
                <w:numId w:val="19"/>
              </w:numPr>
              <w:tabs>
                <w:tab w:val="left" w:pos="360"/>
                <w:tab w:val="left" w:pos="727"/>
              </w:tabs>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color w:val="000000" w:themeColor="text1"/>
                <w:szCs w:val="21"/>
              </w:rPr>
              <w:t xml:space="preserve"> </w:t>
            </w:r>
            <w:r>
              <w:rPr>
                <w:rFonts w:ascii="方正仿宋_GBK" w:eastAsia="方正仿宋_GBK" w:hAnsi="方正仿宋_GBK" w:cs="方正仿宋_GBK" w:hint="eastAsia"/>
                <w:color w:val="000000" w:themeColor="text1"/>
                <w:szCs w:val="21"/>
              </w:rPr>
              <w:t>磋商供应商报价超过控制价的；</w:t>
            </w:r>
          </w:p>
          <w:p w14:paraId="3DCBFC76"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磋商供应商</w:t>
            </w:r>
            <w:r>
              <w:rPr>
                <w:rFonts w:ascii="方正仿宋_GBK" w:eastAsia="方正仿宋_GBK" w:hAnsi="方正仿宋_GBK" w:cs="方正仿宋_GBK"/>
                <w:color w:val="000000" w:themeColor="text1"/>
                <w:szCs w:val="21"/>
              </w:rPr>
              <w:t>未对第三章</w:t>
            </w:r>
            <w:r>
              <w:rPr>
                <w:rFonts w:ascii="方正仿宋_GBK" w:eastAsia="方正仿宋_GBK" w:hAnsi="方正仿宋_GBK" w:cs="方正仿宋_GBK" w:hint="eastAsia"/>
                <w:color w:val="000000" w:themeColor="text1"/>
                <w:szCs w:val="21"/>
              </w:rPr>
              <w:t>或</w:t>
            </w:r>
            <w:r>
              <w:rPr>
                <w:rFonts w:ascii="方正仿宋_GBK" w:eastAsia="方正仿宋_GBK" w:hAnsi="方正仿宋_GBK" w:cs="方正仿宋_GBK"/>
                <w:color w:val="000000" w:themeColor="text1"/>
                <w:szCs w:val="21"/>
              </w:rPr>
              <w:t>第四章进行实质性响应；</w:t>
            </w:r>
          </w:p>
          <w:p w14:paraId="55A11B26" w14:textId="77777777" w:rsidR="00D80C7F" w:rsidRDefault="00EE75AF">
            <w:pPr>
              <w:numPr>
                <w:ilvl w:val="0"/>
                <w:numId w:val="19"/>
              </w:numPr>
              <w:autoSpaceDE w:val="0"/>
              <w:autoSpaceDN w:val="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法律、法规或相关规章规定的其他否决参选的各类情形。</w:t>
            </w:r>
          </w:p>
        </w:tc>
      </w:tr>
      <w:tr w:rsidR="00D80C7F" w14:paraId="0351FC94" w14:textId="77777777">
        <w:trPr>
          <w:trHeight w:val="556"/>
          <w:jc w:val="center"/>
        </w:trPr>
        <w:tc>
          <w:tcPr>
            <w:tcW w:w="9499" w:type="dxa"/>
            <w:gridSpan w:val="3"/>
            <w:tcBorders>
              <w:top w:val="single" w:sz="4" w:space="0" w:color="auto"/>
              <w:bottom w:val="single" w:sz="4" w:space="0" w:color="auto"/>
            </w:tcBorders>
            <w:vAlign w:val="center"/>
          </w:tcPr>
          <w:p w14:paraId="054A0297" w14:textId="77777777" w:rsidR="00D80C7F" w:rsidRDefault="00EE75AF">
            <w:pPr>
              <w:autoSpaceDE w:val="0"/>
              <w:autoSpaceDN w:val="0"/>
              <w:ind w:leftChars="100" w:left="21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b/>
                <w:bCs/>
                <w:color w:val="000000" w:themeColor="text1"/>
                <w:szCs w:val="21"/>
              </w:rPr>
              <w:t>其他要求</w:t>
            </w:r>
          </w:p>
        </w:tc>
      </w:tr>
      <w:tr w:rsidR="00D80C7F" w14:paraId="2BAB1B32" w14:textId="77777777">
        <w:trPr>
          <w:trHeight w:val="774"/>
          <w:jc w:val="center"/>
        </w:trPr>
        <w:tc>
          <w:tcPr>
            <w:tcW w:w="2625" w:type="dxa"/>
            <w:gridSpan w:val="2"/>
            <w:tcBorders>
              <w:top w:val="single" w:sz="4" w:space="0" w:color="auto"/>
              <w:bottom w:val="single" w:sz="4" w:space="0" w:color="auto"/>
            </w:tcBorders>
            <w:vAlign w:val="center"/>
          </w:tcPr>
          <w:p w14:paraId="7B536333"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※保密要求</w:t>
            </w:r>
          </w:p>
        </w:tc>
        <w:tc>
          <w:tcPr>
            <w:tcW w:w="6874" w:type="dxa"/>
            <w:tcBorders>
              <w:top w:val="single" w:sz="4" w:space="0" w:color="auto"/>
              <w:bottom w:val="single" w:sz="4" w:space="0" w:color="auto"/>
            </w:tcBorders>
            <w:vAlign w:val="center"/>
          </w:tcPr>
          <w:p w14:paraId="49118687"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磋商供应商</w:t>
            </w:r>
            <w:r>
              <w:rPr>
                <w:rFonts w:ascii="方正仿宋_GBK" w:eastAsia="方正仿宋_GBK" w:hAnsi="方正仿宋_GBK" w:cs="方正仿宋_GBK" w:hint="eastAsia"/>
                <w:color w:val="000000" w:themeColor="text1"/>
                <w:szCs w:val="21"/>
                <w:rPrChange w:id="162" w:author="WPS_1717553136" w:date="2024-10-10T16:57:00Z">
                  <w:rPr>
                    <w:rFonts w:ascii="方正仿宋_GBK" w:eastAsia="方正仿宋_GBK" w:hAnsi="方正仿宋_GBK" w:cs="方正仿宋_GBK" w:hint="eastAsia"/>
                    <w:color w:val="000000" w:themeColor="text1"/>
                    <w:szCs w:val="21"/>
                    <w:highlight w:val="green"/>
                  </w:rPr>
                </w:rPrChange>
              </w:rPr>
              <w:t>无论是否参加</w:t>
            </w:r>
            <w:r>
              <w:rPr>
                <w:color w:val="000000" w:themeColor="text1"/>
                <w:rPrChange w:id="163" w:author="WPS_1717553136" w:date="2024-10-10T16:57:00Z">
                  <w:rPr>
                    <w:color w:val="000000" w:themeColor="text1"/>
                    <w:highlight w:val="green"/>
                  </w:rPr>
                </w:rPrChange>
              </w:rPr>
              <w:commentReference w:id="164"/>
            </w:r>
            <w:r>
              <w:rPr>
                <w:rFonts w:ascii="方正仿宋_GBK" w:eastAsia="方正仿宋_GBK" w:hAnsi="方正仿宋_GBK" w:cs="方正仿宋_GBK" w:hint="eastAsia"/>
                <w:color w:val="000000" w:themeColor="text1"/>
                <w:szCs w:val="21"/>
                <w:rPrChange w:id="165" w:author="WPS_1717553136" w:date="2024-10-10T16:57:00Z">
                  <w:rPr>
                    <w:rFonts w:ascii="方正仿宋_GBK" w:eastAsia="方正仿宋_GBK" w:hAnsi="方正仿宋_GBK" w:cs="方正仿宋_GBK" w:hint="eastAsia"/>
                    <w:color w:val="000000" w:themeColor="text1"/>
                    <w:szCs w:val="21"/>
                    <w:highlight w:val="green"/>
                  </w:rPr>
                </w:rPrChange>
              </w:rPr>
              <w:t>本次比选都</w:t>
            </w:r>
            <w:commentRangeStart w:id="166"/>
            <w:r>
              <w:rPr>
                <w:rFonts w:ascii="方正仿宋_GBK" w:eastAsia="方正仿宋_GBK" w:hAnsi="方正仿宋_GBK" w:cs="方正仿宋_GBK" w:hint="eastAsia"/>
                <w:color w:val="000000" w:themeColor="text1"/>
                <w:szCs w:val="21"/>
                <w:rPrChange w:id="167" w:author="WPS_1717553136" w:date="2024-10-10T16:57:00Z">
                  <w:rPr>
                    <w:rFonts w:ascii="方正仿宋_GBK" w:eastAsia="方正仿宋_GBK" w:hAnsi="方正仿宋_GBK" w:cs="方正仿宋_GBK" w:hint="eastAsia"/>
                    <w:color w:val="000000" w:themeColor="text1"/>
                    <w:szCs w:val="21"/>
                    <w:highlight w:val="green"/>
                  </w:rPr>
                </w:rPrChange>
              </w:rPr>
              <w:t>必</w:t>
            </w:r>
            <w:r>
              <w:rPr>
                <w:rFonts w:ascii="方正仿宋_GBK" w:eastAsia="方正仿宋_GBK" w:hAnsi="方正仿宋_GBK" w:cs="方正仿宋_GBK" w:hint="eastAsia"/>
                <w:color w:val="000000" w:themeColor="text1"/>
                <w:szCs w:val="21"/>
              </w:rPr>
              <w:t>须</w:t>
            </w:r>
            <w:commentRangeEnd w:id="166"/>
            <w:r>
              <w:rPr>
                <w:rStyle w:val="afff4"/>
                <w:color w:val="000000" w:themeColor="text1"/>
                <w:kern w:val="0"/>
                <w:lang w:val="zh-CN"/>
                <w:rPrChange w:id="168" w:author="WPS_1717553136" w:date="2024-10-10T16:57:00Z">
                  <w:rPr>
                    <w:rStyle w:val="afff4"/>
                    <w:kern w:val="0"/>
                    <w:lang w:val="zh-CN"/>
                  </w:rPr>
                </w:rPrChange>
              </w:rPr>
              <w:commentReference w:id="166"/>
            </w:r>
            <w:r>
              <w:rPr>
                <w:rFonts w:ascii="方正仿宋_GBK" w:eastAsia="方正仿宋_GBK" w:hAnsi="方正仿宋_GBK" w:cs="方正仿宋_GBK" w:hint="eastAsia"/>
                <w:color w:val="000000" w:themeColor="text1"/>
                <w:szCs w:val="21"/>
              </w:rPr>
              <w:t>对本项目的所有文件严格保密，未经书面允许不得以任何原因、任何方式向第三方透露。</w:t>
            </w:r>
          </w:p>
        </w:tc>
      </w:tr>
      <w:tr w:rsidR="00D80C7F" w14:paraId="66B0808F" w14:textId="77777777">
        <w:trPr>
          <w:trHeight w:val="556"/>
          <w:jc w:val="center"/>
        </w:trPr>
        <w:tc>
          <w:tcPr>
            <w:tcW w:w="2625" w:type="dxa"/>
            <w:gridSpan w:val="2"/>
            <w:tcBorders>
              <w:top w:val="single" w:sz="4" w:space="0" w:color="auto"/>
              <w:bottom w:val="single" w:sz="4" w:space="0" w:color="auto"/>
            </w:tcBorders>
            <w:vAlign w:val="center"/>
          </w:tcPr>
          <w:p w14:paraId="5E3F1864" w14:textId="77777777" w:rsidR="00D80C7F" w:rsidRDefault="00EE75AF">
            <w:pPr>
              <w:adjustRightInd w:val="0"/>
              <w:jc w:val="center"/>
              <w:rPr>
                <w:rFonts w:ascii="方正仿宋_GBK" w:eastAsia="方正仿宋_GBK" w:hAnsi="方正仿宋_GBK" w:cs="方正仿宋_GBK"/>
                <w:b/>
                <w:color w:val="000000" w:themeColor="text1"/>
                <w:szCs w:val="21"/>
              </w:rPr>
            </w:pPr>
            <w:r>
              <w:rPr>
                <w:rFonts w:ascii="方正仿宋_GBK" w:eastAsia="方正仿宋_GBK" w:hAnsi="方正仿宋_GBK" w:cs="方正仿宋_GBK" w:hint="eastAsia"/>
                <w:color w:val="000000" w:themeColor="text1"/>
                <w:szCs w:val="21"/>
              </w:rPr>
              <w:t>※</w:t>
            </w:r>
            <w:r>
              <w:rPr>
                <w:rStyle w:val="editmail"/>
                <w:rFonts w:ascii="方正仿宋_GBK" w:eastAsia="方正仿宋_GBK" w:hAnsi="方正仿宋_GBK" w:cs="方正仿宋_GBK" w:hint="eastAsia"/>
                <w:b/>
                <w:color w:val="000000" w:themeColor="text1"/>
              </w:rPr>
              <w:t>响应文件真实性要求</w:t>
            </w:r>
          </w:p>
        </w:tc>
        <w:tc>
          <w:tcPr>
            <w:tcW w:w="6874" w:type="dxa"/>
            <w:tcBorders>
              <w:top w:val="single" w:sz="4" w:space="0" w:color="auto"/>
              <w:bottom w:val="single" w:sz="4" w:space="0" w:color="auto"/>
            </w:tcBorders>
            <w:vAlign w:val="center"/>
          </w:tcPr>
          <w:p w14:paraId="35979C41" w14:textId="77777777" w:rsidR="00D80C7F" w:rsidRDefault="00EE75AF">
            <w:pPr>
              <w:autoSpaceDE w:val="0"/>
              <w:autoSpaceDN w:val="0"/>
              <w:ind w:leftChars="100" w:left="210"/>
              <w:rPr>
                <w:rFonts w:ascii="方正仿宋_GBK" w:eastAsia="方正仿宋_GBK" w:hAnsi="方正仿宋_GBK" w:cs="方正仿宋_GBK"/>
                <w:b/>
                <w:bCs/>
                <w:color w:val="000000" w:themeColor="text1"/>
                <w:szCs w:val="21"/>
              </w:rPr>
            </w:pPr>
            <w:r>
              <w:rPr>
                <w:rFonts w:ascii="方正仿宋_GBK" w:eastAsia="方正仿宋_GBK" w:hAnsi="方正仿宋_GBK" w:cs="方正仿宋_GBK"/>
                <w:b/>
                <w:color w:val="000000" w:themeColor="text1"/>
                <w:szCs w:val="21"/>
              </w:rPr>
              <w:t>1</w:t>
            </w:r>
            <w:r>
              <w:rPr>
                <w:rFonts w:ascii="方正仿宋_GBK" w:eastAsia="方正仿宋_GBK" w:hAnsi="方正仿宋_GBK" w:cs="方正仿宋_GBK"/>
                <w:b/>
                <w:bCs/>
                <w:color w:val="000000" w:themeColor="text1"/>
                <w:szCs w:val="21"/>
              </w:rPr>
              <w:t>.</w:t>
            </w:r>
            <w:r>
              <w:rPr>
                <w:rFonts w:ascii="方正仿宋_GBK" w:eastAsia="方正仿宋_GBK" w:hAnsi="方正仿宋_GBK" w:cs="方正仿宋_GBK" w:hint="eastAsia"/>
                <w:b/>
                <w:bCs/>
                <w:color w:val="000000" w:themeColor="text1"/>
                <w:szCs w:val="21"/>
              </w:rPr>
              <w:t>磋商供应商递交的响应文件须真实，如评审委员会发现响应文件弄虚作假，将对参选作否决处理</w:t>
            </w:r>
            <w:r>
              <w:rPr>
                <w:color w:val="000000" w:themeColor="text1"/>
              </w:rPr>
              <w:commentReference w:id="169"/>
            </w:r>
            <w:r>
              <w:rPr>
                <w:rFonts w:ascii="方正仿宋_GBK" w:eastAsia="方正仿宋_GBK" w:hAnsi="方正仿宋_GBK" w:cs="方正仿宋_GBK" w:hint="eastAsia"/>
                <w:b/>
                <w:bCs/>
                <w:color w:val="000000" w:themeColor="text1"/>
                <w:szCs w:val="21"/>
              </w:rPr>
              <w:t>。</w:t>
            </w:r>
          </w:p>
          <w:p w14:paraId="3293AF15" w14:textId="77777777" w:rsidR="00D80C7F" w:rsidRDefault="00EE75AF">
            <w:pPr>
              <w:autoSpaceDE w:val="0"/>
              <w:autoSpaceDN w:val="0"/>
              <w:ind w:leftChars="100" w:left="210"/>
              <w:rPr>
                <w:rFonts w:ascii="方正仿宋_GBK" w:eastAsia="方正仿宋_GBK" w:hAnsi="方正仿宋_GBK" w:cs="方正仿宋_GBK"/>
                <w:b/>
                <w:color w:val="000000" w:themeColor="text1"/>
                <w:szCs w:val="21"/>
              </w:rPr>
            </w:pPr>
            <w:r>
              <w:rPr>
                <w:rFonts w:ascii="方正仿宋_GBK" w:eastAsia="方正仿宋_GBK" w:hAnsi="方正仿宋_GBK" w:cs="方正仿宋_GBK"/>
                <w:b/>
                <w:bCs/>
                <w:color w:val="000000" w:themeColor="text1"/>
                <w:szCs w:val="21"/>
              </w:rPr>
              <w:t>2.</w:t>
            </w:r>
            <w:r>
              <w:rPr>
                <w:rFonts w:ascii="方正仿宋_GBK" w:eastAsia="方正仿宋_GBK" w:hAnsi="方正仿宋_GBK" w:cs="方正仿宋_GBK" w:hint="eastAsia"/>
                <w:b/>
                <w:bCs/>
                <w:color w:val="000000" w:themeColor="text1"/>
                <w:szCs w:val="21"/>
              </w:rPr>
              <w:t>磋商供应商提供的响应文件所有内容均须原件备查，如在规定的时间内无法提供原件则视为弄虚作假行为。</w:t>
            </w:r>
          </w:p>
        </w:tc>
      </w:tr>
      <w:tr w:rsidR="00D80C7F" w14:paraId="087E1755" w14:textId="77777777">
        <w:trPr>
          <w:trHeight w:val="706"/>
          <w:jc w:val="center"/>
        </w:trPr>
        <w:tc>
          <w:tcPr>
            <w:tcW w:w="2625" w:type="dxa"/>
            <w:gridSpan w:val="2"/>
            <w:tcBorders>
              <w:top w:val="single" w:sz="4" w:space="0" w:color="auto"/>
              <w:bottom w:val="single" w:sz="4" w:space="0" w:color="auto"/>
            </w:tcBorders>
            <w:vAlign w:val="center"/>
          </w:tcPr>
          <w:p w14:paraId="1C40D62D" w14:textId="77777777" w:rsidR="00D80C7F" w:rsidRDefault="00EE75AF">
            <w:pPr>
              <w:autoSpaceDE w:val="0"/>
              <w:autoSpaceDN w:val="0"/>
              <w:jc w:val="center"/>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签订合同</w:t>
            </w:r>
          </w:p>
        </w:tc>
        <w:tc>
          <w:tcPr>
            <w:tcW w:w="6874" w:type="dxa"/>
            <w:tcBorders>
              <w:top w:val="single" w:sz="4" w:space="0" w:color="auto"/>
              <w:bottom w:val="single" w:sz="4" w:space="0" w:color="auto"/>
            </w:tcBorders>
            <w:vAlign w:val="center"/>
          </w:tcPr>
          <w:p w14:paraId="7E654938"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采购人有权自行与中选人签订采购合同。</w:t>
            </w:r>
          </w:p>
          <w:p w14:paraId="0EB6F77C" w14:textId="77777777" w:rsidR="00D80C7F" w:rsidRDefault="00EE75AF">
            <w:pPr>
              <w:autoSpaceDE w:val="0"/>
              <w:autoSpaceDN w:val="0"/>
              <w:ind w:leftChars="100" w:left="210"/>
              <w:rPr>
                <w:rFonts w:ascii="方正仿宋_GBK" w:eastAsia="方正仿宋_GBK" w:hAnsi="方正仿宋_GBK" w:cs="方正仿宋_GBK"/>
                <w:color w:val="000000" w:themeColor="text1"/>
                <w:szCs w:val="21"/>
              </w:rPr>
            </w:pPr>
            <w:r>
              <w:rPr>
                <w:rFonts w:ascii="方正仿宋_GBK" w:eastAsia="方正仿宋_GBK" w:hAnsi="方正仿宋_GBK" w:cs="方正仿宋_GBK" w:hint="eastAsia"/>
                <w:color w:val="000000" w:themeColor="text1"/>
                <w:szCs w:val="21"/>
              </w:rPr>
              <w:t>中选人在接到中选通知后，须严格按本次报价与采购人签订合同并执行。响应文件作为合同不可分割的一部分，如合同无详细描述的，以响应文件为准。</w:t>
            </w:r>
            <w:r>
              <w:rPr>
                <w:color w:val="000000" w:themeColor="text1"/>
              </w:rPr>
              <w:commentReference w:id="170"/>
            </w:r>
          </w:p>
        </w:tc>
      </w:tr>
    </w:tbl>
    <w:p w14:paraId="6851DAF0" w14:textId="77777777" w:rsidR="00D80C7F" w:rsidRDefault="00D80C7F">
      <w:pPr>
        <w:rPr>
          <w:rFonts w:ascii="方正仿宋_GBK" w:eastAsia="方正仿宋_GBK" w:hAnsi="方正仿宋_GBK" w:cs="方正仿宋_GBK"/>
          <w:color w:val="000000" w:themeColor="text1"/>
        </w:rPr>
      </w:pPr>
    </w:p>
    <w:p w14:paraId="274918D5" w14:textId="77777777" w:rsidR="00D80C7F" w:rsidRDefault="00D80C7F">
      <w:pPr>
        <w:widowControl/>
        <w:jc w:val="left"/>
        <w:rPr>
          <w:rFonts w:ascii="方正仿宋_GBK" w:eastAsia="方正仿宋_GBK" w:hAnsi="方正仿宋_GBK" w:cs="方正仿宋_GBK"/>
          <w:color w:val="000000" w:themeColor="text1"/>
        </w:rPr>
      </w:pPr>
      <w:bookmarkStart w:id="171" w:name="_Toc533774704"/>
      <w:bookmarkStart w:id="172" w:name="_Toc416945737"/>
      <w:bookmarkStart w:id="173" w:name="_Toc101155951"/>
      <w:bookmarkStart w:id="174" w:name="_Toc527963696"/>
      <w:bookmarkStart w:id="175" w:name="_Toc325910623"/>
      <w:bookmarkStart w:id="176" w:name="_Toc436314414"/>
      <w:bookmarkStart w:id="177" w:name="_Toc101155748"/>
      <w:bookmarkStart w:id="178" w:name="_Toc325274682"/>
    </w:p>
    <w:p w14:paraId="3A4A6F95" w14:textId="77777777" w:rsidR="00D80C7F" w:rsidRDefault="00D80C7F">
      <w:pPr>
        <w:pStyle w:val="affb"/>
        <w:rPr>
          <w:rFonts w:ascii="方正仿宋_GBK" w:eastAsia="方正仿宋_GBK" w:hAnsi="方正仿宋_GBK" w:cs="方正仿宋_GBK"/>
          <w:color w:val="000000" w:themeColor="text1"/>
          <w:lang w:val="en-US"/>
        </w:rPr>
      </w:pPr>
    </w:p>
    <w:p w14:paraId="102E269B" w14:textId="77777777" w:rsidR="00D80C7F" w:rsidRDefault="00D80C7F">
      <w:pPr>
        <w:pStyle w:val="10"/>
        <w:spacing w:line="440" w:lineRule="exact"/>
        <w:jc w:val="center"/>
        <w:rPr>
          <w:rFonts w:ascii="方正仿宋_GBK" w:eastAsia="方正仿宋_GBK" w:hAnsi="方正仿宋_GBK" w:cs="方正仿宋_GBK"/>
          <w:color w:val="000000" w:themeColor="text1"/>
          <w:kern w:val="0"/>
          <w:sz w:val="32"/>
        </w:rPr>
        <w:sectPr w:rsidR="00D80C7F">
          <w:footerReference w:type="default" r:id="rId21"/>
          <w:pgSz w:w="11907" w:h="16840"/>
          <w:pgMar w:top="1134" w:right="1191" w:bottom="1134" w:left="1304" w:header="737" w:footer="850" w:gutter="0"/>
          <w:cols w:space="720"/>
          <w:docGrid w:linePitch="312"/>
        </w:sectPr>
      </w:pPr>
      <w:bookmarkStart w:id="187" w:name="_Toc46392814"/>
    </w:p>
    <w:p w14:paraId="558BCAFE" w14:textId="77777777" w:rsidR="00D80C7F" w:rsidRDefault="00EE75AF">
      <w:pPr>
        <w:pStyle w:val="10"/>
        <w:spacing w:line="440" w:lineRule="exact"/>
        <w:jc w:val="center"/>
        <w:rPr>
          <w:rFonts w:ascii="方正仿宋_GBK" w:eastAsia="方正仿宋_GBK" w:hAnsi="方正仿宋_GBK" w:cs="方正仿宋_GBK"/>
          <w:color w:val="000000" w:themeColor="text1"/>
          <w:kern w:val="0"/>
          <w:sz w:val="32"/>
        </w:rPr>
      </w:pPr>
      <w:bookmarkStart w:id="188" w:name="_Toc29415"/>
      <w:r>
        <w:rPr>
          <w:rFonts w:ascii="方正仿宋_GBK" w:eastAsia="方正仿宋_GBK" w:hAnsi="方正仿宋_GBK" w:cs="方正仿宋_GBK" w:hint="eastAsia"/>
          <w:color w:val="000000" w:themeColor="text1"/>
          <w:kern w:val="0"/>
          <w:sz w:val="32"/>
        </w:rPr>
        <w:lastRenderedPageBreak/>
        <w:t>第三章</w:t>
      </w:r>
      <w:r>
        <w:rPr>
          <w:rFonts w:ascii="方正仿宋_GBK" w:eastAsia="方正仿宋_GBK" w:hAnsi="方正仿宋_GBK" w:cs="方正仿宋_GBK"/>
          <w:color w:val="000000" w:themeColor="text1"/>
          <w:kern w:val="0"/>
          <w:sz w:val="32"/>
        </w:rPr>
        <w:t xml:space="preserve">  </w:t>
      </w:r>
      <w:r>
        <w:rPr>
          <w:rFonts w:ascii="方正仿宋_GBK" w:eastAsia="方正仿宋_GBK" w:hAnsi="方正仿宋_GBK" w:cs="方正仿宋_GBK" w:hint="eastAsia"/>
          <w:color w:val="000000" w:themeColor="text1"/>
          <w:kern w:val="0"/>
          <w:sz w:val="32"/>
        </w:rPr>
        <w:t>项目商务要求</w:t>
      </w:r>
      <w:bookmarkEnd w:id="187"/>
      <w:bookmarkEnd w:id="188"/>
    </w:p>
    <w:p w14:paraId="6EF76570" w14:textId="77777777" w:rsidR="00D80C7F" w:rsidRDefault="00EE75AF">
      <w:pPr>
        <w:pStyle w:val="23"/>
        <w:spacing w:line="440" w:lineRule="exact"/>
        <w:rPr>
          <w:rFonts w:ascii="方正仿宋_GBK" w:eastAsia="方正仿宋_GBK" w:hAnsi="方正仿宋_GBK" w:cs="方正仿宋_GBK"/>
          <w:color w:val="000000" w:themeColor="text1"/>
          <w:szCs w:val="28"/>
        </w:rPr>
      </w:pPr>
      <w:bookmarkStart w:id="189" w:name="_Toc4843"/>
      <w:r>
        <w:rPr>
          <w:rFonts w:ascii="方正仿宋_GBK" w:eastAsia="方正仿宋_GBK" w:hAnsi="方正仿宋_GBK" w:cs="方正仿宋_GBK" w:hint="eastAsia"/>
          <w:color w:val="000000" w:themeColor="text1"/>
          <w:szCs w:val="28"/>
        </w:rPr>
        <w:t>一、服务期限：</w:t>
      </w:r>
      <w:bookmarkEnd w:id="189"/>
    </w:p>
    <w:p w14:paraId="23FB5A7F" w14:textId="77777777" w:rsidR="00D80C7F" w:rsidRDefault="00EE75AF">
      <w:pPr>
        <w:spacing w:line="360" w:lineRule="auto"/>
        <w:ind w:firstLine="482"/>
        <w:rPr>
          <w:rFonts w:ascii="方正仿宋_GBK" w:eastAsia="方正仿宋_GBK" w:hAnsi="方正仿宋_GBK" w:cs="方正仿宋_GBK"/>
          <w:b/>
          <w:bCs/>
          <w:color w:val="000000" w:themeColor="text1"/>
        </w:rPr>
      </w:pPr>
      <w:r>
        <w:rPr>
          <w:rFonts w:ascii="方正仿宋_GBK" w:eastAsia="方正仿宋_GBK" w:hAnsi="方正仿宋_GBK" w:cs="方正仿宋_GBK" w:hint="eastAsia"/>
          <w:b/>
          <w:bCs/>
          <w:color w:val="000000" w:themeColor="text1"/>
        </w:rPr>
        <w:t>（一）交货时间、地点与方式</w:t>
      </w:r>
    </w:p>
    <w:p w14:paraId="7CCB87AF" w14:textId="77777777" w:rsidR="00D80C7F" w:rsidRDefault="00EE75AF">
      <w:pPr>
        <w:spacing w:line="360" w:lineRule="auto"/>
        <w:ind w:firstLineChars="300" w:firstLine="630"/>
        <w:rPr>
          <w:rFonts w:ascii="方正仿宋_GBK" w:eastAsia="方正仿宋_GBK" w:hAnsi="方正仿宋_GBK" w:cs="方正仿宋_GBK"/>
          <w:color w:val="000000" w:themeColor="text1"/>
        </w:rPr>
      </w:pPr>
      <w:r>
        <w:rPr>
          <w:rFonts w:ascii="方正仿宋_GBK" w:eastAsia="方正仿宋_GBK" w:hAnsi="方正仿宋_GBK" w:cs="方正仿宋_GBK"/>
          <w:color w:val="000000" w:themeColor="text1"/>
        </w:rPr>
        <w:t>1.</w:t>
      </w:r>
      <w:r>
        <w:rPr>
          <w:rFonts w:ascii="方正仿宋_GBK" w:eastAsia="方正仿宋_GBK" w:hAnsi="方正仿宋_GBK" w:cs="方正仿宋_GBK"/>
          <w:color w:val="000000" w:themeColor="text1"/>
        </w:rPr>
        <w:t>交货地点：</w:t>
      </w:r>
      <w:r>
        <w:rPr>
          <w:rFonts w:ascii="方正仿宋_GBK" w:eastAsia="方正仿宋_GBK" w:hAnsi="方正仿宋_GBK" w:cs="方正仿宋_GBK"/>
          <w:color w:val="000000" w:themeColor="text1"/>
        </w:rPr>
        <w:t xml:space="preserve"> </w:t>
      </w:r>
      <w:r>
        <w:rPr>
          <w:rFonts w:ascii="方正仿宋_GBK" w:eastAsia="方正仿宋_GBK" w:hAnsi="方正仿宋_GBK" w:cs="方正仿宋_GBK"/>
          <w:color w:val="000000" w:themeColor="text1"/>
          <w:u w:val="single"/>
        </w:rPr>
        <w:t xml:space="preserve"> </w:t>
      </w:r>
      <w:r>
        <w:rPr>
          <w:rFonts w:ascii="方正仿宋_GBK" w:eastAsia="方正仿宋_GBK" w:hAnsi="方正仿宋_GBK" w:cs="方正仿宋_GBK"/>
          <w:color w:val="000000" w:themeColor="text1"/>
          <w:u w:val="single"/>
        </w:rPr>
        <w:t>重庆两江新区人民医院</w:t>
      </w:r>
      <w:r>
        <w:rPr>
          <w:rFonts w:ascii="方正仿宋_GBK" w:eastAsia="方正仿宋_GBK" w:hAnsi="方正仿宋_GBK" w:cs="方正仿宋_GBK" w:hint="eastAsia"/>
          <w:color w:val="000000" w:themeColor="text1"/>
          <w:u w:val="single"/>
        </w:rPr>
        <w:t>（重庆两江新区人和街道人兴路</w:t>
      </w:r>
      <w:r>
        <w:rPr>
          <w:rFonts w:ascii="方正仿宋_GBK" w:eastAsia="方正仿宋_GBK" w:hAnsi="方正仿宋_GBK" w:cs="方正仿宋_GBK"/>
          <w:color w:val="000000" w:themeColor="text1"/>
          <w:u w:val="single"/>
        </w:rPr>
        <w:t>199</w:t>
      </w:r>
      <w:r>
        <w:rPr>
          <w:rFonts w:ascii="方正仿宋_GBK" w:eastAsia="方正仿宋_GBK" w:hAnsi="方正仿宋_GBK" w:cs="方正仿宋_GBK"/>
          <w:color w:val="000000" w:themeColor="text1"/>
          <w:u w:val="single"/>
        </w:rPr>
        <w:t>号）</w:t>
      </w:r>
      <w:r>
        <w:rPr>
          <w:rFonts w:ascii="方正仿宋_GBK" w:eastAsia="方正仿宋_GBK" w:hAnsi="方正仿宋_GBK" w:cs="方正仿宋_GBK"/>
          <w:color w:val="000000" w:themeColor="text1"/>
          <w:u w:val="single"/>
        </w:rPr>
        <w:t xml:space="preserve"> </w:t>
      </w:r>
      <w:r>
        <w:rPr>
          <w:rFonts w:ascii="方正仿宋_GBK" w:eastAsia="方正仿宋_GBK" w:hAnsi="方正仿宋_GBK" w:cs="方正仿宋_GBK"/>
          <w:color w:val="000000" w:themeColor="text1"/>
        </w:rPr>
        <w:t xml:space="preserve"> </w:t>
      </w:r>
      <w:r>
        <w:rPr>
          <w:rFonts w:ascii="方正仿宋_GBK" w:eastAsia="方正仿宋_GBK" w:hAnsi="方正仿宋_GBK" w:cs="方正仿宋_GBK"/>
          <w:color w:val="000000" w:themeColor="text1"/>
        </w:rPr>
        <w:t>。</w:t>
      </w:r>
    </w:p>
    <w:p w14:paraId="272144B4" w14:textId="77777777" w:rsidR="00D80C7F" w:rsidRDefault="00EE75AF">
      <w:pPr>
        <w:spacing w:line="360" w:lineRule="auto"/>
        <w:ind w:firstLineChars="300" w:firstLine="630"/>
        <w:rPr>
          <w:rFonts w:ascii="方正仿宋_GBK" w:eastAsia="方正仿宋_GBK" w:hAnsi="方正仿宋_GBK" w:cs="方正仿宋_GBK"/>
          <w:color w:val="000000" w:themeColor="text1"/>
        </w:rPr>
      </w:pPr>
      <w:r>
        <w:rPr>
          <w:rFonts w:ascii="方正仿宋_GBK" w:eastAsia="方正仿宋_GBK" w:hAnsi="方正仿宋_GBK" w:cs="方正仿宋_GBK"/>
          <w:color w:val="000000" w:themeColor="text1"/>
        </w:rPr>
        <w:t>2.</w:t>
      </w:r>
      <w:r>
        <w:rPr>
          <w:rFonts w:ascii="方正仿宋_GBK" w:eastAsia="方正仿宋_GBK" w:hAnsi="方正仿宋_GBK" w:cs="方正仿宋_GBK"/>
          <w:color w:val="000000" w:themeColor="text1"/>
        </w:rPr>
        <w:t>交货期：合同签订后</w:t>
      </w:r>
      <w:r>
        <w:rPr>
          <w:rFonts w:ascii="方正仿宋_GBK" w:eastAsia="方正仿宋_GBK" w:hAnsi="方正仿宋_GBK" w:cs="方正仿宋_GBK"/>
          <w:color w:val="000000" w:themeColor="text1"/>
        </w:rPr>
        <w:t>1</w:t>
      </w:r>
      <w:r>
        <w:rPr>
          <w:rFonts w:ascii="方正仿宋_GBK" w:eastAsia="方正仿宋_GBK" w:hAnsi="方正仿宋_GBK" w:cs="方正仿宋_GBK" w:hint="eastAsia"/>
          <w:color w:val="000000" w:themeColor="text1"/>
        </w:rPr>
        <w:t>个月内。</w:t>
      </w:r>
    </w:p>
    <w:p w14:paraId="4255783F" w14:textId="77777777" w:rsidR="00D80C7F" w:rsidRDefault="00EE75AF">
      <w:pPr>
        <w:spacing w:line="360" w:lineRule="auto"/>
        <w:ind w:firstLineChars="300" w:firstLine="630"/>
        <w:rPr>
          <w:rFonts w:ascii="方正仿宋_GBK" w:eastAsia="方正仿宋_GBK" w:hAnsi="方正仿宋_GBK" w:cs="方正仿宋_GBK"/>
          <w:color w:val="000000" w:themeColor="text1"/>
        </w:rPr>
      </w:pPr>
      <w:r>
        <w:rPr>
          <w:rFonts w:ascii="方正仿宋_GBK" w:eastAsia="方正仿宋_GBK" w:hAnsi="方正仿宋_GBK" w:cs="方正仿宋_GBK"/>
          <w:color w:val="000000" w:themeColor="text1"/>
        </w:rPr>
        <w:t>3.</w:t>
      </w:r>
      <w:r>
        <w:rPr>
          <w:rFonts w:ascii="方正仿宋_GBK" w:eastAsia="方正仿宋_GBK" w:hAnsi="方正仿宋_GBK" w:cs="方正仿宋_GBK"/>
          <w:color w:val="000000" w:themeColor="text1"/>
        </w:rPr>
        <w:t>交货方式：</w:t>
      </w:r>
      <w:r>
        <w:rPr>
          <w:rFonts w:ascii="方正仿宋_GBK" w:eastAsia="方正仿宋_GBK" w:hAnsi="方正仿宋_GBK" w:cs="方正仿宋_GBK"/>
          <w:color w:val="000000" w:themeColor="text1"/>
        </w:rPr>
        <w:t xml:space="preserve"> </w:t>
      </w:r>
      <w:r>
        <w:rPr>
          <w:rFonts w:ascii="方正仿宋_GBK" w:eastAsia="方正仿宋_GBK" w:hAnsi="方正仿宋_GBK" w:cs="方正仿宋_GBK" w:hint="eastAsia"/>
          <w:color w:val="000000" w:themeColor="text1"/>
        </w:rPr>
        <w:t>磋商供应商自行送达招标人或项目使用方指定的地点</w:t>
      </w:r>
      <w:r>
        <w:rPr>
          <w:rFonts w:ascii="方正仿宋_GBK" w:eastAsia="方正仿宋_GBK" w:hAnsi="方正仿宋_GBK" w:cs="方正仿宋_GBK"/>
          <w:color w:val="000000" w:themeColor="text1"/>
        </w:rPr>
        <w:t xml:space="preserve"> </w:t>
      </w:r>
      <w:r>
        <w:rPr>
          <w:rFonts w:ascii="方正仿宋_GBK" w:eastAsia="方正仿宋_GBK" w:hAnsi="方正仿宋_GBK" w:cs="方正仿宋_GBK" w:hint="eastAsia"/>
          <w:color w:val="000000" w:themeColor="text1"/>
        </w:rPr>
        <w:t>。</w:t>
      </w:r>
    </w:p>
    <w:p w14:paraId="63F2CDF8" w14:textId="77777777" w:rsidR="00D80C7F" w:rsidRDefault="00EE75AF">
      <w:pPr>
        <w:spacing w:line="360" w:lineRule="auto"/>
        <w:ind w:firstLine="482"/>
        <w:rPr>
          <w:rFonts w:ascii="方正仿宋_GBK" w:eastAsia="方正仿宋_GBK" w:hAnsi="方正仿宋_GBK" w:cs="方正仿宋_GBK"/>
          <w:b/>
          <w:bCs/>
          <w:color w:val="000000" w:themeColor="text1"/>
        </w:rPr>
      </w:pPr>
      <w:r>
        <w:rPr>
          <w:rFonts w:ascii="方正仿宋_GBK" w:eastAsia="方正仿宋_GBK" w:hAnsi="方正仿宋_GBK" w:cs="方正仿宋_GBK" w:hint="eastAsia"/>
          <w:b/>
          <w:bCs/>
          <w:color w:val="000000" w:themeColor="text1"/>
        </w:rPr>
        <w:t>（二）专利权和保密要求</w:t>
      </w:r>
    </w:p>
    <w:p w14:paraId="74D48F10" w14:textId="77777777" w:rsidR="00D80C7F" w:rsidRDefault="00EE75AF">
      <w:pPr>
        <w:spacing w:line="360" w:lineRule="auto"/>
        <w:ind w:firstLine="480"/>
        <w:rPr>
          <w:rFonts w:ascii="方正仿宋_GBK" w:eastAsia="方正仿宋_GBK" w:hAnsi="方正仿宋_GBK" w:cs="方正仿宋_GBK"/>
          <w:color w:val="000000" w:themeColor="text1"/>
        </w:rPr>
      </w:pPr>
      <w:r>
        <w:rPr>
          <w:rFonts w:ascii="方正仿宋_GBK" w:eastAsia="方正仿宋_GBK" w:hAnsi="方正仿宋_GBK" w:cs="方正仿宋_GBK" w:hint="eastAsia"/>
          <w:color w:val="000000" w:themeColor="text1"/>
        </w:rPr>
        <w:t>磋商供应商应保证使用方在使用该标的物或其任何一部分时，不受第三方侵权指控。同时，磋商供应商不得向第三方泄露采购人提供的技术文件等资料。</w:t>
      </w:r>
    </w:p>
    <w:p w14:paraId="19814F34" w14:textId="77777777" w:rsidR="00D80C7F" w:rsidRDefault="00EE75AF">
      <w:pPr>
        <w:spacing w:line="360" w:lineRule="auto"/>
        <w:ind w:firstLine="482"/>
        <w:rPr>
          <w:rFonts w:ascii="方正仿宋_GBK" w:eastAsia="方正仿宋_GBK" w:hAnsi="方正仿宋_GBK" w:cs="方正仿宋_GBK"/>
          <w:b/>
          <w:bCs/>
          <w:color w:val="000000" w:themeColor="text1"/>
        </w:rPr>
      </w:pPr>
      <w:r>
        <w:rPr>
          <w:rFonts w:ascii="方正仿宋_GBK" w:eastAsia="方正仿宋_GBK" w:hAnsi="方正仿宋_GBK" w:cs="方正仿宋_GBK" w:hint="eastAsia"/>
          <w:b/>
          <w:bCs/>
          <w:color w:val="000000" w:themeColor="text1"/>
        </w:rPr>
        <w:t>（三）付款及结算方式</w:t>
      </w:r>
    </w:p>
    <w:p w14:paraId="10C83112" w14:textId="77777777" w:rsidR="00D80C7F" w:rsidRPr="00D80C7F" w:rsidRDefault="00EE75AF">
      <w:pPr>
        <w:snapToGrid w:val="0"/>
        <w:spacing w:line="480" w:lineRule="exact"/>
        <w:ind w:firstLineChars="200" w:firstLine="420"/>
        <w:rPr>
          <w:rFonts w:ascii="方正仿宋_GBK" w:eastAsia="方正仿宋_GBK" w:hAnsi="方正仿宋_GBK" w:cs="方正仿宋_GBK"/>
          <w:color w:val="000000" w:themeColor="text1"/>
          <w:rPrChange w:id="190"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hint="eastAsia"/>
          <w:color w:val="000000" w:themeColor="text1"/>
          <w:rPrChange w:id="191" w:author="WPS_1717553136" w:date="2024-10-10T16:57:00Z">
            <w:rPr>
              <w:rFonts w:ascii="方正仿宋_GBK" w:eastAsia="方正仿宋_GBK" w:hAnsi="方正仿宋_GBK" w:cs="方正仿宋_GBK" w:hint="eastAsia"/>
              <w:color w:val="FF0000"/>
            </w:rPr>
          </w:rPrChange>
        </w:rPr>
        <w:t>拍摄制作服务全部完成后，经采购人验收合格，成交供应商递交结算申请经采购人确认后，向采购人开具普通增值税发票，</w:t>
      </w:r>
      <w:r>
        <w:rPr>
          <w:rFonts w:ascii="方正仿宋_GBK" w:eastAsia="方正仿宋_GBK" w:hAnsi="方正仿宋_GBK" w:cs="方正仿宋_GBK"/>
          <w:color w:val="000000" w:themeColor="text1"/>
          <w:rPrChange w:id="192" w:author="WPS_1717553136" w:date="2024-10-10T16:57:00Z">
            <w:rPr>
              <w:rFonts w:ascii="方正仿宋_GBK" w:eastAsia="方正仿宋_GBK" w:hAnsi="方正仿宋_GBK" w:cs="方正仿宋_GBK"/>
              <w:color w:val="FF0000"/>
            </w:rPr>
          </w:rPrChange>
        </w:rPr>
        <w:t>15</w:t>
      </w:r>
      <w:r>
        <w:rPr>
          <w:rFonts w:ascii="方正仿宋_GBK" w:eastAsia="方正仿宋_GBK" w:hAnsi="方正仿宋_GBK" w:cs="方正仿宋_GBK" w:hint="eastAsia"/>
          <w:color w:val="000000" w:themeColor="text1"/>
          <w:rPrChange w:id="193" w:author="WPS_1717553136" w:date="2024-10-10T16:57:00Z">
            <w:rPr>
              <w:rFonts w:ascii="方正仿宋_GBK" w:eastAsia="方正仿宋_GBK" w:hAnsi="方正仿宋_GBK" w:cs="方正仿宋_GBK" w:hint="eastAsia"/>
              <w:color w:val="FF0000"/>
            </w:rPr>
          </w:rPrChange>
        </w:rPr>
        <w:t>个工作日内，采购人一次性转账支付给供应商。采购人支付至实际应结算总金额的</w:t>
      </w:r>
      <w:r>
        <w:rPr>
          <w:rFonts w:ascii="方正仿宋_GBK" w:eastAsia="方正仿宋_GBK" w:hAnsi="方正仿宋_GBK" w:cs="方正仿宋_GBK"/>
          <w:color w:val="000000" w:themeColor="text1"/>
          <w:rPrChange w:id="194" w:author="WPS_1717553136" w:date="2024-10-10T16:57:00Z">
            <w:rPr>
              <w:rFonts w:ascii="方正仿宋_GBK" w:eastAsia="方正仿宋_GBK" w:hAnsi="方正仿宋_GBK" w:cs="方正仿宋_GBK"/>
              <w:color w:val="FF0000"/>
            </w:rPr>
          </w:rPrChange>
        </w:rPr>
        <w:t>100%</w:t>
      </w:r>
    </w:p>
    <w:p w14:paraId="6B0F3556" w14:textId="77777777" w:rsidR="00D80C7F" w:rsidRDefault="00D80C7F">
      <w:pPr>
        <w:spacing w:line="360" w:lineRule="auto"/>
        <w:ind w:firstLine="480"/>
        <w:rPr>
          <w:rFonts w:ascii="方正仿宋_GBK" w:eastAsia="方正仿宋_GBK" w:hAnsi="方正仿宋_GBK" w:cs="方正仿宋_GBK"/>
          <w:color w:val="000000" w:themeColor="text1"/>
        </w:rPr>
      </w:pPr>
    </w:p>
    <w:p w14:paraId="417E0E1E" w14:textId="77777777" w:rsidR="00D80C7F" w:rsidRDefault="00EE75AF">
      <w:pPr>
        <w:spacing w:line="360" w:lineRule="auto"/>
        <w:ind w:firstLine="482"/>
        <w:rPr>
          <w:rFonts w:ascii="方正仿宋_GBK" w:eastAsia="方正仿宋_GBK" w:hAnsi="方正仿宋_GBK" w:cs="方正仿宋_GBK"/>
          <w:b/>
          <w:bCs/>
          <w:color w:val="000000" w:themeColor="text1"/>
        </w:rPr>
      </w:pPr>
      <w:r>
        <w:rPr>
          <w:rFonts w:ascii="方正仿宋_GBK" w:eastAsia="方正仿宋_GBK" w:hAnsi="方正仿宋_GBK" w:cs="方正仿宋_GBK" w:hint="eastAsia"/>
          <w:b/>
          <w:bCs/>
          <w:color w:val="000000" w:themeColor="text1"/>
        </w:rPr>
        <w:t>（五）其他</w:t>
      </w:r>
    </w:p>
    <w:p w14:paraId="1BF061B4" w14:textId="77777777" w:rsidR="00D80C7F" w:rsidRDefault="00EE75AF">
      <w:pPr>
        <w:spacing w:line="360" w:lineRule="auto"/>
        <w:ind w:firstLine="480"/>
        <w:rPr>
          <w:rFonts w:ascii="方正仿宋_GBK" w:eastAsia="方正仿宋_GBK" w:hAnsi="方正仿宋_GBK" w:cs="方正仿宋_GBK"/>
          <w:color w:val="000000" w:themeColor="text1"/>
        </w:rPr>
      </w:pPr>
      <w:r>
        <w:rPr>
          <w:rFonts w:ascii="方正仿宋_GBK" w:eastAsia="方正仿宋_GBK" w:hAnsi="方正仿宋_GBK" w:cs="方正仿宋_GBK"/>
          <w:color w:val="000000" w:themeColor="text1"/>
        </w:rPr>
        <w:t>1.</w:t>
      </w:r>
      <w:r>
        <w:rPr>
          <w:rFonts w:ascii="方正仿宋_GBK" w:eastAsia="方正仿宋_GBK" w:hAnsi="方正仿宋_GBK" w:cs="方正仿宋_GBK" w:hint="eastAsia"/>
          <w:color w:val="000000" w:themeColor="text1"/>
        </w:rPr>
        <w:t>供应商必须在响应文件中对以上条款和服务承诺明确列出，承诺内容必须达到本篇及磋商文件其他条款的要求。</w:t>
      </w:r>
    </w:p>
    <w:p w14:paraId="6FE0F0D5" w14:textId="77777777" w:rsidR="00D80C7F" w:rsidRDefault="00EE75AF">
      <w:pPr>
        <w:spacing w:line="360" w:lineRule="auto"/>
        <w:ind w:firstLine="480"/>
        <w:rPr>
          <w:rFonts w:ascii="方正仿宋_GBK" w:eastAsia="方正仿宋_GBK" w:hAnsi="方正仿宋_GBK" w:cs="方正仿宋_GBK"/>
          <w:color w:val="000000" w:themeColor="text1"/>
        </w:rPr>
      </w:pPr>
      <w:r>
        <w:rPr>
          <w:rFonts w:ascii="方正仿宋_GBK" w:eastAsia="方正仿宋_GBK" w:hAnsi="方正仿宋_GBK" w:cs="方正仿宋_GBK"/>
          <w:color w:val="000000" w:themeColor="text1"/>
        </w:rPr>
        <w:t xml:space="preserve">2. </w:t>
      </w:r>
      <w:r>
        <w:rPr>
          <w:rFonts w:ascii="方正仿宋_GBK" w:eastAsia="方正仿宋_GBK" w:hAnsi="方正仿宋_GBK" w:cs="方正仿宋_GBK" w:hint="eastAsia"/>
          <w:color w:val="000000" w:themeColor="text1"/>
        </w:rPr>
        <w:t>其他未尽事宜由供需双方在采购合同中详细约定。</w:t>
      </w:r>
    </w:p>
    <w:p w14:paraId="23840F4C" w14:textId="77777777" w:rsidR="00D80C7F" w:rsidRDefault="00D80C7F">
      <w:pPr>
        <w:spacing w:line="360" w:lineRule="auto"/>
        <w:ind w:firstLine="480"/>
        <w:rPr>
          <w:rFonts w:ascii="方正仿宋_GBK" w:eastAsia="方正仿宋_GBK" w:hAnsi="方正仿宋_GBK" w:cs="方正仿宋_GBK"/>
          <w:color w:val="000000" w:themeColor="text1"/>
        </w:rPr>
      </w:pPr>
    </w:p>
    <w:p w14:paraId="1C4B8A16" w14:textId="77777777" w:rsidR="00D80C7F" w:rsidRDefault="00EE75AF">
      <w:pPr>
        <w:pStyle w:val="23"/>
        <w:spacing w:before="340" w:after="330" w:line="440" w:lineRule="exact"/>
        <w:ind w:left="0" w:firstLine="0"/>
        <w:rPr>
          <w:rFonts w:ascii="方正仿宋_GBK" w:eastAsia="方正仿宋_GBK" w:hAnsi="方正仿宋_GBK" w:cs="方正仿宋_GBK"/>
          <w:color w:val="000000" w:themeColor="text1"/>
          <w:szCs w:val="28"/>
        </w:rPr>
      </w:pPr>
      <w:bookmarkStart w:id="195" w:name="_Toc27015"/>
      <w:r>
        <w:rPr>
          <w:rFonts w:ascii="方正仿宋_GBK" w:eastAsia="方正仿宋_GBK" w:hAnsi="方正仿宋_GBK" w:cs="方正仿宋_GBK" w:hint="eastAsia"/>
          <w:color w:val="000000" w:themeColor="text1"/>
          <w:szCs w:val="28"/>
          <w:lang w:val="en-US"/>
        </w:rPr>
        <w:t>二</w:t>
      </w:r>
      <w:r>
        <w:rPr>
          <w:rFonts w:ascii="方正仿宋_GBK" w:eastAsia="方正仿宋_GBK" w:hAnsi="方正仿宋_GBK" w:cs="方正仿宋_GBK" w:hint="eastAsia"/>
          <w:color w:val="000000" w:themeColor="text1"/>
          <w:szCs w:val="28"/>
        </w:rPr>
        <w:t>、项目结算总金额：</w:t>
      </w:r>
      <w:bookmarkEnd w:id="195"/>
    </w:p>
    <w:p w14:paraId="18FD3FAB" w14:textId="77777777" w:rsidR="00D80C7F" w:rsidRDefault="00EE75AF">
      <w:pPr>
        <w:tabs>
          <w:tab w:val="left" w:pos="907"/>
        </w:tabs>
        <w:spacing w:line="360" w:lineRule="auto"/>
        <w:ind w:firstLineChars="200" w:firstLine="480"/>
        <w:rPr>
          <w:rFonts w:ascii="方正仿宋_GBK" w:eastAsia="方正仿宋_GBK" w:hAnsi="方正仿宋_GBK" w:cs="方正仿宋_GBK"/>
          <w:color w:val="000000" w:themeColor="text1"/>
          <w:sz w:val="24"/>
        </w:rPr>
      </w:pPr>
      <w:r>
        <w:rPr>
          <w:rFonts w:ascii="方正仿宋_GBK" w:eastAsia="方正仿宋_GBK" w:hAnsi="方正仿宋_GBK" w:cs="方正仿宋_GBK" w:hint="eastAsia"/>
          <w:bCs/>
          <w:color w:val="000000" w:themeColor="text1"/>
          <w:sz w:val="24"/>
        </w:rPr>
        <w:t>本项目具体结算金额以实际支出为准，但</w:t>
      </w:r>
      <w:r>
        <w:rPr>
          <w:rFonts w:ascii="方正仿宋_GBK" w:eastAsia="方正仿宋_GBK" w:hAnsi="方正仿宋_GBK" w:cs="方正仿宋_GBK" w:hint="eastAsia"/>
          <w:bCs/>
          <w:color w:val="000000" w:themeColor="text1"/>
          <w:sz w:val="24"/>
          <w:rPrChange w:id="196" w:author="WPS_1717553136" w:date="2024-10-10T16:57:00Z">
            <w:rPr>
              <w:rFonts w:ascii="方正仿宋_GBK" w:eastAsia="方正仿宋_GBK" w:hAnsi="方正仿宋_GBK" w:cs="方正仿宋_GBK" w:hint="eastAsia"/>
              <w:bCs/>
              <w:color w:val="000000" w:themeColor="text1"/>
              <w:sz w:val="24"/>
              <w:highlight w:val="green"/>
            </w:rPr>
          </w:rPrChange>
        </w:rPr>
        <w:t>累计结算总金额</w:t>
      </w:r>
      <w:commentRangeStart w:id="197"/>
      <w:r>
        <w:rPr>
          <w:rFonts w:ascii="方正仿宋_GBK" w:eastAsia="方正仿宋_GBK" w:hAnsi="方正仿宋_GBK" w:cs="方正仿宋_GBK" w:hint="eastAsia"/>
          <w:bCs/>
          <w:color w:val="000000" w:themeColor="text1"/>
          <w:sz w:val="24"/>
          <w:rPrChange w:id="198" w:author="WPS_1717553136" w:date="2024-10-10T16:57:00Z">
            <w:rPr>
              <w:rFonts w:ascii="方正仿宋_GBK" w:eastAsia="方正仿宋_GBK" w:hAnsi="方正仿宋_GBK" w:cs="方正仿宋_GBK" w:hint="eastAsia"/>
              <w:bCs/>
              <w:color w:val="000000" w:themeColor="text1"/>
              <w:sz w:val="24"/>
              <w:highlight w:val="green"/>
            </w:rPr>
          </w:rPrChange>
        </w:rPr>
        <w:t>不</w:t>
      </w:r>
      <w:r>
        <w:rPr>
          <w:rFonts w:ascii="方正仿宋_GBK" w:eastAsia="方正仿宋_GBK" w:hAnsi="方正仿宋_GBK" w:cs="方正仿宋_GBK" w:hint="eastAsia"/>
          <w:bCs/>
          <w:color w:val="000000" w:themeColor="text1"/>
          <w:sz w:val="24"/>
        </w:rPr>
        <w:t>得</w:t>
      </w:r>
      <w:commentRangeEnd w:id="197"/>
      <w:r>
        <w:rPr>
          <w:rStyle w:val="afff4"/>
          <w:color w:val="000000" w:themeColor="text1"/>
          <w:kern w:val="0"/>
          <w:lang w:val="zh-CN"/>
          <w:rPrChange w:id="199" w:author="WPS_1717553136" w:date="2024-10-10T16:57:00Z">
            <w:rPr>
              <w:rStyle w:val="afff4"/>
              <w:kern w:val="0"/>
              <w:lang w:val="zh-CN"/>
            </w:rPr>
          </w:rPrChange>
        </w:rPr>
        <w:commentReference w:id="197"/>
      </w:r>
      <w:r>
        <w:rPr>
          <w:rFonts w:ascii="方正仿宋_GBK" w:eastAsia="方正仿宋_GBK" w:hAnsi="方正仿宋_GBK" w:cs="方正仿宋_GBK" w:hint="eastAsia"/>
          <w:bCs/>
          <w:color w:val="000000" w:themeColor="text1"/>
          <w:sz w:val="24"/>
        </w:rPr>
        <w:t>超过</w:t>
      </w:r>
      <w:r>
        <w:rPr>
          <w:rFonts w:ascii="方正仿宋_GBK" w:eastAsia="方正仿宋_GBK" w:hAnsi="方正仿宋_GBK" w:cs="方正仿宋_GBK"/>
          <w:bCs/>
          <w:color w:val="000000" w:themeColor="text1"/>
          <w:sz w:val="24"/>
        </w:rPr>
        <w:t>9.8</w:t>
      </w:r>
      <w:r>
        <w:rPr>
          <w:rFonts w:ascii="方正仿宋_GBK" w:eastAsia="方正仿宋_GBK" w:hAnsi="方正仿宋_GBK" w:cs="方正仿宋_GBK" w:hint="eastAsia"/>
          <w:bCs/>
          <w:color w:val="000000" w:themeColor="text1"/>
          <w:sz w:val="24"/>
        </w:rPr>
        <w:t>万。</w:t>
      </w:r>
      <w:r>
        <w:rPr>
          <w:color w:val="000000" w:themeColor="text1"/>
        </w:rPr>
        <w:commentReference w:id="200"/>
      </w:r>
    </w:p>
    <w:p w14:paraId="7C4EE4A8" w14:textId="77777777" w:rsidR="00D80C7F" w:rsidRDefault="00EE75AF">
      <w:pPr>
        <w:pStyle w:val="10"/>
        <w:spacing w:before="400" w:line="440" w:lineRule="exact"/>
        <w:jc w:val="center"/>
        <w:rPr>
          <w:rFonts w:ascii="方正仿宋_GBK" w:eastAsia="方正仿宋_GBK" w:hAnsi="方正仿宋_GBK" w:cs="方正仿宋_GBK"/>
          <w:color w:val="000000" w:themeColor="text1"/>
          <w:kern w:val="0"/>
          <w:sz w:val="32"/>
        </w:rPr>
      </w:pPr>
      <w:bookmarkStart w:id="201" w:name="_Toc46392815"/>
      <w:bookmarkStart w:id="202" w:name="_Toc4970"/>
      <w:r>
        <w:rPr>
          <w:rFonts w:ascii="方正仿宋_GBK" w:eastAsia="方正仿宋_GBK" w:hAnsi="方正仿宋_GBK" w:cs="方正仿宋_GBK" w:hint="eastAsia"/>
          <w:color w:val="000000" w:themeColor="text1"/>
          <w:kern w:val="0"/>
          <w:sz w:val="32"/>
        </w:rPr>
        <w:t>第四章</w:t>
      </w:r>
      <w:r>
        <w:rPr>
          <w:rFonts w:ascii="方正仿宋_GBK" w:eastAsia="方正仿宋_GBK" w:hAnsi="方正仿宋_GBK" w:cs="方正仿宋_GBK"/>
          <w:color w:val="000000" w:themeColor="text1"/>
          <w:kern w:val="0"/>
          <w:sz w:val="32"/>
        </w:rPr>
        <w:t xml:space="preserve">  </w:t>
      </w:r>
      <w:r>
        <w:rPr>
          <w:rFonts w:ascii="方正仿宋_GBK" w:eastAsia="方正仿宋_GBK" w:hAnsi="方正仿宋_GBK" w:cs="方正仿宋_GBK" w:hint="eastAsia"/>
          <w:color w:val="000000" w:themeColor="text1"/>
          <w:kern w:val="0"/>
          <w:sz w:val="32"/>
        </w:rPr>
        <w:t>项目技术及质量要求</w:t>
      </w:r>
      <w:bookmarkEnd w:id="201"/>
      <w:bookmarkEnd w:id="202"/>
    </w:p>
    <w:p w14:paraId="79A6F35E" w14:textId="77777777" w:rsidR="00D80C7F" w:rsidRPr="00D80C7F" w:rsidRDefault="00EE75AF">
      <w:pPr>
        <w:pStyle w:val="23"/>
        <w:ind w:left="0" w:firstLine="0"/>
        <w:rPr>
          <w:rFonts w:ascii="方正仿宋_GBK" w:eastAsia="方正仿宋_GBK" w:hAnsi="方正仿宋_GBK" w:cs="方正仿宋_GBK"/>
          <w:color w:val="000000" w:themeColor="text1"/>
          <w:rPrChange w:id="203" w:author="WPS_1717553136" w:date="2024-10-10T16:57:00Z">
            <w:rPr>
              <w:rFonts w:ascii="方正仿宋_GBK" w:eastAsia="方正仿宋_GBK" w:hAnsi="方正仿宋_GBK" w:cs="方正仿宋_GBK"/>
              <w:color w:val="FF0000"/>
            </w:rPr>
          </w:rPrChange>
        </w:rPr>
      </w:pPr>
      <w:bookmarkStart w:id="204" w:name="_Toc9447"/>
      <w:r>
        <w:rPr>
          <w:rFonts w:ascii="方正仿宋_GBK" w:eastAsia="方正仿宋_GBK" w:hAnsi="方正仿宋_GBK" w:cs="方正仿宋_GBK" w:hint="eastAsia"/>
          <w:b w:val="0"/>
          <w:bCs w:val="0"/>
          <w:color w:val="000000" w:themeColor="text1"/>
          <w:szCs w:val="28"/>
          <w:rPrChange w:id="205" w:author="WPS_1717553136" w:date="2024-10-10T16:57:00Z">
            <w:rPr>
              <w:rFonts w:ascii="方正仿宋_GBK" w:eastAsia="方正仿宋_GBK" w:hAnsi="方正仿宋_GBK" w:cs="方正仿宋_GBK" w:hint="eastAsia"/>
              <w:b w:val="0"/>
              <w:bCs w:val="0"/>
              <w:color w:val="FF0000"/>
              <w:szCs w:val="28"/>
            </w:rPr>
          </w:rPrChange>
        </w:rPr>
        <w:t>一、拍摄需求</w:t>
      </w:r>
    </w:p>
    <w:p w14:paraId="14D3648C" w14:textId="77777777" w:rsidR="00D80C7F" w:rsidRPr="00D80C7F" w:rsidRDefault="00EE75AF">
      <w:pPr>
        <w:numPr>
          <w:ilvl w:val="255"/>
          <w:numId w:val="0"/>
        </w:numPr>
        <w:rPr>
          <w:rFonts w:ascii="方正仿宋_GBK" w:eastAsia="方正仿宋_GBK" w:hAnsi="方正仿宋_GBK" w:cs="方正仿宋_GBK"/>
          <w:color w:val="000000" w:themeColor="text1"/>
          <w:rPrChange w:id="206"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hint="eastAsia"/>
          <w:color w:val="000000" w:themeColor="text1"/>
          <w:rPrChange w:id="207" w:author="WPS_1717553136" w:date="2024-10-10T16:57:00Z">
            <w:rPr>
              <w:rFonts w:ascii="方正仿宋_GBK" w:eastAsia="方正仿宋_GBK" w:hAnsi="方正仿宋_GBK" w:cs="方正仿宋_GBK" w:hint="eastAsia"/>
              <w:color w:val="FF0000"/>
            </w:rPr>
          </w:rPrChange>
        </w:rPr>
        <w:t>（一）拍摄对象</w:t>
      </w:r>
    </w:p>
    <w:p w14:paraId="0CC50B08" w14:textId="77777777" w:rsidR="00D80C7F" w:rsidRPr="00D80C7F" w:rsidRDefault="00EE75AF">
      <w:pPr>
        <w:pStyle w:val="a4"/>
        <w:numPr>
          <w:ilvl w:val="255"/>
          <w:numId w:val="0"/>
        </w:numPr>
        <w:rPr>
          <w:rFonts w:ascii="方正仿宋_GBK" w:eastAsia="方正仿宋_GBK" w:hAnsi="方正仿宋_GBK" w:cs="方正仿宋_GBK"/>
          <w:color w:val="000000" w:themeColor="text1"/>
          <w:kern w:val="2"/>
          <w:sz w:val="21"/>
          <w:rPrChange w:id="208" w:author="WPS_1717553136" w:date="2024-10-10T16:57:00Z">
            <w:rPr>
              <w:rFonts w:ascii="方正仿宋_GBK" w:eastAsia="方正仿宋_GBK" w:hAnsi="方正仿宋_GBK" w:cs="方正仿宋_GBK"/>
              <w:color w:val="FF0000"/>
              <w:kern w:val="2"/>
              <w:sz w:val="21"/>
            </w:rPr>
          </w:rPrChange>
        </w:rPr>
      </w:pPr>
      <w:r>
        <w:rPr>
          <w:rFonts w:ascii="方正仿宋_GBK" w:eastAsia="方正仿宋_GBK" w:hAnsi="方正仿宋_GBK" w:cs="方正仿宋_GBK" w:hint="eastAsia"/>
          <w:color w:val="000000" w:themeColor="text1"/>
          <w:kern w:val="2"/>
          <w:sz w:val="21"/>
          <w:rPrChange w:id="209" w:author="WPS_1717553136" w:date="2024-10-10T16:57:00Z">
            <w:rPr>
              <w:rFonts w:ascii="方正仿宋_GBK" w:eastAsia="方正仿宋_GBK" w:hAnsi="方正仿宋_GBK" w:cs="方正仿宋_GBK" w:hint="eastAsia"/>
              <w:color w:val="FF0000"/>
              <w:kern w:val="2"/>
              <w:sz w:val="21"/>
            </w:rPr>
          </w:rPrChange>
        </w:rPr>
        <w:t>院本</w:t>
      </w:r>
      <w:r>
        <w:rPr>
          <w:rFonts w:ascii="方正仿宋_GBK" w:eastAsia="方正仿宋_GBK" w:hAnsi="方正仿宋_GBK" w:cs="方正仿宋_GBK" w:hint="eastAsia"/>
          <w:color w:val="000000" w:themeColor="text1"/>
          <w:kern w:val="2"/>
          <w:sz w:val="21"/>
          <w:rPrChange w:id="210" w:author="WPS_1717553136" w:date="2024-10-10T16:57:00Z">
            <w:rPr>
              <w:rFonts w:ascii="方正仿宋_GBK" w:eastAsia="方正仿宋_GBK" w:hAnsi="方正仿宋_GBK" w:cs="方正仿宋_GBK" w:hint="eastAsia"/>
              <w:color w:val="FF0000"/>
              <w:kern w:val="2"/>
              <w:sz w:val="21"/>
              <w:highlight w:val="green"/>
            </w:rPr>
          </w:rPrChange>
        </w:rPr>
        <w:t>部职工（暂定</w:t>
      </w:r>
      <w:r>
        <w:rPr>
          <w:rFonts w:ascii="方正仿宋_GBK" w:eastAsia="方正仿宋_GBK" w:hAnsi="方正仿宋_GBK" w:cs="方正仿宋_GBK"/>
          <w:color w:val="000000" w:themeColor="text1"/>
          <w:kern w:val="2"/>
          <w:sz w:val="21"/>
          <w:rPrChange w:id="211" w:author="WPS_1717553136" w:date="2024-10-10T16:57:00Z">
            <w:rPr>
              <w:rFonts w:ascii="方正仿宋_GBK" w:eastAsia="方正仿宋_GBK" w:hAnsi="方正仿宋_GBK" w:cs="方正仿宋_GBK"/>
              <w:color w:val="FF0000"/>
              <w:kern w:val="2"/>
              <w:sz w:val="21"/>
              <w:highlight w:val="green"/>
            </w:rPr>
          </w:rPrChange>
        </w:rPr>
        <w:t>1550</w:t>
      </w:r>
      <w:commentRangeStart w:id="212"/>
      <w:r>
        <w:rPr>
          <w:rFonts w:ascii="方正仿宋_GBK" w:eastAsia="方正仿宋_GBK" w:hAnsi="方正仿宋_GBK" w:cs="方正仿宋_GBK"/>
          <w:color w:val="000000" w:themeColor="text1"/>
          <w:kern w:val="2"/>
          <w:sz w:val="21"/>
          <w:rPrChange w:id="213" w:author="WPS_1717553136" w:date="2024-10-10T16:57:00Z">
            <w:rPr>
              <w:rFonts w:ascii="方正仿宋_GBK" w:eastAsia="方正仿宋_GBK" w:hAnsi="方正仿宋_GBK" w:cs="方正仿宋_GBK"/>
              <w:color w:val="FF0000"/>
              <w:kern w:val="2"/>
              <w:sz w:val="21"/>
              <w:highlight w:val="green"/>
            </w:rPr>
          </w:rPrChange>
        </w:rPr>
        <w:t>人</w:t>
      </w:r>
      <w:commentRangeEnd w:id="212"/>
      <w:r>
        <w:rPr>
          <w:rStyle w:val="afff4"/>
          <w:color w:val="000000" w:themeColor="text1"/>
          <w:lang w:val="zh-CN"/>
          <w:rPrChange w:id="214" w:author="WPS_1717553136" w:date="2024-10-10T16:57:00Z">
            <w:rPr>
              <w:rStyle w:val="afff4"/>
              <w:highlight w:val="green"/>
              <w:lang w:val="zh-CN"/>
            </w:rPr>
          </w:rPrChange>
        </w:rPr>
        <w:commentReference w:id="212"/>
      </w:r>
      <w:r>
        <w:rPr>
          <w:rFonts w:ascii="方正仿宋_GBK" w:eastAsia="方正仿宋_GBK" w:hAnsi="方正仿宋_GBK" w:cs="方正仿宋_GBK" w:hint="eastAsia"/>
          <w:color w:val="000000" w:themeColor="text1"/>
          <w:kern w:val="2"/>
          <w:sz w:val="21"/>
          <w:rPrChange w:id="215" w:author="WPS_1717553136" w:date="2024-10-10T16:57:00Z">
            <w:rPr>
              <w:rFonts w:ascii="方正仿宋_GBK" w:eastAsia="方正仿宋_GBK" w:hAnsi="方正仿宋_GBK" w:cs="方正仿宋_GBK" w:hint="eastAsia"/>
              <w:color w:val="FF0000"/>
              <w:kern w:val="2"/>
              <w:sz w:val="21"/>
              <w:highlight w:val="green"/>
            </w:rPr>
          </w:rPrChange>
        </w:rPr>
        <w:t>）</w:t>
      </w:r>
    </w:p>
    <w:p w14:paraId="334EDBB7" w14:textId="77777777" w:rsidR="00D80C7F" w:rsidRPr="00D80C7F" w:rsidRDefault="00EE75AF">
      <w:pPr>
        <w:pStyle w:val="a4"/>
        <w:numPr>
          <w:ilvl w:val="255"/>
          <w:numId w:val="0"/>
        </w:numPr>
        <w:rPr>
          <w:rFonts w:ascii="方正仿宋_GBK" w:eastAsia="方正仿宋_GBK" w:hAnsi="方正仿宋_GBK" w:cs="方正仿宋_GBK"/>
          <w:color w:val="000000" w:themeColor="text1"/>
          <w:kern w:val="2"/>
          <w:sz w:val="21"/>
          <w:rPrChange w:id="216" w:author="WPS_1717553136" w:date="2024-10-10T16:57:00Z">
            <w:rPr>
              <w:rFonts w:ascii="方正仿宋_GBK" w:eastAsia="方正仿宋_GBK" w:hAnsi="方正仿宋_GBK" w:cs="方正仿宋_GBK"/>
              <w:color w:val="FF0000"/>
              <w:kern w:val="2"/>
              <w:sz w:val="21"/>
            </w:rPr>
          </w:rPrChange>
        </w:rPr>
      </w:pPr>
      <w:r>
        <w:rPr>
          <w:rFonts w:ascii="方正仿宋_GBK" w:eastAsia="方正仿宋_GBK" w:hAnsi="方正仿宋_GBK" w:cs="方正仿宋_GBK" w:hint="eastAsia"/>
          <w:color w:val="000000" w:themeColor="text1"/>
          <w:kern w:val="2"/>
          <w:sz w:val="21"/>
          <w:rPrChange w:id="217" w:author="WPS_1717553136" w:date="2024-10-10T16:57:00Z">
            <w:rPr>
              <w:rFonts w:ascii="方正仿宋_GBK" w:eastAsia="方正仿宋_GBK" w:hAnsi="方正仿宋_GBK" w:cs="方正仿宋_GBK" w:hint="eastAsia"/>
              <w:color w:val="FF0000"/>
              <w:kern w:val="2"/>
              <w:sz w:val="21"/>
            </w:rPr>
          </w:rPrChange>
        </w:rPr>
        <w:t>（二）拍摄时间</w:t>
      </w:r>
    </w:p>
    <w:p w14:paraId="734FCEDF" w14:textId="77777777" w:rsidR="00D80C7F" w:rsidRPr="00D80C7F" w:rsidRDefault="00EE75AF">
      <w:pPr>
        <w:pStyle w:val="a4"/>
        <w:numPr>
          <w:ilvl w:val="255"/>
          <w:numId w:val="0"/>
        </w:numPr>
        <w:rPr>
          <w:rFonts w:ascii="方正仿宋_GBK" w:eastAsia="方正仿宋_GBK" w:hAnsi="方正仿宋_GBK" w:cs="方正仿宋_GBK"/>
          <w:color w:val="000000" w:themeColor="text1"/>
          <w:kern w:val="2"/>
          <w:sz w:val="21"/>
          <w:rPrChange w:id="218" w:author="WPS_1717553136" w:date="2024-10-10T16:57:00Z">
            <w:rPr>
              <w:rFonts w:ascii="方正仿宋_GBK" w:eastAsia="方正仿宋_GBK" w:hAnsi="方正仿宋_GBK" w:cs="方正仿宋_GBK"/>
              <w:color w:val="FF0000"/>
              <w:kern w:val="2"/>
              <w:sz w:val="21"/>
            </w:rPr>
          </w:rPrChange>
        </w:rPr>
      </w:pPr>
      <w:r>
        <w:rPr>
          <w:rFonts w:ascii="方正仿宋_GBK" w:eastAsia="方正仿宋_GBK" w:hAnsi="方正仿宋_GBK" w:cs="方正仿宋_GBK"/>
          <w:color w:val="000000" w:themeColor="text1"/>
          <w:kern w:val="2"/>
          <w:sz w:val="21"/>
          <w:rPrChange w:id="219" w:author="WPS_1717553136" w:date="2024-10-10T16:57:00Z">
            <w:rPr>
              <w:rFonts w:ascii="方正仿宋_GBK" w:eastAsia="方正仿宋_GBK" w:hAnsi="方正仿宋_GBK" w:cs="方正仿宋_GBK"/>
              <w:color w:val="FF0000"/>
              <w:kern w:val="2"/>
              <w:sz w:val="21"/>
            </w:rPr>
          </w:rPrChange>
        </w:rPr>
        <w:t>2024</w:t>
      </w:r>
      <w:r>
        <w:rPr>
          <w:rFonts w:ascii="方正仿宋_GBK" w:eastAsia="方正仿宋_GBK" w:hAnsi="方正仿宋_GBK" w:cs="方正仿宋_GBK"/>
          <w:color w:val="000000" w:themeColor="text1"/>
          <w:kern w:val="2"/>
          <w:sz w:val="21"/>
          <w:rPrChange w:id="220" w:author="WPS_1717553136" w:date="2024-10-10T16:57:00Z">
            <w:rPr>
              <w:rFonts w:ascii="方正仿宋_GBK" w:eastAsia="方正仿宋_GBK" w:hAnsi="方正仿宋_GBK" w:cs="方正仿宋_GBK"/>
              <w:color w:val="FF0000"/>
              <w:kern w:val="2"/>
              <w:sz w:val="21"/>
            </w:rPr>
          </w:rPrChange>
        </w:rPr>
        <w:t>年</w:t>
      </w:r>
      <w:r>
        <w:rPr>
          <w:rFonts w:ascii="方正仿宋_GBK" w:eastAsia="方正仿宋_GBK" w:hAnsi="方正仿宋_GBK" w:cs="方正仿宋_GBK"/>
          <w:color w:val="000000" w:themeColor="text1"/>
          <w:kern w:val="2"/>
          <w:sz w:val="21"/>
          <w:rPrChange w:id="221" w:author="WPS_1717553136" w:date="2024-10-10T16:57:00Z">
            <w:rPr>
              <w:rFonts w:ascii="方正仿宋_GBK" w:eastAsia="方正仿宋_GBK" w:hAnsi="方正仿宋_GBK" w:cs="方正仿宋_GBK"/>
              <w:color w:val="FF0000"/>
              <w:kern w:val="2"/>
              <w:sz w:val="21"/>
            </w:rPr>
          </w:rPrChange>
        </w:rPr>
        <w:t>10</w:t>
      </w:r>
      <w:r>
        <w:rPr>
          <w:rFonts w:ascii="方正仿宋_GBK" w:eastAsia="方正仿宋_GBK" w:hAnsi="方正仿宋_GBK" w:cs="方正仿宋_GBK"/>
          <w:color w:val="000000" w:themeColor="text1"/>
          <w:kern w:val="2"/>
          <w:sz w:val="21"/>
          <w:rPrChange w:id="222" w:author="WPS_1717553136" w:date="2024-10-10T16:57:00Z">
            <w:rPr>
              <w:rFonts w:ascii="方正仿宋_GBK" w:eastAsia="方正仿宋_GBK" w:hAnsi="方正仿宋_GBK" w:cs="方正仿宋_GBK"/>
              <w:color w:val="FF0000"/>
              <w:kern w:val="2"/>
              <w:sz w:val="21"/>
            </w:rPr>
          </w:rPrChange>
        </w:rPr>
        <w:t>月</w:t>
      </w:r>
      <w:r>
        <w:rPr>
          <w:rFonts w:ascii="方正仿宋_GBK" w:eastAsia="方正仿宋_GBK" w:hAnsi="方正仿宋_GBK" w:cs="方正仿宋_GBK"/>
          <w:color w:val="000000" w:themeColor="text1"/>
          <w:kern w:val="2"/>
          <w:sz w:val="21"/>
          <w:rPrChange w:id="223" w:author="WPS_1717553136" w:date="2024-10-10T16:57:00Z">
            <w:rPr>
              <w:rFonts w:ascii="方正仿宋_GBK" w:eastAsia="方正仿宋_GBK" w:hAnsi="方正仿宋_GBK" w:cs="方正仿宋_GBK"/>
              <w:color w:val="FF0000"/>
              <w:kern w:val="2"/>
              <w:sz w:val="21"/>
            </w:rPr>
          </w:rPrChange>
        </w:rPr>
        <w:t>21</w:t>
      </w:r>
      <w:r>
        <w:rPr>
          <w:rFonts w:ascii="方正仿宋_GBK" w:eastAsia="方正仿宋_GBK" w:hAnsi="方正仿宋_GBK" w:cs="方正仿宋_GBK"/>
          <w:color w:val="000000" w:themeColor="text1"/>
          <w:kern w:val="2"/>
          <w:sz w:val="21"/>
          <w:rPrChange w:id="224" w:author="WPS_1717553136" w:date="2024-10-10T16:57:00Z">
            <w:rPr>
              <w:rFonts w:ascii="方正仿宋_GBK" w:eastAsia="方正仿宋_GBK" w:hAnsi="方正仿宋_GBK" w:cs="方正仿宋_GBK"/>
              <w:color w:val="FF0000"/>
              <w:kern w:val="2"/>
              <w:sz w:val="21"/>
            </w:rPr>
          </w:rPrChange>
        </w:rPr>
        <w:t>日</w:t>
      </w:r>
      <w:r>
        <w:rPr>
          <w:rFonts w:ascii="方正仿宋_GBK" w:eastAsia="方正仿宋_GBK" w:hAnsi="方正仿宋_GBK" w:cs="方正仿宋_GBK"/>
          <w:color w:val="000000" w:themeColor="text1"/>
          <w:kern w:val="2"/>
          <w:sz w:val="21"/>
          <w:rPrChange w:id="225" w:author="WPS_1717553136" w:date="2024-10-10T16:57:00Z">
            <w:rPr>
              <w:rFonts w:ascii="方正仿宋_GBK" w:eastAsia="方正仿宋_GBK" w:hAnsi="方正仿宋_GBK" w:cs="方正仿宋_GBK"/>
              <w:color w:val="FF0000"/>
              <w:kern w:val="2"/>
              <w:sz w:val="21"/>
            </w:rPr>
          </w:rPrChange>
        </w:rPr>
        <w:t>---2024</w:t>
      </w:r>
      <w:r>
        <w:rPr>
          <w:rFonts w:ascii="方正仿宋_GBK" w:eastAsia="方正仿宋_GBK" w:hAnsi="方正仿宋_GBK" w:cs="方正仿宋_GBK"/>
          <w:color w:val="000000" w:themeColor="text1"/>
          <w:kern w:val="2"/>
          <w:sz w:val="21"/>
          <w:rPrChange w:id="226" w:author="WPS_1717553136" w:date="2024-10-10T16:57:00Z">
            <w:rPr>
              <w:rFonts w:ascii="方正仿宋_GBK" w:eastAsia="方正仿宋_GBK" w:hAnsi="方正仿宋_GBK" w:cs="方正仿宋_GBK"/>
              <w:color w:val="FF0000"/>
              <w:kern w:val="2"/>
              <w:sz w:val="21"/>
            </w:rPr>
          </w:rPrChange>
        </w:rPr>
        <w:t>年</w:t>
      </w:r>
      <w:r>
        <w:rPr>
          <w:rFonts w:ascii="方正仿宋_GBK" w:eastAsia="方正仿宋_GBK" w:hAnsi="方正仿宋_GBK" w:cs="方正仿宋_GBK"/>
          <w:color w:val="000000" w:themeColor="text1"/>
          <w:kern w:val="2"/>
          <w:sz w:val="21"/>
          <w:rPrChange w:id="227" w:author="WPS_1717553136" w:date="2024-10-10T16:57:00Z">
            <w:rPr>
              <w:rFonts w:ascii="方正仿宋_GBK" w:eastAsia="方正仿宋_GBK" w:hAnsi="方正仿宋_GBK" w:cs="方正仿宋_GBK"/>
              <w:color w:val="FF0000"/>
              <w:kern w:val="2"/>
              <w:sz w:val="21"/>
            </w:rPr>
          </w:rPrChange>
        </w:rPr>
        <w:t>11</w:t>
      </w:r>
      <w:r>
        <w:rPr>
          <w:rFonts w:ascii="方正仿宋_GBK" w:eastAsia="方正仿宋_GBK" w:hAnsi="方正仿宋_GBK" w:cs="方正仿宋_GBK"/>
          <w:color w:val="000000" w:themeColor="text1"/>
          <w:kern w:val="2"/>
          <w:sz w:val="21"/>
          <w:rPrChange w:id="228" w:author="WPS_1717553136" w:date="2024-10-10T16:57:00Z">
            <w:rPr>
              <w:rFonts w:ascii="方正仿宋_GBK" w:eastAsia="方正仿宋_GBK" w:hAnsi="方正仿宋_GBK" w:cs="方正仿宋_GBK"/>
              <w:color w:val="FF0000"/>
              <w:kern w:val="2"/>
              <w:sz w:val="21"/>
            </w:rPr>
          </w:rPrChange>
        </w:rPr>
        <w:t>月</w:t>
      </w:r>
      <w:r>
        <w:rPr>
          <w:rFonts w:ascii="方正仿宋_GBK" w:eastAsia="方正仿宋_GBK" w:hAnsi="方正仿宋_GBK" w:cs="方正仿宋_GBK"/>
          <w:color w:val="000000" w:themeColor="text1"/>
          <w:kern w:val="2"/>
          <w:sz w:val="21"/>
          <w:rPrChange w:id="229" w:author="WPS_1717553136" w:date="2024-10-10T16:57:00Z">
            <w:rPr>
              <w:rFonts w:ascii="方正仿宋_GBK" w:eastAsia="方正仿宋_GBK" w:hAnsi="方正仿宋_GBK" w:cs="方正仿宋_GBK"/>
              <w:color w:val="FF0000"/>
              <w:kern w:val="2"/>
              <w:sz w:val="21"/>
            </w:rPr>
          </w:rPrChange>
        </w:rPr>
        <w:t>30</w:t>
      </w:r>
      <w:r>
        <w:rPr>
          <w:rFonts w:ascii="方正仿宋_GBK" w:eastAsia="方正仿宋_GBK" w:hAnsi="方正仿宋_GBK" w:cs="方正仿宋_GBK"/>
          <w:color w:val="000000" w:themeColor="text1"/>
          <w:kern w:val="2"/>
          <w:sz w:val="21"/>
          <w:rPrChange w:id="230" w:author="WPS_1717553136" w:date="2024-10-10T16:57:00Z">
            <w:rPr>
              <w:rFonts w:ascii="方正仿宋_GBK" w:eastAsia="方正仿宋_GBK" w:hAnsi="方正仿宋_GBK" w:cs="方正仿宋_GBK"/>
              <w:color w:val="FF0000"/>
              <w:kern w:val="2"/>
              <w:sz w:val="21"/>
            </w:rPr>
          </w:rPrChange>
        </w:rPr>
        <w:t>日</w:t>
      </w:r>
      <w:r>
        <w:rPr>
          <w:rFonts w:ascii="方正仿宋_GBK" w:eastAsia="方正仿宋_GBK" w:hAnsi="方正仿宋_GBK" w:cs="方正仿宋_GBK" w:hint="eastAsia"/>
          <w:color w:val="000000" w:themeColor="text1"/>
          <w:kern w:val="2"/>
          <w:sz w:val="21"/>
          <w:rPrChange w:id="231" w:author="WPS_1717553136" w:date="2024-10-10T16:57:00Z">
            <w:rPr>
              <w:rFonts w:ascii="方正仿宋_GBK" w:eastAsia="方正仿宋_GBK" w:hAnsi="方正仿宋_GBK" w:cs="方正仿宋_GBK" w:hint="eastAsia"/>
              <w:color w:val="FF0000"/>
              <w:kern w:val="2"/>
              <w:sz w:val="21"/>
            </w:rPr>
          </w:rPrChange>
        </w:rPr>
        <w:t>期间，确因客观原观具体拍摄时间可另行安排。</w:t>
      </w:r>
    </w:p>
    <w:p w14:paraId="57C04795" w14:textId="77777777" w:rsidR="00D80C7F" w:rsidRPr="00D80C7F" w:rsidRDefault="00EE75AF">
      <w:pPr>
        <w:pStyle w:val="a4"/>
        <w:numPr>
          <w:ilvl w:val="255"/>
          <w:numId w:val="0"/>
        </w:numPr>
        <w:rPr>
          <w:rFonts w:ascii="方正仿宋_GBK" w:eastAsia="方正仿宋_GBK" w:hAnsi="方正仿宋_GBK" w:cs="方正仿宋_GBK"/>
          <w:color w:val="000000" w:themeColor="text1"/>
          <w:kern w:val="2"/>
          <w:sz w:val="21"/>
          <w:rPrChange w:id="232" w:author="WPS_1717553136" w:date="2024-10-10T16:57:00Z">
            <w:rPr>
              <w:rFonts w:ascii="方正仿宋_GBK" w:eastAsia="方正仿宋_GBK" w:hAnsi="方正仿宋_GBK" w:cs="方正仿宋_GBK"/>
              <w:color w:val="FF0000"/>
              <w:kern w:val="2"/>
              <w:sz w:val="21"/>
            </w:rPr>
          </w:rPrChange>
        </w:rPr>
      </w:pPr>
      <w:r>
        <w:rPr>
          <w:rFonts w:ascii="方正仿宋_GBK" w:eastAsia="方正仿宋_GBK" w:hAnsi="方正仿宋_GBK" w:cs="方正仿宋_GBK" w:hint="eastAsia"/>
          <w:color w:val="000000" w:themeColor="text1"/>
          <w:kern w:val="2"/>
          <w:sz w:val="21"/>
          <w:rPrChange w:id="233" w:author="WPS_1717553136" w:date="2024-10-10T16:57:00Z">
            <w:rPr>
              <w:rFonts w:ascii="方正仿宋_GBK" w:eastAsia="方正仿宋_GBK" w:hAnsi="方正仿宋_GBK" w:cs="方正仿宋_GBK" w:hint="eastAsia"/>
              <w:color w:val="FF0000"/>
              <w:kern w:val="2"/>
              <w:sz w:val="21"/>
            </w:rPr>
          </w:rPrChange>
        </w:rPr>
        <w:t>（三）拍摄内容</w:t>
      </w:r>
    </w:p>
    <w:p w14:paraId="068701AA" w14:textId="77777777" w:rsidR="00D80C7F" w:rsidRPr="00D80C7F" w:rsidRDefault="00EE75AF">
      <w:pPr>
        <w:snapToGrid w:val="0"/>
        <w:spacing w:line="480" w:lineRule="exact"/>
        <w:rPr>
          <w:rFonts w:ascii="方正仿宋_GBK" w:eastAsia="方正仿宋_GBK" w:hAnsi="方正仿宋_GBK" w:cs="方正仿宋_GBK"/>
          <w:color w:val="000000" w:themeColor="text1"/>
          <w:rPrChange w:id="234"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color w:val="000000" w:themeColor="text1"/>
          <w:rPrChange w:id="235" w:author="WPS_1717553136" w:date="2024-10-10T16:57:00Z">
            <w:rPr>
              <w:rFonts w:ascii="方正仿宋_GBK" w:eastAsia="方正仿宋_GBK" w:hAnsi="方正仿宋_GBK" w:cs="方正仿宋_GBK"/>
              <w:color w:val="FF0000"/>
            </w:rPr>
          </w:rPrChange>
        </w:rPr>
        <w:lastRenderedPageBreak/>
        <w:t>1.</w:t>
      </w:r>
      <w:r>
        <w:rPr>
          <w:rFonts w:ascii="方正仿宋_GBK" w:eastAsia="方正仿宋_GBK" w:hAnsi="方正仿宋_GBK" w:cs="方正仿宋_GBK"/>
          <w:color w:val="000000" w:themeColor="text1"/>
          <w:rPrChange w:id="236" w:author="WPS_1717553136" w:date="2024-10-10T16:57:00Z">
            <w:rPr>
              <w:rFonts w:ascii="方正仿宋_GBK" w:eastAsia="方正仿宋_GBK" w:hAnsi="方正仿宋_GBK" w:cs="方正仿宋_GBK"/>
              <w:color w:val="FF0000"/>
            </w:rPr>
          </w:rPrChange>
        </w:rPr>
        <w:t>证件照、形象照</w:t>
      </w:r>
    </w:p>
    <w:p w14:paraId="045784C5" w14:textId="77777777" w:rsidR="00D80C7F" w:rsidRPr="00D80C7F" w:rsidRDefault="00EE75AF">
      <w:pPr>
        <w:snapToGrid w:val="0"/>
        <w:spacing w:line="480" w:lineRule="exact"/>
        <w:rPr>
          <w:rFonts w:ascii="方正仿宋_GBK" w:eastAsia="方正仿宋_GBK" w:hAnsi="方正仿宋_GBK" w:cs="方正仿宋_GBK"/>
          <w:color w:val="000000" w:themeColor="text1"/>
          <w:rPrChange w:id="237"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hint="eastAsia"/>
          <w:color w:val="000000" w:themeColor="text1"/>
          <w:rPrChange w:id="238" w:author="WPS_1717553136" w:date="2024-10-10T16:57:00Z">
            <w:rPr>
              <w:rFonts w:ascii="方正仿宋_GBK" w:eastAsia="方正仿宋_GBK" w:hAnsi="方正仿宋_GBK" w:cs="方正仿宋_GBK" w:hint="eastAsia"/>
              <w:color w:val="FF0000"/>
            </w:rPr>
          </w:rPrChange>
        </w:rPr>
        <w:t>证件照：全员职工着工作服拍摄形象照或证件照，按照员工实际参加拍摄人次为准，每人拍摄多张，精修</w:t>
      </w:r>
      <w:r>
        <w:rPr>
          <w:rFonts w:ascii="方正仿宋_GBK" w:eastAsia="方正仿宋_GBK" w:hAnsi="方正仿宋_GBK" w:cs="方正仿宋_GBK"/>
          <w:color w:val="000000" w:themeColor="text1"/>
          <w:rPrChange w:id="239" w:author="WPS_1717553136" w:date="2024-10-10T16:57:00Z">
            <w:rPr>
              <w:rFonts w:ascii="方正仿宋_GBK" w:eastAsia="方正仿宋_GBK" w:hAnsi="方正仿宋_GBK" w:cs="方正仿宋_GBK"/>
              <w:color w:val="FF0000"/>
            </w:rPr>
          </w:rPrChange>
        </w:rPr>
        <w:t>1</w:t>
      </w:r>
      <w:r>
        <w:rPr>
          <w:rFonts w:ascii="方正仿宋_GBK" w:eastAsia="方正仿宋_GBK" w:hAnsi="方正仿宋_GBK" w:cs="方正仿宋_GBK" w:hint="eastAsia"/>
          <w:color w:val="000000" w:themeColor="text1"/>
          <w:rPrChange w:id="240" w:author="WPS_1717553136" w:date="2024-10-10T16:57:00Z">
            <w:rPr>
              <w:rFonts w:ascii="方正仿宋_GBK" w:eastAsia="方正仿宋_GBK" w:hAnsi="方正仿宋_GBK" w:cs="方正仿宋_GBK" w:hint="eastAsia"/>
              <w:color w:val="FF0000"/>
            </w:rPr>
          </w:rPrChange>
        </w:rPr>
        <w:t>张。</w:t>
      </w:r>
    </w:p>
    <w:p w14:paraId="2C8D1AE9" w14:textId="77777777" w:rsidR="00D80C7F" w:rsidRPr="00D80C7F" w:rsidRDefault="00EE75AF">
      <w:pPr>
        <w:numPr>
          <w:ilvl w:val="0"/>
          <w:numId w:val="20"/>
        </w:numPr>
        <w:snapToGrid w:val="0"/>
        <w:spacing w:line="480" w:lineRule="exact"/>
        <w:rPr>
          <w:rFonts w:ascii="方正仿宋_GBK" w:eastAsia="方正仿宋_GBK" w:hAnsi="方正仿宋_GBK" w:cs="方正仿宋_GBK"/>
          <w:color w:val="000000" w:themeColor="text1"/>
          <w:rPrChange w:id="241"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hint="eastAsia"/>
          <w:color w:val="000000" w:themeColor="text1"/>
          <w:rPrChange w:id="242" w:author="WPS_1717553136" w:date="2024-10-10T16:57:00Z">
            <w:rPr>
              <w:rFonts w:ascii="方正仿宋_GBK" w:eastAsia="方正仿宋_GBK" w:hAnsi="方正仿宋_GBK" w:cs="方正仿宋_GBK" w:hint="eastAsia"/>
              <w:color w:val="FF0000"/>
            </w:rPr>
          </w:rPrChange>
        </w:rPr>
        <w:t>科室团队照（约</w:t>
      </w:r>
      <w:r>
        <w:rPr>
          <w:rFonts w:ascii="方正仿宋_GBK" w:eastAsia="方正仿宋_GBK" w:hAnsi="方正仿宋_GBK" w:cs="方正仿宋_GBK"/>
          <w:color w:val="000000" w:themeColor="text1"/>
          <w:rPrChange w:id="243" w:author="WPS_1717553136" w:date="2024-10-10T16:57:00Z">
            <w:rPr>
              <w:rFonts w:ascii="方正仿宋_GBK" w:eastAsia="方正仿宋_GBK" w:hAnsi="方正仿宋_GBK" w:cs="方正仿宋_GBK"/>
              <w:color w:val="FF0000"/>
            </w:rPr>
          </w:rPrChange>
        </w:rPr>
        <w:t>155</w:t>
      </w:r>
      <w:r>
        <w:rPr>
          <w:rFonts w:ascii="方正仿宋_GBK" w:eastAsia="方正仿宋_GBK" w:hAnsi="方正仿宋_GBK" w:cs="方正仿宋_GBK" w:hint="eastAsia"/>
          <w:color w:val="000000" w:themeColor="text1"/>
          <w:rPrChange w:id="244" w:author="WPS_1717553136" w:date="2024-10-10T16:57:00Z">
            <w:rPr>
              <w:rFonts w:ascii="方正仿宋_GBK" w:eastAsia="方正仿宋_GBK" w:hAnsi="方正仿宋_GBK" w:cs="方正仿宋_GBK" w:hint="eastAsia"/>
              <w:color w:val="FF0000"/>
            </w:rPr>
          </w:rPrChange>
        </w:rPr>
        <w:t>张），单张不限人数。</w:t>
      </w:r>
    </w:p>
    <w:p w14:paraId="3C4E2FF7" w14:textId="77777777" w:rsidR="00D80C7F" w:rsidRPr="00D80C7F" w:rsidRDefault="00EE75AF">
      <w:pPr>
        <w:numPr>
          <w:ilvl w:val="255"/>
          <w:numId w:val="0"/>
        </w:numPr>
        <w:snapToGrid w:val="0"/>
        <w:spacing w:line="480" w:lineRule="exact"/>
        <w:rPr>
          <w:rFonts w:ascii="方正仿宋_GBK" w:eastAsia="方正仿宋_GBK" w:hAnsi="方正仿宋_GBK" w:cs="方正仿宋_GBK"/>
          <w:color w:val="000000" w:themeColor="text1"/>
          <w:rPrChange w:id="245"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color w:val="000000" w:themeColor="text1"/>
          <w:rPrChange w:id="246" w:author="WPS_1717553136" w:date="2024-10-10T16:57:00Z">
            <w:rPr>
              <w:rFonts w:ascii="方正仿宋_GBK" w:eastAsia="方正仿宋_GBK" w:hAnsi="方正仿宋_GBK" w:cs="方正仿宋_GBK"/>
              <w:color w:val="FF0000"/>
            </w:rPr>
          </w:rPrChange>
        </w:rPr>
        <w:t xml:space="preserve"> </w:t>
      </w:r>
      <w:r>
        <w:rPr>
          <w:rFonts w:ascii="方正仿宋_GBK" w:eastAsia="方正仿宋_GBK" w:hAnsi="方正仿宋_GBK" w:cs="方正仿宋_GBK" w:hint="eastAsia"/>
          <w:color w:val="000000" w:themeColor="text1"/>
          <w:rPrChange w:id="247" w:author="WPS_1717553136" w:date="2024-10-10T16:57:00Z">
            <w:rPr>
              <w:rFonts w:ascii="方正仿宋_GBK" w:eastAsia="方正仿宋_GBK" w:hAnsi="方正仿宋_GBK" w:cs="方正仿宋_GBK" w:hint="eastAsia"/>
              <w:color w:val="FF0000"/>
            </w:rPr>
          </w:rPrChange>
        </w:rPr>
        <w:t>团队照包括：护士团队、医生团队等，必拍的科室护士团队、医生团队、全科室人员，特殊科室技师团队，合影总数不超过</w:t>
      </w:r>
      <w:r>
        <w:rPr>
          <w:rFonts w:ascii="方正仿宋_GBK" w:eastAsia="方正仿宋_GBK" w:hAnsi="方正仿宋_GBK" w:cs="方正仿宋_GBK"/>
          <w:color w:val="000000" w:themeColor="text1"/>
          <w:rPrChange w:id="248" w:author="WPS_1717553136" w:date="2024-10-10T16:57:00Z">
            <w:rPr>
              <w:rFonts w:ascii="方正仿宋_GBK" w:eastAsia="方正仿宋_GBK" w:hAnsi="方正仿宋_GBK" w:cs="方正仿宋_GBK"/>
              <w:color w:val="FF0000"/>
            </w:rPr>
          </w:rPrChange>
        </w:rPr>
        <w:t>160</w:t>
      </w:r>
      <w:r>
        <w:rPr>
          <w:rFonts w:ascii="方正仿宋_GBK" w:eastAsia="方正仿宋_GBK" w:hAnsi="方正仿宋_GBK" w:cs="方正仿宋_GBK" w:hint="eastAsia"/>
          <w:color w:val="000000" w:themeColor="text1"/>
          <w:rPrChange w:id="249" w:author="WPS_1717553136" w:date="2024-10-10T16:57:00Z">
            <w:rPr>
              <w:rFonts w:ascii="方正仿宋_GBK" w:eastAsia="方正仿宋_GBK" w:hAnsi="方正仿宋_GBK" w:cs="方正仿宋_GBK" w:hint="eastAsia"/>
              <w:color w:val="FF0000"/>
            </w:rPr>
          </w:rPrChange>
        </w:rPr>
        <w:t>张。</w:t>
      </w:r>
    </w:p>
    <w:p w14:paraId="1E92EFF9" w14:textId="77777777" w:rsidR="00D80C7F" w:rsidRPr="00D80C7F" w:rsidRDefault="00EE75AF">
      <w:pPr>
        <w:snapToGrid w:val="0"/>
        <w:spacing w:line="480" w:lineRule="exact"/>
        <w:rPr>
          <w:rFonts w:ascii="方正仿宋_GBK" w:eastAsia="方正仿宋_GBK" w:hAnsi="方正仿宋_GBK" w:cs="方正仿宋_GBK"/>
          <w:color w:val="000000" w:themeColor="text1"/>
          <w:rPrChange w:id="250"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color w:val="000000" w:themeColor="text1"/>
          <w:rPrChange w:id="251" w:author="WPS_1717553136" w:date="2024-10-10T16:57:00Z">
            <w:rPr>
              <w:rFonts w:ascii="方正仿宋_GBK" w:eastAsia="方正仿宋_GBK" w:hAnsi="方正仿宋_GBK" w:cs="方正仿宋_GBK"/>
              <w:color w:val="FF0000"/>
              <w:highlight w:val="green"/>
            </w:rPr>
          </w:rPrChange>
        </w:rPr>
        <w:t>3.</w:t>
      </w:r>
      <w:r>
        <w:rPr>
          <w:rFonts w:ascii="方正仿宋_GBK" w:eastAsia="方正仿宋_GBK" w:hAnsi="方正仿宋_GBK" w:cs="方正仿宋_GBK" w:hint="eastAsia"/>
          <w:color w:val="000000" w:themeColor="text1"/>
          <w:rPrChange w:id="252" w:author="WPS_1717553136" w:date="2024-10-10T16:57:00Z">
            <w:rPr>
              <w:rFonts w:ascii="方正仿宋_GBK" w:eastAsia="方正仿宋_GBK" w:hAnsi="方正仿宋_GBK" w:cs="方正仿宋_GBK" w:hint="eastAsia"/>
              <w:color w:val="FF0000"/>
              <w:highlight w:val="green"/>
            </w:rPr>
          </w:rPrChange>
        </w:rPr>
        <w:t>专家</w:t>
      </w:r>
      <w:commentRangeStart w:id="253"/>
      <w:r>
        <w:rPr>
          <w:rFonts w:ascii="方正仿宋_GBK" w:eastAsia="方正仿宋_GBK" w:hAnsi="方正仿宋_GBK" w:cs="方正仿宋_GBK" w:hint="eastAsia"/>
          <w:color w:val="000000" w:themeColor="text1"/>
          <w:rPrChange w:id="254" w:author="WPS_1717553136" w:date="2024-10-10T16:57:00Z">
            <w:rPr>
              <w:rFonts w:ascii="方正仿宋_GBK" w:eastAsia="方正仿宋_GBK" w:hAnsi="方正仿宋_GBK" w:cs="方正仿宋_GBK" w:hint="eastAsia"/>
              <w:color w:val="FF0000"/>
              <w:highlight w:val="green"/>
            </w:rPr>
          </w:rPrChange>
        </w:rPr>
        <w:t>照</w:t>
      </w:r>
      <w:commentRangeEnd w:id="253"/>
      <w:r>
        <w:rPr>
          <w:rStyle w:val="afff4"/>
          <w:color w:val="000000" w:themeColor="text1"/>
          <w:kern w:val="0"/>
          <w:lang w:val="zh-CN"/>
          <w:rPrChange w:id="255" w:author="WPS_1717553136" w:date="2024-10-10T16:57:00Z">
            <w:rPr>
              <w:rStyle w:val="afff4"/>
              <w:kern w:val="0"/>
              <w:highlight w:val="green"/>
              <w:lang w:val="zh-CN"/>
            </w:rPr>
          </w:rPrChange>
        </w:rPr>
        <w:commentReference w:id="253"/>
      </w:r>
    </w:p>
    <w:p w14:paraId="3789EA62" w14:textId="77777777" w:rsidR="00D80C7F" w:rsidRPr="00D80C7F" w:rsidRDefault="00EE75AF">
      <w:pPr>
        <w:snapToGrid w:val="0"/>
        <w:spacing w:line="480" w:lineRule="exact"/>
        <w:rPr>
          <w:rFonts w:ascii="方正仿宋_GBK" w:eastAsia="方正仿宋_GBK" w:hAnsi="方正仿宋_GBK" w:cs="方正仿宋_GBK"/>
          <w:color w:val="000000" w:themeColor="text1"/>
          <w:rPrChange w:id="256"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hint="eastAsia"/>
          <w:color w:val="000000" w:themeColor="text1"/>
          <w:rPrChange w:id="257" w:author="WPS_1717553136" w:date="2024-10-10T16:57:00Z">
            <w:rPr>
              <w:rFonts w:ascii="方正仿宋_GBK" w:eastAsia="方正仿宋_GBK" w:hAnsi="方正仿宋_GBK" w:cs="方正仿宋_GBK" w:hint="eastAsia"/>
              <w:color w:val="FF0000"/>
            </w:rPr>
          </w:rPrChange>
        </w:rPr>
        <w:t>正高职称专家形象照、博士形象照，拍摄多张，精修</w:t>
      </w:r>
      <w:r>
        <w:rPr>
          <w:rFonts w:ascii="方正仿宋_GBK" w:eastAsia="方正仿宋_GBK" w:hAnsi="方正仿宋_GBK" w:cs="方正仿宋_GBK"/>
          <w:color w:val="000000" w:themeColor="text1"/>
          <w:rPrChange w:id="258" w:author="WPS_1717553136" w:date="2024-10-10T16:57:00Z">
            <w:rPr>
              <w:rFonts w:ascii="方正仿宋_GBK" w:eastAsia="方正仿宋_GBK" w:hAnsi="方正仿宋_GBK" w:cs="方正仿宋_GBK"/>
              <w:color w:val="FF0000"/>
            </w:rPr>
          </w:rPrChange>
        </w:rPr>
        <w:t>3</w:t>
      </w:r>
      <w:r>
        <w:rPr>
          <w:rFonts w:ascii="方正仿宋_GBK" w:eastAsia="方正仿宋_GBK" w:hAnsi="方正仿宋_GBK" w:cs="方正仿宋_GBK"/>
          <w:color w:val="000000" w:themeColor="text1"/>
          <w:rPrChange w:id="259" w:author="WPS_1717553136" w:date="2024-10-10T16:57:00Z">
            <w:rPr>
              <w:rFonts w:ascii="方正仿宋_GBK" w:eastAsia="方正仿宋_GBK" w:hAnsi="方正仿宋_GBK" w:cs="方正仿宋_GBK"/>
              <w:color w:val="FF0000"/>
            </w:rPr>
          </w:rPrChange>
        </w:rPr>
        <w:t>个</w:t>
      </w:r>
      <w:r>
        <w:rPr>
          <w:rFonts w:ascii="方正仿宋_GBK" w:eastAsia="方正仿宋_GBK" w:hAnsi="方正仿宋_GBK" w:cs="方正仿宋_GBK" w:hint="eastAsia"/>
          <w:color w:val="000000" w:themeColor="text1"/>
          <w:rPrChange w:id="260" w:author="WPS_1717553136" w:date="2024-10-10T16:57:00Z">
            <w:rPr>
              <w:rFonts w:ascii="方正仿宋_GBK" w:eastAsia="方正仿宋_GBK" w:hAnsi="方正仿宋_GBK" w:cs="方正仿宋_GBK" w:hint="eastAsia"/>
              <w:color w:val="FF0000"/>
            </w:rPr>
          </w:rPrChange>
        </w:rPr>
        <w:t>造型形象照，正高专家团队及博士团队集体照各</w:t>
      </w:r>
      <w:r>
        <w:rPr>
          <w:rFonts w:ascii="方正仿宋_GBK" w:eastAsia="方正仿宋_GBK" w:hAnsi="方正仿宋_GBK" w:cs="方正仿宋_GBK"/>
          <w:color w:val="000000" w:themeColor="text1"/>
          <w:rPrChange w:id="261" w:author="WPS_1717553136" w:date="2024-10-10T16:57:00Z">
            <w:rPr>
              <w:rFonts w:ascii="方正仿宋_GBK" w:eastAsia="方正仿宋_GBK" w:hAnsi="方正仿宋_GBK" w:cs="方正仿宋_GBK"/>
              <w:color w:val="FF0000"/>
            </w:rPr>
          </w:rPrChange>
        </w:rPr>
        <w:t>1</w:t>
      </w:r>
      <w:r>
        <w:rPr>
          <w:rFonts w:ascii="方正仿宋_GBK" w:eastAsia="方正仿宋_GBK" w:hAnsi="方正仿宋_GBK" w:cs="方正仿宋_GBK" w:hint="eastAsia"/>
          <w:color w:val="000000" w:themeColor="text1"/>
          <w:rPrChange w:id="262" w:author="WPS_1717553136" w:date="2024-10-10T16:57:00Z">
            <w:rPr>
              <w:rFonts w:ascii="方正仿宋_GBK" w:eastAsia="方正仿宋_GBK" w:hAnsi="方正仿宋_GBK" w:cs="方正仿宋_GBK" w:hint="eastAsia"/>
              <w:color w:val="FF0000"/>
            </w:rPr>
          </w:rPrChange>
        </w:rPr>
        <w:t>张。</w:t>
      </w:r>
    </w:p>
    <w:p w14:paraId="40F17CD4" w14:textId="77777777" w:rsidR="00D80C7F" w:rsidRPr="00D80C7F" w:rsidRDefault="00EE75AF">
      <w:pPr>
        <w:snapToGrid w:val="0"/>
        <w:spacing w:line="480" w:lineRule="exact"/>
        <w:rPr>
          <w:rFonts w:ascii="方正仿宋_GBK" w:eastAsia="方正仿宋_GBK" w:hAnsi="方正仿宋_GBK" w:cs="方正仿宋_GBK"/>
          <w:color w:val="000000" w:themeColor="text1"/>
          <w:rPrChange w:id="263" w:author="WPS_1717553136" w:date="2024-10-10T16:57:00Z">
            <w:rPr>
              <w:rFonts w:ascii="方正仿宋_GBK" w:eastAsia="方正仿宋_GBK" w:hAnsi="方正仿宋_GBK" w:cs="方正仿宋_GBK"/>
              <w:color w:val="FF0000"/>
            </w:rPr>
          </w:rPrChange>
        </w:rPr>
      </w:pPr>
      <w:r>
        <w:rPr>
          <w:rFonts w:ascii="方正仿宋_GBK" w:eastAsia="方正仿宋_GBK" w:hAnsi="方正仿宋_GBK" w:cs="方正仿宋_GBK" w:hint="eastAsia"/>
          <w:color w:val="000000" w:themeColor="text1"/>
          <w:rPrChange w:id="264" w:author="WPS_1717553136" w:date="2024-10-10T16:57:00Z">
            <w:rPr>
              <w:rFonts w:ascii="方正仿宋_GBK" w:eastAsia="方正仿宋_GBK" w:hAnsi="方正仿宋_GBK" w:cs="方正仿宋_GBK" w:hint="eastAsia"/>
              <w:color w:val="FF0000"/>
            </w:rPr>
          </w:rPrChange>
        </w:rPr>
        <w:t>（四）提供照片精修服务和三种颜色电子底片。</w:t>
      </w:r>
    </w:p>
    <w:p w14:paraId="0B4EB8F2" w14:textId="77777777" w:rsidR="00D80C7F" w:rsidRDefault="00EE75AF">
      <w:pPr>
        <w:pStyle w:val="23"/>
        <w:spacing w:before="0" w:after="0"/>
        <w:ind w:left="0" w:firstLine="0"/>
        <w:rPr>
          <w:rFonts w:ascii="方正仿宋_GBK" w:eastAsia="方正仿宋_GBK" w:hAnsi="方正仿宋_GBK" w:cs="方正仿宋_GBK"/>
          <w:b w:val="0"/>
          <w:bCs w:val="0"/>
          <w:color w:val="000000" w:themeColor="text1"/>
          <w:kern w:val="2"/>
          <w:sz w:val="21"/>
          <w:szCs w:val="24"/>
          <w:lang w:val="en-US"/>
        </w:rPr>
      </w:pPr>
      <w:r>
        <w:rPr>
          <w:rFonts w:ascii="方正仿宋_GBK" w:eastAsia="方正仿宋_GBK" w:hAnsi="方正仿宋_GBK" w:cs="方正仿宋_GBK" w:hint="eastAsia"/>
          <w:b w:val="0"/>
          <w:bCs w:val="0"/>
          <w:color w:val="000000" w:themeColor="text1"/>
          <w:kern w:val="2"/>
          <w:sz w:val="21"/>
          <w:szCs w:val="24"/>
          <w:lang w:val="en-US"/>
        </w:rPr>
        <w:t>（五）其他要求</w:t>
      </w:r>
    </w:p>
    <w:p w14:paraId="6619CCEA" w14:textId="77777777" w:rsidR="00D80C7F" w:rsidRDefault="00EE75AF">
      <w:pPr>
        <w:pStyle w:val="23"/>
        <w:spacing w:before="0" w:after="0"/>
        <w:ind w:left="0" w:firstLine="0"/>
        <w:rPr>
          <w:rFonts w:ascii="方正仿宋_GBK" w:eastAsia="方正仿宋_GBK" w:hAnsi="方正仿宋_GBK" w:cs="方正仿宋_GBK"/>
          <w:b w:val="0"/>
          <w:bCs w:val="0"/>
          <w:color w:val="000000" w:themeColor="text1"/>
          <w:kern w:val="2"/>
          <w:sz w:val="21"/>
          <w:szCs w:val="24"/>
          <w:lang w:val="en-US"/>
        </w:rPr>
      </w:pPr>
      <w:r>
        <w:rPr>
          <w:rFonts w:ascii="方正仿宋_GBK" w:eastAsia="方正仿宋_GBK" w:hAnsi="方正仿宋_GBK" w:cs="方正仿宋_GBK"/>
          <w:b w:val="0"/>
          <w:bCs w:val="0"/>
          <w:color w:val="000000" w:themeColor="text1"/>
          <w:kern w:val="2"/>
          <w:sz w:val="21"/>
          <w:szCs w:val="24"/>
          <w:lang w:val="en-US"/>
        </w:rPr>
        <w:t>1.</w:t>
      </w:r>
      <w:r>
        <w:rPr>
          <w:rFonts w:ascii="方正仿宋_GBK" w:eastAsia="方正仿宋_GBK" w:hAnsi="方正仿宋_GBK" w:cs="方正仿宋_GBK"/>
          <w:b w:val="0"/>
          <w:bCs w:val="0"/>
          <w:color w:val="000000" w:themeColor="text1"/>
          <w:kern w:val="2"/>
          <w:sz w:val="21"/>
          <w:szCs w:val="24"/>
          <w:lang w:val="en-US"/>
        </w:rPr>
        <w:t>工序要求：主要包含医院驻点拍摄、摄影棚搭建、资料收集、化妆、后期修图交付验收等。</w:t>
      </w:r>
    </w:p>
    <w:p w14:paraId="06D72546" w14:textId="77777777" w:rsidR="00D80C7F" w:rsidRPr="00D80C7F" w:rsidRDefault="00EE75AF">
      <w:pPr>
        <w:pStyle w:val="23"/>
        <w:spacing w:before="0" w:after="0"/>
        <w:ind w:left="0" w:firstLine="0"/>
        <w:rPr>
          <w:rFonts w:ascii="方正仿宋_GBK" w:eastAsia="方正仿宋_GBK" w:hAnsi="方正仿宋_GBK" w:cs="方正仿宋_GBK"/>
          <w:b w:val="0"/>
          <w:bCs w:val="0"/>
          <w:color w:val="000000" w:themeColor="text1"/>
          <w:kern w:val="2"/>
          <w:sz w:val="21"/>
          <w:szCs w:val="24"/>
          <w:lang w:val="en-US"/>
          <w:rPrChange w:id="265" w:author="WPS_1717553136" w:date="2024-10-10T16:57:00Z">
            <w:rPr>
              <w:rFonts w:ascii="方正仿宋_GBK" w:eastAsia="方正仿宋_GBK" w:hAnsi="方正仿宋_GBK" w:cs="方正仿宋_GBK"/>
              <w:b w:val="0"/>
              <w:bCs w:val="0"/>
              <w:color w:val="FF0000"/>
              <w:kern w:val="2"/>
              <w:sz w:val="21"/>
              <w:szCs w:val="24"/>
              <w:lang w:val="en-US"/>
            </w:rPr>
          </w:rPrChange>
        </w:rPr>
      </w:pPr>
      <w:r>
        <w:rPr>
          <w:rFonts w:ascii="方正仿宋_GBK" w:eastAsia="方正仿宋_GBK" w:hAnsi="方正仿宋_GBK" w:cs="方正仿宋_GBK"/>
          <w:b w:val="0"/>
          <w:bCs w:val="0"/>
          <w:color w:val="000000" w:themeColor="text1"/>
          <w:kern w:val="2"/>
          <w:sz w:val="21"/>
          <w:szCs w:val="24"/>
          <w:lang w:val="en-US"/>
        </w:rPr>
        <w:t>2.</w:t>
      </w:r>
      <w:r>
        <w:rPr>
          <w:rFonts w:ascii="方正仿宋_GBK" w:eastAsia="方正仿宋_GBK" w:hAnsi="方正仿宋_GBK" w:cs="方正仿宋_GBK"/>
          <w:b w:val="0"/>
          <w:bCs w:val="0"/>
          <w:color w:val="000000" w:themeColor="text1"/>
          <w:kern w:val="2"/>
          <w:sz w:val="21"/>
          <w:szCs w:val="24"/>
          <w:lang w:val="en-US"/>
        </w:rPr>
        <w:t>设备要求：</w:t>
      </w:r>
      <w:r>
        <w:rPr>
          <w:rFonts w:ascii="方正仿宋_GBK" w:eastAsia="方正仿宋_GBK" w:hAnsi="方正仿宋_GBK" w:cs="方正仿宋_GBK" w:hint="eastAsia"/>
          <w:b w:val="0"/>
          <w:bCs w:val="0"/>
          <w:color w:val="000000" w:themeColor="text1"/>
          <w:kern w:val="2"/>
          <w:sz w:val="21"/>
          <w:szCs w:val="24"/>
          <w:lang w:val="en-US"/>
          <w:rPrChange w:id="266" w:author="WPS_1717553136" w:date="2024-10-10T16:57:00Z">
            <w:rPr>
              <w:rFonts w:ascii="方正仿宋_GBK" w:eastAsia="方正仿宋_GBK" w:hAnsi="方正仿宋_GBK" w:cs="方正仿宋_GBK" w:hint="eastAsia"/>
              <w:b w:val="0"/>
              <w:bCs w:val="0"/>
              <w:color w:val="FF0000"/>
              <w:kern w:val="2"/>
              <w:sz w:val="21"/>
              <w:szCs w:val="24"/>
              <w:lang w:val="en-US"/>
            </w:rPr>
          </w:rPrChange>
        </w:rPr>
        <w:t>使用全画幅数码相机，需要拍摄</w:t>
      </w:r>
      <w:r>
        <w:rPr>
          <w:rFonts w:ascii="方正仿宋_GBK" w:eastAsia="方正仿宋_GBK" w:hAnsi="方正仿宋_GBK" w:cs="方正仿宋_GBK"/>
          <w:b w:val="0"/>
          <w:bCs w:val="0"/>
          <w:color w:val="000000" w:themeColor="text1"/>
          <w:kern w:val="2"/>
          <w:sz w:val="21"/>
          <w:szCs w:val="24"/>
          <w:lang w:val="en-US"/>
          <w:rPrChange w:id="267" w:author="WPS_1717553136" w:date="2024-10-10T16:57:00Z">
            <w:rPr>
              <w:rFonts w:ascii="方正仿宋_GBK" w:eastAsia="方正仿宋_GBK" w:hAnsi="方正仿宋_GBK" w:cs="方正仿宋_GBK"/>
              <w:b w:val="0"/>
              <w:bCs w:val="0"/>
              <w:color w:val="FF0000"/>
              <w:kern w:val="2"/>
              <w:sz w:val="21"/>
              <w:szCs w:val="24"/>
              <w:lang w:val="en-US"/>
            </w:rPr>
          </w:rPrChange>
        </w:rPr>
        <w:t>RAW</w:t>
      </w:r>
      <w:r>
        <w:rPr>
          <w:rFonts w:ascii="方正仿宋_GBK" w:eastAsia="方正仿宋_GBK" w:hAnsi="方正仿宋_GBK" w:cs="方正仿宋_GBK"/>
          <w:b w:val="0"/>
          <w:bCs w:val="0"/>
          <w:color w:val="000000" w:themeColor="text1"/>
          <w:kern w:val="2"/>
          <w:sz w:val="21"/>
          <w:szCs w:val="24"/>
          <w:lang w:val="en-US"/>
          <w:rPrChange w:id="268" w:author="WPS_1717553136" w:date="2024-10-10T16:57:00Z">
            <w:rPr>
              <w:rFonts w:ascii="方正仿宋_GBK" w:eastAsia="方正仿宋_GBK" w:hAnsi="方正仿宋_GBK" w:cs="方正仿宋_GBK"/>
              <w:b w:val="0"/>
              <w:bCs w:val="0"/>
              <w:color w:val="FF0000"/>
              <w:kern w:val="2"/>
              <w:sz w:val="21"/>
              <w:szCs w:val="24"/>
              <w:lang w:val="en-US"/>
            </w:rPr>
          </w:rPrChange>
        </w:rPr>
        <w:t>格式</w:t>
      </w:r>
      <w:r>
        <w:rPr>
          <w:rFonts w:ascii="方正仿宋_GBK" w:eastAsia="方正仿宋_GBK" w:hAnsi="方正仿宋_GBK" w:cs="方正仿宋_GBK"/>
          <w:b w:val="0"/>
          <w:bCs w:val="0"/>
          <w:color w:val="000000" w:themeColor="text1"/>
          <w:kern w:val="2"/>
          <w:sz w:val="21"/>
          <w:szCs w:val="24"/>
          <w:lang w:val="en-US"/>
          <w:rPrChange w:id="269" w:author="WPS_1717553136" w:date="2024-10-10T16:57:00Z">
            <w:rPr>
              <w:rFonts w:ascii="方正仿宋_GBK" w:eastAsia="方正仿宋_GBK" w:hAnsi="方正仿宋_GBK" w:cs="方正仿宋_GBK"/>
              <w:b w:val="0"/>
              <w:bCs w:val="0"/>
              <w:color w:val="FF0000"/>
              <w:kern w:val="2"/>
              <w:sz w:val="21"/>
              <w:szCs w:val="24"/>
              <w:lang w:val="en-US"/>
            </w:rPr>
          </w:rPrChange>
        </w:rPr>
        <w:t>,</w:t>
      </w:r>
      <w:r>
        <w:rPr>
          <w:rFonts w:ascii="方正仿宋_GBK" w:eastAsia="方正仿宋_GBK" w:hAnsi="方正仿宋_GBK" w:cs="方正仿宋_GBK" w:hint="eastAsia"/>
          <w:b w:val="0"/>
          <w:bCs w:val="0"/>
          <w:color w:val="000000" w:themeColor="text1"/>
          <w:kern w:val="2"/>
          <w:sz w:val="21"/>
          <w:szCs w:val="24"/>
          <w:lang w:val="en-US"/>
          <w:rPrChange w:id="270" w:author="WPS_1717553136" w:date="2024-10-10T16:57:00Z">
            <w:rPr>
              <w:rFonts w:ascii="方正仿宋_GBK" w:eastAsia="方正仿宋_GBK" w:hAnsi="方正仿宋_GBK" w:cs="方正仿宋_GBK" w:hint="eastAsia"/>
              <w:b w:val="0"/>
              <w:bCs w:val="0"/>
              <w:color w:val="FF0000"/>
              <w:kern w:val="2"/>
              <w:sz w:val="21"/>
              <w:szCs w:val="24"/>
              <w:lang w:val="en-US"/>
            </w:rPr>
          </w:rPrChange>
        </w:rPr>
        <w:t>像素</w:t>
      </w:r>
      <w:r>
        <w:rPr>
          <w:rFonts w:ascii="方正仿宋_GBK" w:eastAsia="方正仿宋_GBK" w:hAnsi="方正仿宋_GBK" w:cs="方正仿宋_GBK" w:hint="eastAsia"/>
          <w:b w:val="0"/>
          <w:bCs w:val="0"/>
          <w:color w:val="000000" w:themeColor="text1"/>
          <w:kern w:val="2"/>
          <w:sz w:val="21"/>
          <w:szCs w:val="24"/>
          <w:lang w:val="en-US"/>
          <w:rPrChange w:id="271" w:author="WPS_1717553136" w:date="2024-10-10T16:57:00Z">
            <w:rPr>
              <w:rFonts w:ascii="方正仿宋_GBK" w:eastAsia="方正仿宋_GBK" w:hAnsi="方正仿宋_GBK" w:cs="方正仿宋_GBK" w:hint="eastAsia"/>
              <w:b w:val="0"/>
              <w:bCs w:val="0"/>
              <w:color w:val="FF0000"/>
              <w:kern w:val="2"/>
              <w:sz w:val="21"/>
              <w:szCs w:val="24"/>
              <w:highlight w:val="green"/>
              <w:lang w:val="en-US"/>
            </w:rPr>
          </w:rPrChange>
        </w:rPr>
        <w:t>不低于</w:t>
      </w:r>
      <w:r>
        <w:rPr>
          <w:rFonts w:ascii="方正仿宋_GBK" w:eastAsia="方正仿宋_GBK" w:hAnsi="方正仿宋_GBK" w:cs="方正仿宋_GBK"/>
          <w:b w:val="0"/>
          <w:bCs w:val="0"/>
          <w:color w:val="000000" w:themeColor="text1"/>
          <w:kern w:val="2"/>
          <w:sz w:val="21"/>
          <w:szCs w:val="24"/>
          <w:lang w:val="en-US"/>
          <w:rPrChange w:id="272" w:author="WPS_1717553136" w:date="2024-10-10T16:57:00Z">
            <w:rPr>
              <w:rFonts w:ascii="方正仿宋_GBK" w:eastAsia="方正仿宋_GBK" w:hAnsi="方正仿宋_GBK" w:cs="方正仿宋_GBK"/>
              <w:b w:val="0"/>
              <w:bCs w:val="0"/>
              <w:color w:val="FF0000"/>
              <w:kern w:val="2"/>
              <w:sz w:val="21"/>
              <w:szCs w:val="24"/>
              <w:highlight w:val="green"/>
              <w:lang w:val="en-US"/>
            </w:rPr>
          </w:rPrChange>
        </w:rPr>
        <w:t>2400</w:t>
      </w:r>
      <w:r>
        <w:rPr>
          <w:rFonts w:ascii="方正仿宋_GBK" w:eastAsia="方正仿宋_GBK" w:hAnsi="方正仿宋_GBK" w:cs="方正仿宋_GBK"/>
          <w:b w:val="0"/>
          <w:bCs w:val="0"/>
          <w:color w:val="000000" w:themeColor="text1"/>
          <w:kern w:val="2"/>
          <w:sz w:val="21"/>
          <w:szCs w:val="24"/>
          <w:lang w:val="en-US"/>
          <w:rPrChange w:id="273" w:author="WPS_1717553136" w:date="2024-10-10T16:57:00Z">
            <w:rPr>
              <w:rFonts w:ascii="方正仿宋_GBK" w:eastAsia="方正仿宋_GBK" w:hAnsi="方正仿宋_GBK" w:cs="方正仿宋_GBK"/>
              <w:b w:val="0"/>
              <w:bCs w:val="0"/>
              <w:color w:val="FF0000"/>
              <w:kern w:val="2"/>
              <w:sz w:val="21"/>
              <w:szCs w:val="24"/>
              <w:highlight w:val="green"/>
              <w:lang w:val="en-US"/>
            </w:rPr>
          </w:rPrChange>
        </w:rPr>
        <w:t>万像素</w:t>
      </w:r>
      <w:r>
        <w:rPr>
          <w:rFonts w:ascii="方正仿宋_GBK" w:eastAsia="方正仿宋_GBK" w:hAnsi="方正仿宋_GBK" w:cs="方正仿宋_GBK" w:hint="eastAsia"/>
          <w:b w:val="0"/>
          <w:bCs w:val="0"/>
          <w:color w:val="000000" w:themeColor="text1"/>
          <w:kern w:val="2"/>
          <w:sz w:val="21"/>
          <w:szCs w:val="24"/>
          <w:lang w:val="en-US"/>
          <w:rPrChange w:id="274" w:author="WPS_1717553136" w:date="2024-10-10T16:57:00Z">
            <w:rPr>
              <w:rFonts w:ascii="方正仿宋_GBK" w:eastAsia="方正仿宋_GBK" w:hAnsi="方正仿宋_GBK" w:cs="方正仿宋_GBK" w:hint="eastAsia"/>
              <w:b w:val="0"/>
              <w:bCs w:val="0"/>
              <w:color w:val="FF0000"/>
              <w:kern w:val="2"/>
              <w:sz w:val="21"/>
              <w:szCs w:val="24"/>
              <w:lang w:val="en-US"/>
            </w:rPr>
          </w:rPrChange>
        </w:rPr>
        <w:t>，根据拍摄需要配备镜头、灯光、背景等辅助设备。</w:t>
      </w:r>
    </w:p>
    <w:p w14:paraId="06BD9000" w14:textId="77777777" w:rsidR="00D80C7F" w:rsidRDefault="00EE75AF">
      <w:pPr>
        <w:pStyle w:val="23"/>
        <w:spacing w:before="0" w:after="0"/>
        <w:ind w:left="0" w:firstLine="0"/>
        <w:rPr>
          <w:rFonts w:ascii="方正仿宋_GBK" w:eastAsia="方正仿宋_GBK" w:hAnsi="方正仿宋_GBK" w:cs="方正仿宋_GBK"/>
          <w:b w:val="0"/>
          <w:bCs w:val="0"/>
          <w:color w:val="000000" w:themeColor="text1"/>
          <w:kern w:val="2"/>
          <w:sz w:val="21"/>
          <w:szCs w:val="24"/>
          <w:lang w:val="en-US"/>
        </w:rPr>
      </w:pPr>
      <w:r>
        <w:rPr>
          <w:rFonts w:ascii="方正仿宋_GBK" w:eastAsia="方正仿宋_GBK" w:hAnsi="方正仿宋_GBK" w:cs="方正仿宋_GBK"/>
          <w:b w:val="0"/>
          <w:bCs w:val="0"/>
          <w:color w:val="000000" w:themeColor="text1"/>
          <w:kern w:val="2"/>
          <w:sz w:val="21"/>
          <w:szCs w:val="24"/>
          <w:lang w:val="en-US"/>
        </w:rPr>
        <w:t>3.</w:t>
      </w:r>
      <w:r>
        <w:rPr>
          <w:rFonts w:ascii="方正仿宋_GBK" w:eastAsia="方正仿宋_GBK" w:hAnsi="方正仿宋_GBK" w:cs="方正仿宋_GBK"/>
          <w:b w:val="0"/>
          <w:bCs w:val="0"/>
          <w:color w:val="000000" w:themeColor="text1"/>
          <w:kern w:val="2"/>
          <w:sz w:val="21"/>
          <w:szCs w:val="24"/>
          <w:lang w:val="en-US"/>
        </w:rPr>
        <w:t>拍摄团队必须有摄影师、化妆师、灯光师等，总人数不低于</w:t>
      </w:r>
      <w:r>
        <w:rPr>
          <w:rFonts w:ascii="方正仿宋_GBK" w:eastAsia="方正仿宋_GBK" w:hAnsi="方正仿宋_GBK" w:cs="方正仿宋_GBK"/>
          <w:b w:val="0"/>
          <w:bCs w:val="0"/>
          <w:color w:val="000000" w:themeColor="text1"/>
          <w:kern w:val="2"/>
          <w:sz w:val="21"/>
          <w:szCs w:val="24"/>
          <w:lang w:val="en-US"/>
        </w:rPr>
        <w:t>5</w:t>
      </w:r>
      <w:r>
        <w:rPr>
          <w:rFonts w:ascii="方正仿宋_GBK" w:eastAsia="方正仿宋_GBK" w:hAnsi="方正仿宋_GBK" w:cs="方正仿宋_GBK"/>
          <w:b w:val="0"/>
          <w:bCs w:val="0"/>
          <w:color w:val="000000" w:themeColor="text1"/>
          <w:kern w:val="2"/>
          <w:sz w:val="21"/>
          <w:szCs w:val="24"/>
          <w:lang w:val="en-US"/>
        </w:rPr>
        <w:t>人。</w:t>
      </w:r>
    </w:p>
    <w:p w14:paraId="314A11DD" w14:textId="77777777" w:rsidR="00D80C7F" w:rsidRDefault="00EE75AF">
      <w:pPr>
        <w:pStyle w:val="23"/>
        <w:spacing w:before="0" w:after="0"/>
        <w:ind w:left="0" w:firstLine="0"/>
        <w:rPr>
          <w:rFonts w:ascii="方正仿宋_GBK" w:eastAsia="方正仿宋_GBK" w:hAnsi="方正仿宋_GBK" w:cs="方正仿宋_GBK"/>
          <w:b w:val="0"/>
          <w:bCs w:val="0"/>
          <w:color w:val="000000" w:themeColor="text1"/>
          <w:kern w:val="2"/>
          <w:sz w:val="21"/>
          <w:szCs w:val="24"/>
          <w:lang w:val="en-US"/>
        </w:rPr>
      </w:pPr>
      <w:r>
        <w:rPr>
          <w:rFonts w:ascii="方正仿宋_GBK" w:eastAsia="方正仿宋_GBK" w:hAnsi="方正仿宋_GBK" w:cs="方正仿宋_GBK"/>
          <w:b w:val="0"/>
          <w:bCs w:val="0"/>
          <w:color w:val="000000" w:themeColor="text1"/>
          <w:kern w:val="2"/>
          <w:sz w:val="21"/>
          <w:szCs w:val="24"/>
          <w:lang w:val="en-US"/>
        </w:rPr>
        <w:t>4.</w:t>
      </w:r>
      <w:r>
        <w:rPr>
          <w:rFonts w:ascii="方正仿宋_GBK" w:eastAsia="方正仿宋_GBK" w:hAnsi="方正仿宋_GBK" w:cs="方正仿宋_GBK"/>
          <w:b w:val="0"/>
          <w:bCs w:val="0"/>
          <w:color w:val="000000" w:themeColor="text1"/>
          <w:kern w:val="2"/>
          <w:sz w:val="21"/>
          <w:szCs w:val="24"/>
          <w:lang w:val="en-US"/>
        </w:rPr>
        <w:t>后期制作必须有修图师总人数不低于</w:t>
      </w:r>
      <w:r>
        <w:rPr>
          <w:rFonts w:ascii="方正仿宋_GBK" w:eastAsia="方正仿宋_GBK" w:hAnsi="方正仿宋_GBK" w:cs="方正仿宋_GBK"/>
          <w:b w:val="0"/>
          <w:bCs w:val="0"/>
          <w:color w:val="000000" w:themeColor="text1"/>
          <w:kern w:val="2"/>
          <w:sz w:val="21"/>
          <w:szCs w:val="24"/>
          <w:lang w:val="en-US"/>
        </w:rPr>
        <w:t>3</w:t>
      </w:r>
      <w:r>
        <w:rPr>
          <w:rFonts w:ascii="方正仿宋_GBK" w:eastAsia="方正仿宋_GBK" w:hAnsi="方正仿宋_GBK" w:cs="方正仿宋_GBK"/>
          <w:b w:val="0"/>
          <w:bCs w:val="0"/>
          <w:color w:val="000000" w:themeColor="text1"/>
          <w:kern w:val="2"/>
          <w:sz w:val="21"/>
          <w:szCs w:val="24"/>
          <w:lang w:val="en-US"/>
        </w:rPr>
        <w:t>人。</w:t>
      </w:r>
    </w:p>
    <w:p w14:paraId="019C182A" w14:textId="77777777" w:rsidR="00D80C7F" w:rsidRDefault="00EE75AF">
      <w:pPr>
        <w:pStyle w:val="23"/>
        <w:spacing w:before="0" w:after="0"/>
        <w:ind w:left="0" w:firstLine="0"/>
        <w:rPr>
          <w:rFonts w:ascii="方正仿宋_GBK" w:eastAsia="方正仿宋_GBK" w:hAnsi="方正仿宋_GBK" w:cs="方正仿宋_GBK"/>
          <w:b w:val="0"/>
          <w:bCs w:val="0"/>
          <w:color w:val="000000" w:themeColor="text1"/>
          <w:kern w:val="2"/>
          <w:sz w:val="21"/>
          <w:szCs w:val="24"/>
          <w:lang w:val="en-US"/>
        </w:rPr>
      </w:pPr>
      <w:r>
        <w:rPr>
          <w:rFonts w:ascii="方正仿宋_GBK" w:eastAsia="方正仿宋_GBK" w:hAnsi="方正仿宋_GBK" w:cs="方正仿宋_GBK"/>
          <w:b w:val="0"/>
          <w:bCs w:val="0"/>
          <w:color w:val="000000" w:themeColor="text1"/>
          <w:kern w:val="2"/>
          <w:sz w:val="21"/>
          <w:szCs w:val="24"/>
          <w:lang w:val="en-US"/>
        </w:rPr>
        <w:t>5.</w:t>
      </w:r>
      <w:r>
        <w:rPr>
          <w:rFonts w:ascii="方正仿宋_GBK" w:eastAsia="方正仿宋_GBK" w:hAnsi="方正仿宋_GBK" w:cs="方正仿宋_GBK"/>
          <w:b w:val="0"/>
          <w:bCs w:val="0"/>
          <w:color w:val="000000" w:themeColor="text1"/>
          <w:kern w:val="2"/>
          <w:sz w:val="21"/>
          <w:szCs w:val="24"/>
          <w:lang w:val="en-US"/>
        </w:rPr>
        <w:t>效果要求：突出个人形象气质和职业特点，富有亲和力，背景选择有统一性。主题明确清晰简洁，自然大方得体，布局合理准确地反映被拍摄对象的特征和情况，生动地展现医务工作者圣洁，严谨的</w:t>
      </w:r>
      <w:r>
        <w:rPr>
          <w:rFonts w:ascii="方正仿宋_GBK" w:eastAsia="方正仿宋_GBK" w:hAnsi="方正仿宋_GBK" w:cs="方正仿宋_GBK" w:hint="eastAsia"/>
          <w:b w:val="0"/>
          <w:bCs w:val="0"/>
          <w:color w:val="000000" w:themeColor="text1"/>
          <w:kern w:val="2"/>
          <w:sz w:val="21"/>
          <w:szCs w:val="24"/>
          <w:lang w:val="en-US"/>
        </w:rPr>
        <w:t>、鲜活职业形象和精神面貌。</w:t>
      </w:r>
    </w:p>
    <w:p w14:paraId="5C57C4AB" w14:textId="77777777" w:rsidR="00D80C7F" w:rsidRDefault="00D80C7F">
      <w:pPr>
        <w:pStyle w:val="23"/>
        <w:spacing w:before="0" w:after="0"/>
        <w:ind w:left="0" w:firstLine="0"/>
        <w:rPr>
          <w:rFonts w:ascii="方正仿宋_GBK" w:eastAsia="方正仿宋_GBK" w:hAnsi="方正仿宋_GBK" w:cs="方正仿宋_GBK"/>
          <w:b w:val="0"/>
          <w:bCs w:val="0"/>
          <w:color w:val="000000" w:themeColor="text1"/>
          <w:kern w:val="2"/>
          <w:sz w:val="21"/>
          <w:szCs w:val="24"/>
          <w:lang w:val="en-US"/>
        </w:rPr>
      </w:pPr>
    </w:p>
    <w:bookmarkEnd w:id="204"/>
    <w:p w14:paraId="2E20C3EB" w14:textId="77777777" w:rsidR="00D80C7F" w:rsidRDefault="00D80C7F">
      <w:pPr>
        <w:rPr>
          <w:rFonts w:ascii="方正仿宋_GBK" w:eastAsia="方正仿宋_GBK" w:hAnsi="方正仿宋_GBK" w:cs="方正仿宋_GBK"/>
          <w:color w:val="000000" w:themeColor="text1"/>
          <w:sz w:val="24"/>
        </w:rPr>
      </w:pPr>
    </w:p>
    <w:p w14:paraId="3A08CD9C" w14:textId="77777777" w:rsidR="00D80C7F" w:rsidRDefault="00EE75AF">
      <w:pPr>
        <w:pStyle w:val="23"/>
        <w:ind w:left="0" w:firstLine="0"/>
        <w:rPr>
          <w:rFonts w:ascii="方正仿宋_GBK" w:eastAsia="方正仿宋_GBK" w:hAnsi="方正仿宋_GBK" w:cs="方正仿宋_GBK"/>
          <w:color w:val="000000" w:themeColor="text1"/>
          <w:sz w:val="24"/>
          <w:szCs w:val="24"/>
        </w:rPr>
      </w:pPr>
      <w:bookmarkStart w:id="275" w:name="_Toc4605"/>
      <w:bookmarkStart w:id="276" w:name="_Toc46392818"/>
      <w:r>
        <w:rPr>
          <w:rFonts w:ascii="方正仿宋_GBK" w:eastAsia="方正仿宋_GBK" w:hAnsi="方正仿宋_GBK" w:cs="方正仿宋_GBK" w:hint="eastAsia"/>
          <w:color w:val="000000" w:themeColor="text1"/>
          <w:szCs w:val="28"/>
          <w:lang w:val="en-US"/>
        </w:rPr>
        <w:t>二</w:t>
      </w:r>
      <w:r>
        <w:rPr>
          <w:rFonts w:ascii="方正仿宋_GBK" w:eastAsia="方正仿宋_GBK" w:hAnsi="方正仿宋_GBK" w:cs="方正仿宋_GBK" w:hint="eastAsia"/>
          <w:color w:val="000000" w:themeColor="text1"/>
          <w:szCs w:val="28"/>
        </w:rPr>
        <w:t>、项目验收：</w:t>
      </w:r>
      <w:bookmarkEnd w:id="275"/>
      <w:r>
        <w:rPr>
          <w:rFonts w:ascii="方正仿宋_GBK" w:eastAsia="方正仿宋_GBK" w:hAnsi="方正仿宋_GBK" w:cs="方正仿宋_GBK"/>
          <w:color w:val="000000" w:themeColor="text1"/>
          <w:szCs w:val="28"/>
        </w:rPr>
        <w:t xml:space="preserve"> </w:t>
      </w:r>
      <w:r>
        <w:rPr>
          <w:rFonts w:ascii="方正仿宋_GBK" w:eastAsia="方正仿宋_GBK" w:hAnsi="方正仿宋_GBK" w:cs="方正仿宋_GBK"/>
          <w:color w:val="000000" w:themeColor="text1"/>
          <w:sz w:val="24"/>
          <w:szCs w:val="24"/>
        </w:rPr>
        <w:t xml:space="preserve">  </w:t>
      </w:r>
    </w:p>
    <w:p w14:paraId="7EC4BF32" w14:textId="77777777" w:rsidR="00D80C7F" w:rsidRDefault="00EE75AF">
      <w:pPr>
        <w:snapToGrid w:val="0"/>
        <w:spacing w:beforeLines="50" w:before="120" w:afterLines="50" w:after="120"/>
        <w:rPr>
          <w:rFonts w:ascii="方正仿宋_GBK" w:eastAsia="方正仿宋_GBK" w:hAnsi="方正仿宋_GBK" w:cs="方正仿宋_GBK"/>
          <w:snapToGrid w:val="0"/>
          <w:color w:val="000000" w:themeColor="text1"/>
          <w:kern w:val="0"/>
          <w:szCs w:val="21"/>
        </w:rPr>
      </w:pPr>
      <w:r>
        <w:rPr>
          <w:rFonts w:ascii="方正仿宋_GBK" w:eastAsia="方正仿宋_GBK" w:hAnsi="方正仿宋_GBK" w:cs="方正仿宋_GBK" w:hint="eastAsia"/>
          <w:snapToGrid w:val="0"/>
          <w:color w:val="000000" w:themeColor="text1"/>
          <w:kern w:val="0"/>
          <w:szCs w:val="21"/>
        </w:rPr>
        <w:t>项目实施完毕，由采购人组织进行验收。</w:t>
      </w:r>
    </w:p>
    <w:p w14:paraId="5CE7E616" w14:textId="77777777" w:rsidR="00D80C7F" w:rsidRDefault="00D80C7F">
      <w:pPr>
        <w:snapToGrid w:val="0"/>
        <w:spacing w:beforeLines="50" w:before="120" w:afterLines="50" w:after="120"/>
        <w:rPr>
          <w:rFonts w:ascii="方正仿宋_GBK" w:eastAsia="方正仿宋_GBK" w:hAnsi="方正仿宋_GBK" w:cs="方正仿宋_GBK"/>
          <w:snapToGrid w:val="0"/>
          <w:color w:val="000000" w:themeColor="text1"/>
          <w:kern w:val="0"/>
          <w:szCs w:val="21"/>
        </w:rPr>
      </w:pPr>
      <w:bookmarkStart w:id="277" w:name="_Toc46392819"/>
      <w:bookmarkEnd w:id="276"/>
    </w:p>
    <w:p w14:paraId="4772BCD3" w14:textId="77777777" w:rsidR="00D80C7F" w:rsidRDefault="00D80C7F">
      <w:pPr>
        <w:pStyle w:val="10"/>
        <w:spacing w:line="440" w:lineRule="exact"/>
        <w:ind w:firstLineChars="800" w:firstLine="2570"/>
        <w:jc w:val="both"/>
        <w:rPr>
          <w:rFonts w:ascii="方正仿宋_GBK" w:eastAsia="方正仿宋_GBK" w:hAnsi="方正仿宋_GBK" w:cs="方正仿宋_GBK"/>
          <w:color w:val="000000" w:themeColor="text1"/>
          <w:kern w:val="0"/>
          <w:sz w:val="32"/>
        </w:rPr>
        <w:sectPr w:rsidR="00D80C7F">
          <w:pgSz w:w="11907" w:h="16840"/>
          <w:pgMar w:top="1134" w:right="1191" w:bottom="1134" w:left="1304" w:header="737" w:footer="992" w:gutter="0"/>
          <w:cols w:space="720"/>
          <w:titlePg/>
          <w:docGrid w:linePitch="312"/>
        </w:sectPr>
      </w:pPr>
    </w:p>
    <w:p w14:paraId="17C2B489" w14:textId="77777777" w:rsidR="00D80C7F" w:rsidRDefault="00EE75AF">
      <w:pPr>
        <w:pStyle w:val="10"/>
        <w:spacing w:line="440" w:lineRule="exact"/>
        <w:jc w:val="center"/>
        <w:rPr>
          <w:rFonts w:ascii="方正仿宋_GBK" w:eastAsia="方正仿宋_GBK" w:hAnsi="方正仿宋_GBK" w:cs="方正仿宋_GBK"/>
          <w:color w:val="000000" w:themeColor="text1"/>
          <w:sz w:val="28"/>
          <w:szCs w:val="28"/>
        </w:rPr>
      </w:pPr>
      <w:bookmarkStart w:id="278" w:name="_Toc6092"/>
      <w:r>
        <w:rPr>
          <w:rFonts w:ascii="方正仿宋_GBK" w:eastAsia="方正仿宋_GBK" w:hAnsi="方正仿宋_GBK" w:cs="方正仿宋_GBK" w:hint="eastAsia"/>
          <w:color w:val="000000" w:themeColor="text1"/>
          <w:kern w:val="0"/>
          <w:sz w:val="32"/>
        </w:rPr>
        <w:lastRenderedPageBreak/>
        <w:t>第五章</w:t>
      </w:r>
      <w:r>
        <w:rPr>
          <w:rFonts w:ascii="方正仿宋_GBK" w:eastAsia="方正仿宋_GBK" w:hAnsi="方正仿宋_GBK" w:cs="方正仿宋_GBK"/>
          <w:color w:val="000000" w:themeColor="text1"/>
          <w:kern w:val="0"/>
          <w:sz w:val="32"/>
        </w:rPr>
        <w:t xml:space="preserve">  </w:t>
      </w:r>
      <w:bookmarkEnd w:id="171"/>
      <w:bookmarkEnd w:id="277"/>
      <w:bookmarkEnd w:id="278"/>
      <w:r>
        <w:rPr>
          <w:rFonts w:ascii="方正仿宋_GBK" w:eastAsia="方正仿宋_GBK" w:hAnsi="方正仿宋_GBK" w:cs="方正仿宋_GBK" w:hint="eastAsia"/>
          <w:color w:val="000000" w:themeColor="text1"/>
          <w:kern w:val="0"/>
          <w:sz w:val="32"/>
        </w:rPr>
        <w:t>磋商程序及方法、评审标准、无效响应和采购终止</w:t>
      </w:r>
    </w:p>
    <w:p w14:paraId="2394A2FE" w14:textId="77777777" w:rsidR="00D80C7F" w:rsidRDefault="00EE75AF">
      <w:pPr>
        <w:pStyle w:val="23"/>
        <w:spacing w:before="0" w:after="0" w:line="440" w:lineRule="exact"/>
        <w:ind w:firstLineChars="200" w:firstLine="560"/>
        <w:rPr>
          <w:rFonts w:asciiTheme="minorEastAsia" w:eastAsiaTheme="minorEastAsia" w:hAnsiTheme="minorEastAsia" w:cstheme="minorEastAsia"/>
          <w:color w:val="000000" w:themeColor="text1"/>
          <w:szCs w:val="22"/>
        </w:rPr>
      </w:pPr>
      <w:bookmarkStart w:id="279" w:name="_Toc448331657"/>
      <w:bookmarkStart w:id="280" w:name="_Toc498617651"/>
      <w:bookmarkStart w:id="281" w:name="_Toc533774717"/>
      <w:bookmarkStart w:id="282" w:name="_Toc46392823"/>
      <w:r>
        <w:rPr>
          <w:rFonts w:asciiTheme="minorEastAsia" w:eastAsiaTheme="minorEastAsia" w:hAnsiTheme="minorEastAsia" w:cstheme="minorEastAsia" w:hint="eastAsia"/>
          <w:color w:val="000000" w:themeColor="text1"/>
          <w:szCs w:val="22"/>
        </w:rPr>
        <w:t>一、评选程序及方法</w:t>
      </w:r>
    </w:p>
    <w:p w14:paraId="183DBF18"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（一）磋商按竞争性磋商文件规定的时间和地点进行，供应商须有法定代表人或其授权代表参加并签到。</w:t>
      </w:r>
    </w:p>
    <w:p w14:paraId="13D8C6E0"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（二）磋商小组对各供应商的资格条件、响应文件的有效性、完整性和响应程度进行审查。各供应商只有在完全符合要求的前提下，才能参与正式磋商。</w:t>
      </w:r>
    </w:p>
    <w:p w14:paraId="7E5239F7"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1.</w:t>
      </w:r>
      <w:r>
        <w:rPr>
          <w:rFonts w:asciiTheme="minorEastAsia" w:eastAsiaTheme="minorEastAsia" w:hAnsiTheme="minorEastAsia" w:cstheme="minorEastAsia"/>
          <w:color w:val="000000" w:themeColor="text1"/>
        </w:rPr>
        <w:t>资格性检查。依据法律法规和竞争性磋商文件的规定，对响应文件中的资格证明等进行审查，以确定供应商是否具备磋商资格。资格性检查资料表如下：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09"/>
        <w:gridCol w:w="3258"/>
        <w:gridCol w:w="5260"/>
      </w:tblGrid>
      <w:tr w:rsidR="00D80C7F" w14:paraId="701BDE9E" w14:textId="77777777">
        <w:trPr>
          <w:trHeight w:val="780"/>
        </w:trPr>
        <w:tc>
          <w:tcPr>
            <w:tcW w:w="676" w:type="dxa"/>
            <w:vAlign w:val="center"/>
          </w:tcPr>
          <w:p w14:paraId="3386BA95" w14:textId="77777777" w:rsidR="00D80C7F" w:rsidRDefault="00EE75AF">
            <w:pPr>
              <w:spacing w:line="240" w:lineRule="exact"/>
              <w:jc w:val="center"/>
              <w:rPr>
                <w:rFonts w:asciiTheme="minorEastAsia" w:eastAsiaTheme="minorEastAsia" w:hAnsiTheme="minorEastAsia" w:cstheme="minorEastAsia"/>
                <w:b/>
                <w:color w:val="000000" w:themeColor="text1"/>
                <w:kern w:val="0"/>
              </w:rPr>
            </w:pPr>
            <w:r>
              <w:rPr>
                <w:rFonts w:asciiTheme="minorEastAsia" w:eastAsiaTheme="minorEastAsia" w:hAnsiTheme="minorEastAsia" w:cstheme="minorEastAsia" w:hint="eastAsia"/>
                <w:b/>
                <w:color w:val="000000" w:themeColor="text1"/>
                <w:kern w:val="0"/>
              </w:rPr>
              <w:t>序号</w:t>
            </w:r>
          </w:p>
        </w:tc>
        <w:tc>
          <w:tcPr>
            <w:tcW w:w="3967" w:type="dxa"/>
            <w:gridSpan w:val="2"/>
            <w:vAlign w:val="center"/>
          </w:tcPr>
          <w:p w14:paraId="52B0B7BA" w14:textId="77777777" w:rsidR="00D80C7F" w:rsidRDefault="00EE75AF">
            <w:pPr>
              <w:spacing w:line="240" w:lineRule="exact"/>
              <w:jc w:val="center"/>
              <w:rPr>
                <w:rFonts w:asciiTheme="minorEastAsia" w:eastAsiaTheme="minorEastAsia" w:hAnsiTheme="minorEastAsia" w:cstheme="minorEastAsia"/>
                <w:b/>
                <w:color w:val="000000" w:themeColor="text1"/>
                <w:kern w:val="0"/>
              </w:rPr>
            </w:pPr>
            <w:r>
              <w:rPr>
                <w:rFonts w:asciiTheme="minorEastAsia" w:eastAsiaTheme="minorEastAsia" w:hAnsiTheme="minorEastAsia" w:cstheme="minorEastAsia" w:hint="eastAsia"/>
                <w:b/>
                <w:color w:val="000000" w:themeColor="text1"/>
                <w:kern w:val="0"/>
              </w:rPr>
              <w:t>检查因素</w:t>
            </w:r>
          </w:p>
        </w:tc>
        <w:tc>
          <w:tcPr>
            <w:tcW w:w="5260" w:type="dxa"/>
            <w:vAlign w:val="center"/>
          </w:tcPr>
          <w:p w14:paraId="60852CFD" w14:textId="77777777" w:rsidR="00D80C7F" w:rsidRDefault="00EE75AF">
            <w:pPr>
              <w:spacing w:line="240" w:lineRule="exact"/>
              <w:jc w:val="center"/>
              <w:rPr>
                <w:rFonts w:asciiTheme="minorEastAsia" w:eastAsiaTheme="minorEastAsia" w:hAnsiTheme="minorEastAsia" w:cstheme="minorEastAsia"/>
                <w:b/>
                <w:color w:val="000000" w:themeColor="text1"/>
                <w:kern w:val="0"/>
              </w:rPr>
            </w:pPr>
            <w:r>
              <w:rPr>
                <w:rFonts w:asciiTheme="minorEastAsia" w:eastAsiaTheme="minorEastAsia" w:hAnsiTheme="minorEastAsia" w:cstheme="minorEastAsia" w:hint="eastAsia"/>
                <w:b/>
                <w:color w:val="000000" w:themeColor="text1"/>
                <w:kern w:val="0"/>
              </w:rPr>
              <w:t>检查内容</w:t>
            </w:r>
          </w:p>
        </w:tc>
      </w:tr>
      <w:tr w:rsidR="00D80C7F" w14:paraId="79B9032A" w14:textId="77777777">
        <w:trPr>
          <w:trHeight w:val="902"/>
        </w:trPr>
        <w:tc>
          <w:tcPr>
            <w:tcW w:w="676" w:type="dxa"/>
            <w:vMerge w:val="restart"/>
            <w:vAlign w:val="center"/>
          </w:tcPr>
          <w:p w14:paraId="78384523" w14:textId="77777777" w:rsidR="00D80C7F" w:rsidRDefault="00EE75AF">
            <w:pPr>
              <w:spacing w:line="240" w:lineRule="exact"/>
              <w:jc w:val="center"/>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1</w:t>
            </w:r>
          </w:p>
        </w:tc>
        <w:tc>
          <w:tcPr>
            <w:tcW w:w="709" w:type="dxa"/>
            <w:vMerge w:val="restart"/>
            <w:vAlign w:val="center"/>
          </w:tcPr>
          <w:p w14:paraId="21C145BB" w14:textId="77777777" w:rsidR="00D80C7F" w:rsidRDefault="00EE75AF">
            <w:pPr>
              <w:spacing w:line="240" w:lineRule="exact"/>
              <w:rPr>
                <w:rFonts w:asciiTheme="minorEastAsia" w:eastAsiaTheme="minorEastAsia" w:hAnsiTheme="minorEastAsia" w:cstheme="minorEastAsia"/>
                <w:color w:val="000000" w:themeColor="text1"/>
                <w:lang w:val="zh-CN"/>
              </w:rPr>
            </w:pPr>
            <w:r>
              <w:rPr>
                <w:rFonts w:asciiTheme="minorEastAsia" w:eastAsiaTheme="minorEastAsia" w:hAnsiTheme="minorEastAsia" w:cstheme="minorEastAsia" w:hint="eastAsia"/>
                <w:color w:val="000000" w:themeColor="text1"/>
              </w:rPr>
              <w:t>供应商</w:t>
            </w:r>
            <w:r>
              <w:rPr>
                <w:rFonts w:asciiTheme="minorEastAsia" w:eastAsiaTheme="minorEastAsia" w:hAnsiTheme="minorEastAsia" w:cstheme="minorEastAsia" w:hint="eastAsia"/>
                <w:color w:val="000000" w:themeColor="text1"/>
                <w:lang w:val="zh-CN"/>
              </w:rPr>
              <w:t>应符合的基本资格条件</w:t>
            </w:r>
          </w:p>
        </w:tc>
        <w:tc>
          <w:tcPr>
            <w:tcW w:w="3258" w:type="dxa"/>
            <w:vAlign w:val="center"/>
          </w:tcPr>
          <w:p w14:paraId="0E9CCDB6" w14:textId="77777777" w:rsidR="00D80C7F" w:rsidRDefault="00EE75AF">
            <w:pPr>
              <w:spacing w:line="400" w:lineRule="exac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w:t>
            </w:r>
            <w:r>
              <w:rPr>
                <w:rFonts w:asciiTheme="minorEastAsia" w:eastAsiaTheme="minorEastAsia" w:hAnsiTheme="minorEastAsia" w:cstheme="minorEastAsia"/>
                <w:color w:val="000000" w:themeColor="text1"/>
              </w:rPr>
              <w:t>1</w:t>
            </w:r>
            <w:r>
              <w:rPr>
                <w:rFonts w:asciiTheme="minorEastAsia" w:eastAsiaTheme="minorEastAsia" w:hAnsiTheme="minorEastAsia" w:cstheme="minorEastAsia"/>
                <w:color w:val="000000" w:themeColor="text1"/>
              </w:rPr>
              <w:t>）具有独立承担民事责任的能力</w:t>
            </w:r>
          </w:p>
        </w:tc>
        <w:tc>
          <w:tcPr>
            <w:tcW w:w="5260" w:type="dxa"/>
            <w:vAlign w:val="center"/>
          </w:tcPr>
          <w:p w14:paraId="308C6A21" w14:textId="77777777" w:rsidR="00D80C7F" w:rsidRDefault="00EE75AF">
            <w:pPr>
              <w:spacing w:line="360" w:lineRule="auto"/>
              <w:ind w:firstLine="420"/>
              <w:rPr>
                <w:rFonts w:ascii="宋体" w:hAnsi="宋体" w:cs="宋体"/>
                <w:color w:val="000000" w:themeColor="text1"/>
                <w:kern w:val="0"/>
                <w:szCs w:val="21"/>
                <w:shd w:val="clear" w:color="auto" w:fill="FFFFFF"/>
                <w:lang w:val="zh-CN"/>
              </w:rPr>
            </w:pPr>
            <w:r>
              <w:rPr>
                <w:rFonts w:ascii="宋体" w:hAnsi="宋体" w:cs="宋体"/>
                <w:color w:val="000000" w:themeColor="text1"/>
                <w:kern w:val="0"/>
                <w:szCs w:val="21"/>
                <w:shd w:val="clear" w:color="auto" w:fill="FFFFFF"/>
                <w:lang w:val="zh-CN"/>
              </w:rPr>
              <w:t>1.</w:t>
            </w:r>
            <w:r>
              <w:rPr>
                <w:rFonts w:ascii="宋体" w:hAnsi="宋体" w:cs="宋体"/>
                <w:color w:val="000000" w:themeColor="text1"/>
                <w:kern w:val="0"/>
                <w:szCs w:val="21"/>
                <w:shd w:val="clear" w:color="auto" w:fill="FFFFFF"/>
                <w:lang w:val="zh-CN"/>
              </w:rPr>
              <w:t>提供供应</w:t>
            </w:r>
            <w:r>
              <w:rPr>
                <w:rFonts w:ascii="宋体" w:hAnsi="宋体" w:cs="宋体"/>
                <w:color w:val="000000" w:themeColor="text1"/>
                <w:kern w:val="0"/>
                <w:szCs w:val="21"/>
                <w:shd w:val="clear" w:color="auto" w:fill="FFFFFF"/>
                <w:lang w:val="zh-CN"/>
                <w:rPrChange w:id="283" w:author="WPS_1717553136" w:date="2024-10-10T16:57:00Z">
                  <w:rPr>
                    <w:rFonts w:ascii="宋体" w:hAnsi="宋体" w:cs="宋体"/>
                    <w:color w:val="000000" w:themeColor="text1"/>
                    <w:kern w:val="0"/>
                    <w:szCs w:val="21"/>
                    <w:highlight w:val="green"/>
                    <w:shd w:val="clear" w:color="auto" w:fill="FFFFFF"/>
                    <w:lang w:val="zh-CN"/>
                  </w:rPr>
                </w:rPrChange>
              </w:rPr>
              <w:t>商营业执照</w:t>
            </w:r>
            <w:r>
              <w:rPr>
                <w:rFonts w:ascii="宋体" w:hAnsi="宋体" w:cs="宋体" w:hint="eastAsia"/>
                <w:color w:val="000000" w:themeColor="text1"/>
                <w:kern w:val="0"/>
                <w:szCs w:val="21"/>
                <w:shd w:val="clear" w:color="auto" w:fill="FFFFFF"/>
                <w:lang w:val="zh-CN"/>
                <w:rPrChange w:id="284" w:author="WPS_1717553136" w:date="2024-10-10T16:57:00Z">
                  <w:rPr>
                    <w:rFonts w:ascii="宋体" w:hAnsi="宋体" w:cs="宋体" w:hint="eastAsia"/>
                    <w:color w:val="000000" w:themeColor="text1"/>
                    <w:kern w:val="0"/>
                    <w:szCs w:val="21"/>
                    <w:highlight w:val="green"/>
                    <w:shd w:val="clear" w:color="auto" w:fill="FFFFFF"/>
                    <w:lang w:val="zh-CN"/>
                  </w:rPr>
                </w:rPrChange>
              </w:rPr>
              <w:t>等</w:t>
            </w:r>
            <w:r>
              <w:rPr>
                <w:rFonts w:ascii="宋体" w:hAnsi="宋体" w:cs="宋体"/>
                <w:color w:val="000000" w:themeColor="text1"/>
                <w:kern w:val="0"/>
                <w:szCs w:val="21"/>
                <w:shd w:val="clear" w:color="auto" w:fill="FFFFFF"/>
                <w:lang w:val="zh-CN"/>
                <w:rPrChange w:id="285" w:author="WPS_1717553136" w:date="2024-10-10T16:57:00Z">
                  <w:rPr>
                    <w:rFonts w:ascii="宋体" w:hAnsi="宋体" w:cs="宋体"/>
                    <w:color w:val="000000" w:themeColor="text1"/>
                    <w:kern w:val="0"/>
                    <w:szCs w:val="21"/>
                    <w:highlight w:val="green"/>
                    <w:shd w:val="clear" w:color="auto" w:fill="FFFFFF"/>
                    <w:lang w:val="zh-CN"/>
                  </w:rPr>
                </w:rPrChange>
              </w:rPr>
              <w:t>（提供</w:t>
            </w:r>
            <w:commentRangeStart w:id="286"/>
            <w:r>
              <w:rPr>
                <w:rFonts w:ascii="宋体" w:hAnsi="宋体" w:cs="宋体"/>
                <w:color w:val="000000" w:themeColor="text1"/>
                <w:kern w:val="0"/>
                <w:szCs w:val="21"/>
                <w:shd w:val="clear" w:color="auto" w:fill="FFFFFF"/>
                <w:lang w:val="zh-CN"/>
                <w:rPrChange w:id="287" w:author="WPS_1717553136" w:date="2024-10-10T16:57:00Z">
                  <w:rPr>
                    <w:rFonts w:ascii="宋体" w:hAnsi="宋体" w:cs="宋体"/>
                    <w:color w:val="000000" w:themeColor="text1"/>
                    <w:kern w:val="0"/>
                    <w:szCs w:val="21"/>
                    <w:highlight w:val="green"/>
                    <w:shd w:val="clear" w:color="auto" w:fill="FFFFFF"/>
                    <w:lang w:val="zh-CN"/>
                  </w:rPr>
                </w:rPrChange>
              </w:rPr>
              <w:t>复印件</w:t>
            </w:r>
            <w:commentRangeEnd w:id="286"/>
            <w:r>
              <w:rPr>
                <w:rStyle w:val="afff4"/>
                <w:color w:val="000000" w:themeColor="text1"/>
                <w:kern w:val="0"/>
                <w:lang w:val="zh-CN"/>
                <w:rPrChange w:id="288" w:author="WPS_1717553136" w:date="2024-10-10T16:57:00Z">
                  <w:rPr>
                    <w:rStyle w:val="afff4"/>
                    <w:kern w:val="0"/>
                    <w:highlight w:val="green"/>
                    <w:lang w:val="zh-CN"/>
                  </w:rPr>
                </w:rPrChange>
              </w:rPr>
              <w:commentReference w:id="286"/>
            </w:r>
            <w:r>
              <w:rPr>
                <w:rFonts w:ascii="宋体" w:hAnsi="宋体" w:cs="宋体"/>
                <w:color w:val="000000" w:themeColor="text1"/>
                <w:kern w:val="0"/>
                <w:szCs w:val="21"/>
                <w:shd w:val="clear" w:color="auto" w:fill="FFFFFF"/>
                <w:lang w:val="zh-CN"/>
                <w:rPrChange w:id="289" w:author="WPS_1717553136" w:date="2024-10-10T16:57:00Z">
                  <w:rPr>
                    <w:rFonts w:ascii="宋体" w:hAnsi="宋体" w:cs="宋体"/>
                    <w:color w:val="000000" w:themeColor="text1"/>
                    <w:kern w:val="0"/>
                    <w:szCs w:val="21"/>
                    <w:highlight w:val="green"/>
                    <w:shd w:val="clear" w:color="auto" w:fill="FFFFFF"/>
                    <w:lang w:val="zh-CN"/>
                  </w:rPr>
                </w:rPrChange>
              </w:rPr>
              <w:t>）</w:t>
            </w:r>
            <w:r>
              <w:rPr>
                <w:rFonts w:ascii="宋体" w:hAnsi="宋体" w:cs="宋体"/>
                <w:color w:val="000000" w:themeColor="text1"/>
                <w:kern w:val="0"/>
                <w:szCs w:val="21"/>
                <w:shd w:val="clear" w:color="auto" w:fill="FFFFFF"/>
                <w:lang w:val="zh-CN"/>
              </w:rPr>
              <w:t>；</w:t>
            </w:r>
          </w:p>
          <w:p w14:paraId="6F080092" w14:textId="77777777" w:rsidR="00D80C7F" w:rsidRDefault="00EE75AF">
            <w:pPr>
              <w:pStyle w:val="affb"/>
              <w:ind w:firstLineChars="200" w:firstLine="480"/>
              <w:rPr>
                <w:rFonts w:cs="宋体"/>
                <w:color w:val="000000" w:themeColor="text1"/>
                <w:sz w:val="21"/>
                <w:szCs w:val="21"/>
                <w:shd w:val="clear" w:color="auto" w:fill="FFFFFF"/>
              </w:rPr>
            </w:pPr>
            <w:r>
              <w:rPr>
                <w:rFonts w:cs="宋体"/>
                <w:color w:val="000000" w:themeColor="text1"/>
                <w:szCs w:val="21"/>
                <w:shd w:val="clear" w:color="auto" w:fill="FFFFFF"/>
              </w:rPr>
              <w:t>2.</w:t>
            </w:r>
            <w:r>
              <w:rPr>
                <w:rFonts w:cs="宋体"/>
                <w:color w:val="000000" w:themeColor="text1"/>
                <w:szCs w:val="21"/>
                <w:shd w:val="clear" w:color="auto" w:fill="FFFFFF"/>
              </w:rPr>
              <w:t>供应商法定代表人（单位负责人）身份证明和法定代表人（单位负责人）授权代表委托书、以及授权代表的身份证明。</w:t>
            </w:r>
          </w:p>
          <w:p w14:paraId="210AD1A9" w14:textId="77777777" w:rsidR="00D80C7F" w:rsidRDefault="00EE75AF">
            <w:pPr>
              <w:pStyle w:val="affb"/>
              <w:numPr>
                <w:ilvl w:val="255"/>
                <w:numId w:val="0"/>
              </w:numPr>
              <w:rPr>
                <w:rFonts w:cs="宋体"/>
                <w:color w:val="000000" w:themeColor="text1"/>
                <w:sz w:val="21"/>
                <w:szCs w:val="21"/>
                <w:shd w:val="clear" w:color="auto" w:fill="FFFFFF"/>
              </w:rPr>
            </w:pPr>
            <w:r>
              <w:rPr>
                <w:rFonts w:cs="宋体"/>
                <w:color w:val="000000" w:themeColor="text1"/>
                <w:sz w:val="21"/>
                <w:szCs w:val="21"/>
                <w:shd w:val="clear" w:color="auto" w:fill="FFFFFF"/>
              </w:rPr>
              <w:t xml:space="preserve">   </w:t>
            </w:r>
            <w:r>
              <w:rPr>
                <w:rFonts w:cs="宋体"/>
                <w:color w:val="000000" w:themeColor="text1"/>
                <w:sz w:val="21"/>
                <w:szCs w:val="21"/>
                <w:shd w:val="clear" w:color="auto" w:fill="FFFFFF"/>
                <w:rPrChange w:id="290" w:author="WPS_1717553136" w:date="2024-10-10T16:57:00Z">
                  <w:rPr>
                    <w:rFonts w:cs="宋体"/>
                    <w:color w:val="FF0000"/>
                    <w:sz w:val="21"/>
                    <w:szCs w:val="21"/>
                    <w:shd w:val="clear" w:color="auto" w:fill="FFFFFF"/>
                  </w:rPr>
                </w:rPrChange>
              </w:rPr>
              <w:t xml:space="preserve"> 3.</w:t>
            </w:r>
            <w:r>
              <w:rPr>
                <w:rFonts w:cs="宋体"/>
                <w:color w:val="000000" w:themeColor="text1"/>
                <w:sz w:val="21"/>
                <w:szCs w:val="21"/>
                <w:shd w:val="clear" w:color="auto" w:fill="FFFFFF"/>
                <w:rPrChange w:id="291" w:author="WPS_1717553136" w:date="2024-10-10T16:57:00Z">
                  <w:rPr>
                    <w:rFonts w:cs="宋体"/>
                    <w:color w:val="FF0000"/>
                    <w:sz w:val="21"/>
                    <w:szCs w:val="21"/>
                    <w:shd w:val="clear" w:color="auto" w:fill="FFFFFF"/>
                  </w:rPr>
                </w:rPrChange>
              </w:rPr>
              <w:t>供应商法定代表人及授权代表开标截止日当月前</w:t>
            </w:r>
            <w:r>
              <w:rPr>
                <w:rFonts w:cs="宋体"/>
                <w:color w:val="000000" w:themeColor="text1"/>
                <w:sz w:val="21"/>
                <w:szCs w:val="21"/>
                <w:shd w:val="clear" w:color="auto" w:fill="FFFFFF"/>
                <w:rPrChange w:id="292" w:author="WPS_1717553136" w:date="2024-10-10T16:57:00Z">
                  <w:rPr>
                    <w:rFonts w:cs="宋体"/>
                    <w:color w:val="FF0000"/>
                    <w:sz w:val="21"/>
                    <w:szCs w:val="21"/>
                    <w:shd w:val="clear" w:color="auto" w:fill="FFFFFF"/>
                  </w:rPr>
                </w:rPrChange>
              </w:rPr>
              <w:t>3</w:t>
            </w:r>
            <w:r>
              <w:rPr>
                <w:rFonts w:cs="宋体"/>
                <w:color w:val="000000" w:themeColor="text1"/>
                <w:sz w:val="21"/>
                <w:szCs w:val="21"/>
                <w:shd w:val="clear" w:color="auto" w:fill="FFFFFF"/>
                <w:rPrChange w:id="293" w:author="WPS_1717553136" w:date="2024-10-10T16:57:00Z">
                  <w:rPr>
                    <w:rFonts w:cs="宋体"/>
                    <w:color w:val="FF0000"/>
                    <w:sz w:val="21"/>
                    <w:szCs w:val="21"/>
                    <w:shd w:val="clear" w:color="auto" w:fill="FFFFFF"/>
                  </w:rPr>
                </w:rPrChange>
              </w:rPr>
              <w:t>个月中任意一个月加盖社保局公章或电子章的社保证明，同时加盖投标人公章（注：</w:t>
            </w:r>
            <w:commentRangeStart w:id="294"/>
            <w:r>
              <w:rPr>
                <w:rFonts w:cs="宋体"/>
                <w:color w:val="000000" w:themeColor="text1"/>
                <w:sz w:val="21"/>
                <w:szCs w:val="21"/>
                <w:shd w:val="clear" w:color="auto" w:fill="FFFFFF"/>
                <w:rPrChange w:id="295" w:author="WPS_1717553136" w:date="2024-10-10T16:57:00Z">
                  <w:rPr>
                    <w:rFonts w:cs="宋体"/>
                    <w:color w:val="FF0000"/>
                    <w:sz w:val="21"/>
                    <w:szCs w:val="21"/>
                    <w:shd w:val="clear" w:color="auto" w:fill="FFFFFF"/>
                  </w:rPr>
                </w:rPrChange>
              </w:rPr>
              <w:t>授权</w:t>
            </w:r>
            <w:commentRangeEnd w:id="294"/>
            <w:r>
              <w:rPr>
                <w:rStyle w:val="afff4"/>
                <w:rFonts w:ascii="Times New Roman" w:hAnsi="Times New Roman"/>
                <w:color w:val="000000" w:themeColor="text1"/>
                <w:rPrChange w:id="296" w:author="WPS_1717553136" w:date="2024-10-10T16:57:00Z">
                  <w:rPr>
                    <w:rStyle w:val="afff4"/>
                    <w:rFonts w:ascii="Times New Roman" w:hAnsi="Times New Roman"/>
                  </w:rPr>
                </w:rPrChange>
              </w:rPr>
              <w:commentReference w:id="294"/>
            </w:r>
            <w:r>
              <w:rPr>
                <w:rFonts w:cs="宋体"/>
                <w:color w:val="000000" w:themeColor="text1"/>
                <w:sz w:val="21"/>
                <w:szCs w:val="21"/>
                <w:shd w:val="clear" w:color="auto" w:fill="FFFFFF"/>
                <w:rPrChange w:id="297" w:author="WPS_1717553136" w:date="2024-10-10T16:57:00Z">
                  <w:rPr>
                    <w:rFonts w:cs="宋体"/>
                    <w:color w:val="FF0000"/>
                    <w:sz w:val="21"/>
                    <w:szCs w:val="21"/>
                    <w:shd w:val="clear" w:color="auto" w:fill="FFFFFF"/>
                  </w:rPr>
                </w:rPrChange>
              </w:rPr>
              <w:t>代表的社保缴费单位须为投标人；法定代表人退休或未缴纳社保，须提供情况说明或相关证明材料，法定代表人缴纳社保在其他单位的，须提供在其他单位参保的社保证明材料），若法定代表人直接参加投标的，则无需提供授权代表的社保证明。</w:t>
            </w:r>
          </w:p>
        </w:tc>
      </w:tr>
      <w:tr w:rsidR="00D80C7F" w14:paraId="5CC88FCF" w14:textId="77777777">
        <w:trPr>
          <w:trHeight w:val="932"/>
        </w:trPr>
        <w:tc>
          <w:tcPr>
            <w:tcW w:w="676" w:type="dxa"/>
            <w:vMerge/>
            <w:vAlign w:val="center"/>
          </w:tcPr>
          <w:p w14:paraId="49BB5187" w14:textId="77777777" w:rsidR="00D80C7F" w:rsidRDefault="00D80C7F">
            <w:pPr>
              <w:ind w:firstLine="480"/>
              <w:rPr>
                <w:rFonts w:asciiTheme="minorEastAsia" w:eastAsiaTheme="minorEastAsia" w:hAnsiTheme="minorEastAsia" w:cstheme="minorEastAsia"/>
                <w:color w:val="000000" w:themeColor="text1"/>
              </w:rPr>
            </w:pPr>
          </w:p>
        </w:tc>
        <w:tc>
          <w:tcPr>
            <w:tcW w:w="709" w:type="dxa"/>
            <w:vMerge/>
            <w:vAlign w:val="center"/>
          </w:tcPr>
          <w:p w14:paraId="323377D8" w14:textId="77777777" w:rsidR="00D80C7F" w:rsidRDefault="00D80C7F">
            <w:pPr>
              <w:ind w:firstLine="480"/>
              <w:rPr>
                <w:rFonts w:asciiTheme="minorEastAsia" w:eastAsiaTheme="minorEastAsia" w:hAnsiTheme="minorEastAsia" w:cstheme="minorEastAsia"/>
                <w:color w:val="000000" w:themeColor="text1"/>
              </w:rPr>
            </w:pPr>
          </w:p>
        </w:tc>
        <w:tc>
          <w:tcPr>
            <w:tcW w:w="3258" w:type="dxa"/>
            <w:vAlign w:val="center"/>
          </w:tcPr>
          <w:p w14:paraId="7B895E1A" w14:textId="77777777" w:rsidR="00D80C7F" w:rsidRDefault="00EE75AF">
            <w:pPr>
              <w:spacing w:line="400" w:lineRule="exac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lang w:val="zh-CN"/>
              </w:rPr>
              <w:t>（</w:t>
            </w:r>
            <w:r>
              <w:rPr>
                <w:rFonts w:asciiTheme="minorEastAsia" w:eastAsiaTheme="minorEastAsia" w:hAnsiTheme="minorEastAsia" w:cstheme="minorEastAsia"/>
                <w:color w:val="000000" w:themeColor="text1"/>
                <w:lang w:val="zh-CN"/>
              </w:rPr>
              <w:t>2</w:t>
            </w:r>
            <w:r>
              <w:rPr>
                <w:rFonts w:asciiTheme="minorEastAsia" w:eastAsiaTheme="minorEastAsia" w:hAnsiTheme="minorEastAsia" w:cstheme="minorEastAsia"/>
                <w:color w:val="000000" w:themeColor="text1"/>
                <w:lang w:val="zh-CN"/>
              </w:rPr>
              <w:t>）</w:t>
            </w:r>
            <w:r>
              <w:rPr>
                <w:rFonts w:asciiTheme="minorEastAsia" w:eastAsiaTheme="minorEastAsia" w:hAnsiTheme="minorEastAsia" w:cstheme="minorEastAsia" w:hint="eastAsia"/>
                <w:color w:val="000000" w:themeColor="text1"/>
              </w:rPr>
              <w:t>具有良好的商业信誉和健全的财务会计制度</w:t>
            </w:r>
          </w:p>
        </w:tc>
        <w:tc>
          <w:tcPr>
            <w:tcW w:w="5260" w:type="dxa"/>
            <w:vMerge w:val="restart"/>
            <w:vAlign w:val="center"/>
          </w:tcPr>
          <w:p w14:paraId="5FEBF3F8" w14:textId="77777777" w:rsidR="00D80C7F" w:rsidRDefault="00EE75AF">
            <w:pPr>
              <w:ind w:firstLine="42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供应商提供书面声明或相关证明材料（格式见附件）</w:t>
            </w:r>
          </w:p>
          <w:p w14:paraId="79FB59EA" w14:textId="77777777" w:rsidR="00D80C7F" w:rsidRDefault="00D80C7F">
            <w:pPr>
              <w:spacing w:line="360" w:lineRule="auto"/>
              <w:ind w:firstLine="420"/>
              <w:rPr>
                <w:rFonts w:asciiTheme="minorEastAsia" w:eastAsiaTheme="minorEastAsia" w:hAnsiTheme="minorEastAsia" w:cstheme="minorEastAsia"/>
                <w:color w:val="000000" w:themeColor="text1"/>
                <w:szCs w:val="21"/>
              </w:rPr>
            </w:pPr>
          </w:p>
          <w:p w14:paraId="3AB56AA2" w14:textId="77777777" w:rsidR="00D80C7F" w:rsidRDefault="00D80C7F">
            <w:pPr>
              <w:jc w:val="left"/>
              <w:rPr>
                <w:rFonts w:asciiTheme="minorEastAsia" w:eastAsiaTheme="minorEastAsia" w:hAnsiTheme="minorEastAsia" w:cstheme="minorEastAsia"/>
                <w:color w:val="000000" w:themeColor="text1"/>
                <w:szCs w:val="21"/>
              </w:rPr>
            </w:pPr>
          </w:p>
        </w:tc>
      </w:tr>
      <w:tr w:rsidR="00D80C7F" w14:paraId="5B38B272" w14:textId="77777777">
        <w:trPr>
          <w:trHeight w:val="581"/>
        </w:trPr>
        <w:tc>
          <w:tcPr>
            <w:tcW w:w="676" w:type="dxa"/>
            <w:vMerge/>
            <w:vAlign w:val="center"/>
          </w:tcPr>
          <w:p w14:paraId="1541D291" w14:textId="77777777" w:rsidR="00D80C7F" w:rsidRDefault="00D80C7F">
            <w:pPr>
              <w:ind w:firstLine="480"/>
              <w:rPr>
                <w:rFonts w:asciiTheme="minorEastAsia" w:eastAsiaTheme="minorEastAsia" w:hAnsiTheme="minorEastAsia" w:cstheme="minorEastAsia"/>
                <w:color w:val="000000" w:themeColor="text1"/>
              </w:rPr>
            </w:pPr>
          </w:p>
        </w:tc>
        <w:tc>
          <w:tcPr>
            <w:tcW w:w="709" w:type="dxa"/>
            <w:vMerge/>
            <w:vAlign w:val="center"/>
          </w:tcPr>
          <w:p w14:paraId="1937BA67" w14:textId="77777777" w:rsidR="00D80C7F" w:rsidRDefault="00D80C7F">
            <w:pPr>
              <w:ind w:firstLine="480"/>
              <w:rPr>
                <w:rFonts w:asciiTheme="minorEastAsia" w:eastAsiaTheme="minorEastAsia" w:hAnsiTheme="minorEastAsia" w:cstheme="minorEastAsia"/>
                <w:color w:val="000000" w:themeColor="text1"/>
              </w:rPr>
            </w:pPr>
          </w:p>
        </w:tc>
        <w:tc>
          <w:tcPr>
            <w:tcW w:w="3258" w:type="dxa"/>
            <w:vAlign w:val="center"/>
          </w:tcPr>
          <w:p w14:paraId="09F6BDF7" w14:textId="77777777" w:rsidR="00D80C7F" w:rsidRDefault="00EE75AF">
            <w:pPr>
              <w:spacing w:line="400" w:lineRule="exact"/>
              <w:rPr>
                <w:rFonts w:asciiTheme="minorEastAsia" w:eastAsiaTheme="minorEastAsia" w:hAnsiTheme="minorEastAsia" w:cstheme="minorEastAsia"/>
                <w:color w:val="000000" w:themeColor="text1"/>
                <w:lang w:val="zh-CN"/>
              </w:rPr>
            </w:pPr>
            <w:r>
              <w:rPr>
                <w:rFonts w:asciiTheme="minorEastAsia" w:eastAsiaTheme="minorEastAsia" w:hAnsiTheme="minorEastAsia" w:cstheme="minorEastAsia" w:hint="eastAsia"/>
                <w:color w:val="000000" w:themeColor="text1"/>
                <w:lang w:val="zh-CN"/>
              </w:rPr>
              <w:t>（</w:t>
            </w:r>
            <w:r>
              <w:rPr>
                <w:rFonts w:asciiTheme="minorEastAsia" w:eastAsiaTheme="minorEastAsia" w:hAnsiTheme="minorEastAsia" w:cstheme="minorEastAsia"/>
                <w:color w:val="000000" w:themeColor="text1"/>
                <w:lang w:val="zh-CN"/>
              </w:rPr>
              <w:t>3</w:t>
            </w:r>
            <w:r>
              <w:rPr>
                <w:rFonts w:asciiTheme="minorEastAsia" w:eastAsiaTheme="minorEastAsia" w:hAnsiTheme="minorEastAsia" w:cstheme="minorEastAsia"/>
                <w:color w:val="000000" w:themeColor="text1"/>
                <w:lang w:val="zh-CN"/>
              </w:rPr>
              <w:t>）具有履行合同所必需的设备和专业技术能力</w:t>
            </w:r>
          </w:p>
        </w:tc>
        <w:tc>
          <w:tcPr>
            <w:tcW w:w="5260" w:type="dxa"/>
            <w:vMerge/>
            <w:vAlign w:val="center"/>
          </w:tcPr>
          <w:p w14:paraId="59E25737" w14:textId="77777777" w:rsidR="00D80C7F" w:rsidRDefault="00D80C7F">
            <w:pPr>
              <w:ind w:firstLine="420"/>
              <w:rPr>
                <w:rFonts w:asciiTheme="minorEastAsia" w:eastAsiaTheme="minorEastAsia" w:hAnsiTheme="minorEastAsia" w:cstheme="minorEastAsia"/>
                <w:color w:val="000000" w:themeColor="text1"/>
                <w:szCs w:val="21"/>
              </w:rPr>
            </w:pPr>
          </w:p>
        </w:tc>
      </w:tr>
      <w:tr w:rsidR="00D80C7F" w14:paraId="66E86AE2" w14:textId="77777777">
        <w:trPr>
          <w:trHeight w:val="1005"/>
        </w:trPr>
        <w:tc>
          <w:tcPr>
            <w:tcW w:w="676" w:type="dxa"/>
            <w:vMerge/>
            <w:vAlign w:val="center"/>
          </w:tcPr>
          <w:p w14:paraId="2922949C" w14:textId="77777777" w:rsidR="00D80C7F" w:rsidRDefault="00D80C7F">
            <w:pPr>
              <w:ind w:firstLine="480"/>
              <w:rPr>
                <w:rFonts w:asciiTheme="minorEastAsia" w:eastAsiaTheme="minorEastAsia" w:hAnsiTheme="minorEastAsia" w:cstheme="minorEastAsia"/>
                <w:color w:val="000000" w:themeColor="text1"/>
              </w:rPr>
            </w:pPr>
          </w:p>
        </w:tc>
        <w:tc>
          <w:tcPr>
            <w:tcW w:w="709" w:type="dxa"/>
            <w:vMerge/>
            <w:vAlign w:val="center"/>
          </w:tcPr>
          <w:p w14:paraId="2EABEC4E" w14:textId="77777777" w:rsidR="00D80C7F" w:rsidRDefault="00D80C7F">
            <w:pPr>
              <w:ind w:firstLine="480"/>
              <w:rPr>
                <w:rFonts w:asciiTheme="minorEastAsia" w:eastAsiaTheme="minorEastAsia" w:hAnsiTheme="minorEastAsia" w:cstheme="minorEastAsia"/>
                <w:color w:val="000000" w:themeColor="text1"/>
              </w:rPr>
            </w:pPr>
          </w:p>
        </w:tc>
        <w:tc>
          <w:tcPr>
            <w:tcW w:w="3258" w:type="dxa"/>
            <w:vAlign w:val="center"/>
          </w:tcPr>
          <w:p w14:paraId="149538B1" w14:textId="77777777" w:rsidR="00D80C7F" w:rsidRDefault="00EE75AF">
            <w:pPr>
              <w:spacing w:line="400" w:lineRule="exact"/>
              <w:rPr>
                <w:rFonts w:asciiTheme="minorEastAsia" w:eastAsiaTheme="minorEastAsia" w:hAnsiTheme="minorEastAsia" w:cstheme="minorEastAsia"/>
                <w:color w:val="000000" w:themeColor="text1"/>
                <w:lang w:val="zh-CN"/>
              </w:rPr>
            </w:pPr>
            <w:r>
              <w:rPr>
                <w:rFonts w:asciiTheme="minorEastAsia" w:eastAsiaTheme="minorEastAsia" w:hAnsiTheme="minorEastAsia" w:cstheme="minorEastAsia" w:hint="eastAsia"/>
                <w:color w:val="000000" w:themeColor="text1"/>
                <w:lang w:val="zh-CN"/>
              </w:rPr>
              <w:t>（</w:t>
            </w:r>
            <w:r>
              <w:rPr>
                <w:rFonts w:asciiTheme="minorEastAsia" w:eastAsiaTheme="minorEastAsia" w:hAnsiTheme="minorEastAsia" w:cstheme="minorEastAsia"/>
                <w:color w:val="000000" w:themeColor="text1"/>
                <w:lang w:val="zh-CN"/>
              </w:rPr>
              <w:t>4</w:t>
            </w:r>
            <w:r>
              <w:rPr>
                <w:rFonts w:asciiTheme="minorEastAsia" w:eastAsiaTheme="minorEastAsia" w:hAnsiTheme="minorEastAsia" w:cstheme="minorEastAsia"/>
                <w:color w:val="000000" w:themeColor="text1"/>
                <w:lang w:val="zh-CN"/>
              </w:rPr>
              <w:t>）有依法缴纳税收和社会保障金的良好记录</w:t>
            </w:r>
          </w:p>
        </w:tc>
        <w:tc>
          <w:tcPr>
            <w:tcW w:w="5260" w:type="dxa"/>
            <w:vMerge/>
            <w:vAlign w:val="center"/>
          </w:tcPr>
          <w:p w14:paraId="3BAC954C" w14:textId="77777777" w:rsidR="00D80C7F" w:rsidRDefault="00D80C7F">
            <w:pPr>
              <w:spacing w:line="360" w:lineRule="auto"/>
              <w:ind w:firstLine="420"/>
              <w:rPr>
                <w:rFonts w:asciiTheme="minorEastAsia" w:eastAsiaTheme="minorEastAsia" w:hAnsiTheme="minorEastAsia" w:cstheme="minorEastAsia"/>
                <w:color w:val="000000" w:themeColor="text1"/>
                <w:szCs w:val="21"/>
              </w:rPr>
            </w:pPr>
          </w:p>
        </w:tc>
      </w:tr>
      <w:tr w:rsidR="00D80C7F" w14:paraId="0D97A5D5" w14:textId="77777777">
        <w:trPr>
          <w:trHeight w:val="1135"/>
        </w:trPr>
        <w:tc>
          <w:tcPr>
            <w:tcW w:w="676" w:type="dxa"/>
            <w:vMerge/>
            <w:vAlign w:val="center"/>
          </w:tcPr>
          <w:p w14:paraId="7D595DFA" w14:textId="77777777" w:rsidR="00D80C7F" w:rsidRDefault="00D80C7F">
            <w:pPr>
              <w:ind w:firstLine="480"/>
              <w:rPr>
                <w:rFonts w:asciiTheme="minorEastAsia" w:eastAsiaTheme="minorEastAsia" w:hAnsiTheme="minorEastAsia" w:cstheme="minorEastAsia"/>
                <w:color w:val="000000" w:themeColor="text1"/>
              </w:rPr>
            </w:pPr>
          </w:p>
        </w:tc>
        <w:tc>
          <w:tcPr>
            <w:tcW w:w="709" w:type="dxa"/>
            <w:vMerge/>
            <w:vAlign w:val="center"/>
          </w:tcPr>
          <w:p w14:paraId="68774604" w14:textId="77777777" w:rsidR="00D80C7F" w:rsidRDefault="00D80C7F">
            <w:pPr>
              <w:ind w:firstLine="480"/>
              <w:rPr>
                <w:rFonts w:asciiTheme="minorEastAsia" w:eastAsiaTheme="minorEastAsia" w:hAnsiTheme="minorEastAsia" w:cstheme="minorEastAsia"/>
                <w:color w:val="000000" w:themeColor="text1"/>
              </w:rPr>
            </w:pPr>
          </w:p>
        </w:tc>
        <w:tc>
          <w:tcPr>
            <w:tcW w:w="3258" w:type="dxa"/>
            <w:vAlign w:val="center"/>
          </w:tcPr>
          <w:p w14:paraId="42C5ED95" w14:textId="77777777" w:rsidR="00D80C7F" w:rsidRDefault="00EE75AF">
            <w:pPr>
              <w:spacing w:line="400" w:lineRule="exact"/>
              <w:rPr>
                <w:rFonts w:asciiTheme="minorEastAsia" w:eastAsiaTheme="minorEastAsia" w:hAnsiTheme="minorEastAsia" w:cstheme="minorEastAsia"/>
                <w:color w:val="000000" w:themeColor="text1"/>
                <w:lang w:val="zh-CN"/>
              </w:rPr>
            </w:pPr>
            <w:r>
              <w:rPr>
                <w:rFonts w:asciiTheme="minorEastAsia" w:eastAsiaTheme="minorEastAsia" w:hAnsiTheme="minorEastAsia" w:cstheme="minorEastAsia" w:hint="eastAsia"/>
                <w:color w:val="000000" w:themeColor="text1"/>
              </w:rPr>
              <w:t>（</w:t>
            </w:r>
            <w:r>
              <w:rPr>
                <w:rFonts w:asciiTheme="minorEastAsia" w:eastAsiaTheme="minorEastAsia" w:hAnsiTheme="minorEastAsia" w:cstheme="minorEastAsia"/>
                <w:color w:val="000000" w:themeColor="text1"/>
              </w:rPr>
              <w:t>5</w:t>
            </w:r>
            <w:r>
              <w:rPr>
                <w:rFonts w:asciiTheme="minorEastAsia" w:eastAsiaTheme="minorEastAsia" w:hAnsiTheme="minorEastAsia" w:cstheme="minorEastAsia"/>
                <w:color w:val="000000" w:themeColor="text1"/>
              </w:rPr>
              <w:t>）参加政府采购活动前三年内，在经营活动中没有重大违法记录</w:t>
            </w:r>
          </w:p>
        </w:tc>
        <w:tc>
          <w:tcPr>
            <w:tcW w:w="5260" w:type="dxa"/>
            <w:vMerge/>
            <w:vAlign w:val="center"/>
          </w:tcPr>
          <w:p w14:paraId="3E3836B5" w14:textId="77777777" w:rsidR="00D80C7F" w:rsidRDefault="00D80C7F">
            <w:pPr>
              <w:jc w:val="left"/>
              <w:rPr>
                <w:rFonts w:asciiTheme="minorEastAsia" w:eastAsiaTheme="minorEastAsia" w:hAnsiTheme="minorEastAsia" w:cstheme="minorEastAsia"/>
                <w:color w:val="000000" w:themeColor="text1"/>
                <w:szCs w:val="21"/>
              </w:rPr>
            </w:pPr>
          </w:p>
        </w:tc>
      </w:tr>
      <w:tr w:rsidR="00D80C7F" w14:paraId="233C94F3" w14:textId="77777777">
        <w:trPr>
          <w:trHeight w:val="902"/>
        </w:trPr>
        <w:tc>
          <w:tcPr>
            <w:tcW w:w="676" w:type="dxa"/>
            <w:vMerge/>
            <w:vAlign w:val="center"/>
          </w:tcPr>
          <w:p w14:paraId="0DC19B52" w14:textId="77777777" w:rsidR="00D80C7F" w:rsidRDefault="00D80C7F">
            <w:pPr>
              <w:ind w:firstLine="480"/>
              <w:rPr>
                <w:rFonts w:asciiTheme="minorEastAsia" w:eastAsiaTheme="minorEastAsia" w:hAnsiTheme="minorEastAsia" w:cstheme="minorEastAsia"/>
                <w:color w:val="000000" w:themeColor="text1"/>
              </w:rPr>
            </w:pPr>
          </w:p>
        </w:tc>
        <w:tc>
          <w:tcPr>
            <w:tcW w:w="709" w:type="dxa"/>
            <w:vMerge/>
            <w:vAlign w:val="center"/>
          </w:tcPr>
          <w:p w14:paraId="57706271" w14:textId="77777777" w:rsidR="00D80C7F" w:rsidRDefault="00D80C7F">
            <w:pPr>
              <w:ind w:firstLine="480"/>
              <w:rPr>
                <w:rFonts w:asciiTheme="minorEastAsia" w:eastAsiaTheme="minorEastAsia" w:hAnsiTheme="minorEastAsia" w:cstheme="minorEastAsia"/>
                <w:color w:val="000000" w:themeColor="text1"/>
              </w:rPr>
            </w:pPr>
          </w:p>
        </w:tc>
        <w:tc>
          <w:tcPr>
            <w:tcW w:w="3258" w:type="dxa"/>
            <w:vAlign w:val="center"/>
          </w:tcPr>
          <w:p w14:paraId="0D7D7819" w14:textId="77777777" w:rsidR="00D80C7F" w:rsidRDefault="00EE75AF">
            <w:pPr>
              <w:spacing w:line="400" w:lineRule="exac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w:t>
            </w:r>
            <w:r>
              <w:rPr>
                <w:rFonts w:asciiTheme="minorEastAsia" w:eastAsiaTheme="minorEastAsia" w:hAnsiTheme="minorEastAsia" w:cstheme="minorEastAsia"/>
                <w:color w:val="000000" w:themeColor="text1"/>
              </w:rPr>
              <w:t>6</w:t>
            </w:r>
            <w:r>
              <w:rPr>
                <w:rFonts w:asciiTheme="minorEastAsia" w:eastAsiaTheme="minorEastAsia" w:hAnsiTheme="minorEastAsia" w:cstheme="minorEastAsia"/>
                <w:color w:val="000000" w:themeColor="text1"/>
              </w:rPr>
              <w:t>）法律、行政法规规定的其他条件</w:t>
            </w:r>
          </w:p>
        </w:tc>
        <w:tc>
          <w:tcPr>
            <w:tcW w:w="5260" w:type="dxa"/>
            <w:vAlign w:val="center"/>
          </w:tcPr>
          <w:p w14:paraId="217511E7" w14:textId="77777777" w:rsidR="00D80C7F" w:rsidRDefault="00EE75AF">
            <w:pPr>
              <w:ind w:firstLine="42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color w:val="000000" w:themeColor="text1"/>
                <w:szCs w:val="21"/>
              </w:rPr>
              <w:t>/</w:t>
            </w:r>
          </w:p>
        </w:tc>
      </w:tr>
      <w:tr w:rsidR="00D80C7F" w14:paraId="1711CF5A" w14:textId="77777777">
        <w:trPr>
          <w:trHeight w:val="440"/>
        </w:trPr>
        <w:tc>
          <w:tcPr>
            <w:tcW w:w="676" w:type="dxa"/>
            <w:vMerge/>
            <w:vAlign w:val="center"/>
          </w:tcPr>
          <w:p w14:paraId="662AF36F" w14:textId="77777777" w:rsidR="00D80C7F" w:rsidRDefault="00D80C7F">
            <w:pPr>
              <w:ind w:firstLine="480"/>
              <w:rPr>
                <w:rFonts w:asciiTheme="minorEastAsia" w:eastAsiaTheme="minorEastAsia" w:hAnsiTheme="minorEastAsia" w:cstheme="minorEastAsia"/>
                <w:color w:val="000000" w:themeColor="text1"/>
              </w:rPr>
            </w:pPr>
          </w:p>
        </w:tc>
        <w:tc>
          <w:tcPr>
            <w:tcW w:w="709" w:type="dxa"/>
            <w:vMerge/>
            <w:vAlign w:val="center"/>
          </w:tcPr>
          <w:p w14:paraId="18C9DC44" w14:textId="77777777" w:rsidR="00D80C7F" w:rsidRDefault="00D80C7F">
            <w:pPr>
              <w:ind w:firstLine="480"/>
              <w:rPr>
                <w:rFonts w:asciiTheme="minorEastAsia" w:eastAsiaTheme="minorEastAsia" w:hAnsiTheme="minorEastAsia" w:cstheme="minorEastAsia"/>
                <w:color w:val="000000" w:themeColor="text1"/>
              </w:rPr>
            </w:pPr>
          </w:p>
        </w:tc>
        <w:tc>
          <w:tcPr>
            <w:tcW w:w="3258" w:type="dxa"/>
            <w:vAlign w:val="center"/>
          </w:tcPr>
          <w:p w14:paraId="1313E89C" w14:textId="77777777" w:rsidR="00D80C7F" w:rsidRDefault="00EE75AF">
            <w:pPr>
              <w:spacing w:line="400" w:lineRule="exac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w:t>
            </w:r>
            <w:r>
              <w:rPr>
                <w:rFonts w:asciiTheme="minorEastAsia" w:eastAsiaTheme="minorEastAsia" w:hAnsiTheme="minorEastAsia" w:cstheme="minorEastAsia"/>
                <w:color w:val="000000" w:themeColor="text1"/>
              </w:rPr>
              <w:t>7</w:t>
            </w:r>
            <w:r>
              <w:rPr>
                <w:rFonts w:asciiTheme="minorEastAsia" w:eastAsiaTheme="minorEastAsia" w:hAnsiTheme="minorEastAsia" w:cstheme="minorEastAsia"/>
                <w:color w:val="000000" w:themeColor="text1"/>
              </w:rPr>
              <w:t>）本项目的特定资格要求</w:t>
            </w:r>
          </w:p>
        </w:tc>
        <w:tc>
          <w:tcPr>
            <w:tcW w:w="5260" w:type="dxa"/>
            <w:vAlign w:val="center"/>
          </w:tcPr>
          <w:p w14:paraId="7DCF5C38" w14:textId="77777777" w:rsidR="00D80C7F" w:rsidRDefault="00EE75AF">
            <w:pPr>
              <w:ind w:firstLine="42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无</w:t>
            </w:r>
          </w:p>
        </w:tc>
      </w:tr>
    </w:tbl>
    <w:p w14:paraId="214C5EAD"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2.</w:t>
      </w:r>
      <w:r>
        <w:rPr>
          <w:rFonts w:asciiTheme="minorEastAsia" w:eastAsiaTheme="minorEastAsia" w:hAnsiTheme="minorEastAsia" w:cstheme="minorEastAsia"/>
          <w:color w:val="000000" w:themeColor="text1"/>
        </w:rPr>
        <w:t>符合性检查。依据采购文件的规定，从响应文件的有效性、完整性和对采购文件的响应程度进行审查，以确定是否对采购文件的实质性要求</w:t>
      </w:r>
      <w:r>
        <w:rPr>
          <w:rFonts w:asciiTheme="minorEastAsia" w:eastAsiaTheme="minorEastAsia" w:hAnsiTheme="minorEastAsia" w:cstheme="minorEastAsia" w:hint="eastAsia"/>
          <w:color w:val="000000" w:themeColor="text1"/>
        </w:rPr>
        <w:t>做出响应。符合性检查资料表如下：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687"/>
        <w:gridCol w:w="2295"/>
        <w:gridCol w:w="5280"/>
      </w:tblGrid>
      <w:tr w:rsidR="00D80C7F" w14:paraId="19657F7C" w14:textId="77777777">
        <w:trPr>
          <w:trHeight w:val="831"/>
        </w:trPr>
        <w:tc>
          <w:tcPr>
            <w:tcW w:w="663" w:type="dxa"/>
            <w:vAlign w:val="center"/>
          </w:tcPr>
          <w:p w14:paraId="09D8E86B" w14:textId="77777777" w:rsidR="00D80C7F" w:rsidRDefault="00EE75AF">
            <w:pPr>
              <w:spacing w:line="240" w:lineRule="exact"/>
              <w:jc w:val="center"/>
              <w:rPr>
                <w:rFonts w:asciiTheme="minorEastAsia" w:eastAsiaTheme="minorEastAsia" w:hAnsiTheme="minorEastAsia" w:cstheme="minorEastAsia"/>
                <w:b/>
                <w:color w:val="000000" w:themeColor="text1"/>
                <w:kern w:val="0"/>
              </w:rPr>
            </w:pPr>
            <w:r>
              <w:rPr>
                <w:rFonts w:asciiTheme="minorEastAsia" w:eastAsiaTheme="minorEastAsia" w:hAnsiTheme="minorEastAsia" w:cstheme="minorEastAsia" w:hint="eastAsia"/>
                <w:b/>
                <w:color w:val="000000" w:themeColor="text1"/>
                <w:kern w:val="0"/>
              </w:rPr>
              <w:t>序号</w:t>
            </w:r>
          </w:p>
        </w:tc>
        <w:tc>
          <w:tcPr>
            <w:tcW w:w="3982" w:type="dxa"/>
            <w:gridSpan w:val="2"/>
            <w:vAlign w:val="center"/>
          </w:tcPr>
          <w:p w14:paraId="615914FB" w14:textId="77777777" w:rsidR="00D80C7F" w:rsidRDefault="00EE75AF">
            <w:pPr>
              <w:spacing w:line="240" w:lineRule="exact"/>
              <w:jc w:val="center"/>
              <w:rPr>
                <w:rFonts w:asciiTheme="minorEastAsia" w:eastAsiaTheme="minorEastAsia" w:hAnsiTheme="minorEastAsia" w:cstheme="minorEastAsia"/>
                <w:b/>
                <w:color w:val="000000" w:themeColor="text1"/>
                <w:kern w:val="0"/>
              </w:rPr>
            </w:pPr>
            <w:r>
              <w:rPr>
                <w:rFonts w:asciiTheme="minorEastAsia" w:eastAsiaTheme="minorEastAsia" w:hAnsiTheme="minorEastAsia" w:cstheme="minorEastAsia" w:hint="eastAsia"/>
                <w:b/>
                <w:color w:val="000000" w:themeColor="text1"/>
                <w:kern w:val="0"/>
              </w:rPr>
              <w:t>评审因素</w:t>
            </w:r>
          </w:p>
        </w:tc>
        <w:tc>
          <w:tcPr>
            <w:tcW w:w="5280" w:type="dxa"/>
            <w:vAlign w:val="center"/>
          </w:tcPr>
          <w:p w14:paraId="3186BF4B" w14:textId="77777777" w:rsidR="00D80C7F" w:rsidRDefault="00EE75AF">
            <w:pPr>
              <w:spacing w:line="240" w:lineRule="exact"/>
              <w:jc w:val="center"/>
              <w:rPr>
                <w:rFonts w:asciiTheme="minorEastAsia" w:eastAsiaTheme="minorEastAsia" w:hAnsiTheme="minorEastAsia" w:cstheme="minorEastAsia"/>
                <w:b/>
                <w:color w:val="000000" w:themeColor="text1"/>
                <w:kern w:val="0"/>
              </w:rPr>
            </w:pPr>
            <w:r>
              <w:rPr>
                <w:rFonts w:asciiTheme="minorEastAsia" w:eastAsiaTheme="minorEastAsia" w:hAnsiTheme="minorEastAsia" w:cstheme="minorEastAsia" w:hint="eastAsia"/>
                <w:b/>
                <w:color w:val="000000" w:themeColor="text1"/>
                <w:kern w:val="0"/>
              </w:rPr>
              <w:t>评审标准</w:t>
            </w:r>
          </w:p>
        </w:tc>
      </w:tr>
      <w:tr w:rsidR="00D80C7F" w14:paraId="53ACF4A2" w14:textId="77777777">
        <w:trPr>
          <w:trHeight w:val="568"/>
        </w:trPr>
        <w:tc>
          <w:tcPr>
            <w:tcW w:w="663" w:type="dxa"/>
            <w:vMerge w:val="restart"/>
            <w:vAlign w:val="center"/>
          </w:tcPr>
          <w:p w14:paraId="65D8665A" w14:textId="77777777" w:rsidR="00D80C7F" w:rsidRDefault="00EE75AF">
            <w:pPr>
              <w:spacing w:line="240" w:lineRule="exact"/>
              <w:jc w:val="center"/>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color w:val="000000" w:themeColor="text1"/>
                <w:kern w:val="0"/>
              </w:rPr>
              <w:t>1</w:t>
            </w:r>
          </w:p>
        </w:tc>
        <w:tc>
          <w:tcPr>
            <w:tcW w:w="1687" w:type="dxa"/>
            <w:vMerge w:val="restart"/>
            <w:vAlign w:val="center"/>
          </w:tcPr>
          <w:p w14:paraId="39DB6E47"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kern w:val="0"/>
              </w:rPr>
              <w:t>有效性审查</w:t>
            </w:r>
          </w:p>
        </w:tc>
        <w:tc>
          <w:tcPr>
            <w:tcW w:w="2295" w:type="dxa"/>
            <w:vAlign w:val="center"/>
          </w:tcPr>
          <w:p w14:paraId="32225CA1"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rPr>
              <w:t>响应文件签署</w:t>
            </w:r>
          </w:p>
        </w:tc>
        <w:tc>
          <w:tcPr>
            <w:tcW w:w="5280" w:type="dxa"/>
            <w:vAlign w:val="center"/>
          </w:tcPr>
          <w:p w14:paraId="6B486739"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rPr>
              <w:t>响应文件上法定代表人或其授权代表人的签字、盖章齐全。</w:t>
            </w:r>
          </w:p>
        </w:tc>
      </w:tr>
      <w:tr w:rsidR="00D80C7F" w14:paraId="64EAD6E9" w14:textId="77777777">
        <w:trPr>
          <w:trHeight w:val="842"/>
        </w:trPr>
        <w:tc>
          <w:tcPr>
            <w:tcW w:w="663" w:type="dxa"/>
            <w:vMerge/>
            <w:vAlign w:val="center"/>
          </w:tcPr>
          <w:p w14:paraId="2D31DFAB" w14:textId="77777777" w:rsidR="00D80C7F" w:rsidRDefault="00D80C7F">
            <w:pPr>
              <w:ind w:firstLine="480"/>
              <w:rPr>
                <w:rFonts w:asciiTheme="minorEastAsia" w:eastAsiaTheme="minorEastAsia" w:hAnsiTheme="minorEastAsia" w:cstheme="minorEastAsia"/>
                <w:color w:val="000000" w:themeColor="text1"/>
              </w:rPr>
            </w:pPr>
          </w:p>
        </w:tc>
        <w:tc>
          <w:tcPr>
            <w:tcW w:w="1687" w:type="dxa"/>
            <w:vMerge/>
            <w:vAlign w:val="center"/>
          </w:tcPr>
          <w:p w14:paraId="6D5E5D6A" w14:textId="77777777" w:rsidR="00D80C7F" w:rsidRDefault="00D80C7F">
            <w:pPr>
              <w:spacing w:line="360" w:lineRule="exact"/>
              <w:ind w:firstLine="480"/>
              <w:rPr>
                <w:rFonts w:asciiTheme="minorEastAsia" w:eastAsiaTheme="minorEastAsia" w:hAnsiTheme="minorEastAsia" w:cstheme="minorEastAsia"/>
                <w:color w:val="000000" w:themeColor="text1"/>
              </w:rPr>
            </w:pPr>
          </w:p>
        </w:tc>
        <w:tc>
          <w:tcPr>
            <w:tcW w:w="2295" w:type="dxa"/>
            <w:vAlign w:val="center"/>
          </w:tcPr>
          <w:p w14:paraId="5832917C" w14:textId="77777777" w:rsidR="00D80C7F" w:rsidRDefault="00EE75AF">
            <w:pPr>
              <w:spacing w:line="360" w:lineRule="exac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法定代表人身份证明及授权委托书</w:t>
            </w:r>
          </w:p>
        </w:tc>
        <w:tc>
          <w:tcPr>
            <w:tcW w:w="5280" w:type="dxa"/>
            <w:vAlign w:val="center"/>
          </w:tcPr>
          <w:p w14:paraId="27042421" w14:textId="77777777" w:rsidR="00D80C7F" w:rsidRDefault="00EE75AF">
            <w:pPr>
              <w:spacing w:line="360" w:lineRule="exac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法定代表人身份证明及授权委托书有效，符合磋商文件规定的格式，签字或盖章齐全。</w:t>
            </w:r>
          </w:p>
        </w:tc>
      </w:tr>
      <w:tr w:rsidR="00D80C7F" w14:paraId="15BBC268" w14:textId="77777777">
        <w:trPr>
          <w:trHeight w:val="461"/>
        </w:trPr>
        <w:tc>
          <w:tcPr>
            <w:tcW w:w="663" w:type="dxa"/>
            <w:vMerge/>
            <w:vAlign w:val="center"/>
          </w:tcPr>
          <w:p w14:paraId="20438914" w14:textId="77777777" w:rsidR="00D80C7F" w:rsidRDefault="00D80C7F">
            <w:pPr>
              <w:ind w:firstLine="480"/>
              <w:rPr>
                <w:rFonts w:asciiTheme="minorEastAsia" w:eastAsiaTheme="minorEastAsia" w:hAnsiTheme="minorEastAsia" w:cstheme="minorEastAsia"/>
                <w:color w:val="000000" w:themeColor="text1"/>
              </w:rPr>
            </w:pPr>
          </w:p>
        </w:tc>
        <w:tc>
          <w:tcPr>
            <w:tcW w:w="1687" w:type="dxa"/>
            <w:vMerge/>
            <w:vAlign w:val="center"/>
          </w:tcPr>
          <w:p w14:paraId="59EE9556" w14:textId="77777777" w:rsidR="00D80C7F" w:rsidRDefault="00D80C7F">
            <w:pPr>
              <w:spacing w:line="360" w:lineRule="exact"/>
              <w:ind w:firstLine="480"/>
              <w:rPr>
                <w:rFonts w:asciiTheme="minorEastAsia" w:eastAsiaTheme="minorEastAsia" w:hAnsiTheme="minorEastAsia" w:cstheme="minorEastAsia"/>
                <w:color w:val="000000" w:themeColor="text1"/>
              </w:rPr>
            </w:pPr>
          </w:p>
        </w:tc>
        <w:tc>
          <w:tcPr>
            <w:tcW w:w="2295" w:type="dxa"/>
            <w:vAlign w:val="center"/>
          </w:tcPr>
          <w:p w14:paraId="30E3F29D" w14:textId="77777777" w:rsidR="00D80C7F" w:rsidRDefault="00EE75AF">
            <w:pPr>
              <w:spacing w:line="360" w:lineRule="exact"/>
              <w:rPr>
                <w:rFonts w:asciiTheme="minorEastAsia" w:eastAsiaTheme="minorEastAsia" w:hAnsiTheme="minorEastAsia" w:cstheme="minorEastAsia"/>
                <w:color w:val="000000" w:themeColor="text1"/>
                <w:lang w:val="zh-CN"/>
              </w:rPr>
            </w:pPr>
            <w:r>
              <w:rPr>
                <w:rFonts w:asciiTheme="minorEastAsia" w:eastAsiaTheme="minorEastAsia" w:hAnsiTheme="minorEastAsia" w:cstheme="minorEastAsia" w:hint="eastAsia"/>
                <w:color w:val="000000" w:themeColor="text1"/>
              </w:rPr>
              <w:t>响应</w:t>
            </w:r>
            <w:r>
              <w:rPr>
                <w:rFonts w:asciiTheme="minorEastAsia" w:eastAsiaTheme="minorEastAsia" w:hAnsiTheme="minorEastAsia" w:cstheme="minorEastAsia" w:hint="eastAsia"/>
                <w:color w:val="000000" w:themeColor="text1"/>
                <w:lang w:val="zh-CN"/>
              </w:rPr>
              <w:t>方案</w:t>
            </w:r>
          </w:p>
        </w:tc>
        <w:tc>
          <w:tcPr>
            <w:tcW w:w="5280" w:type="dxa"/>
            <w:vAlign w:val="center"/>
          </w:tcPr>
          <w:p w14:paraId="33DF39DE"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lang w:val="zh-CN"/>
              </w:rPr>
              <w:t>只能有一个</w:t>
            </w:r>
            <w:r>
              <w:rPr>
                <w:rFonts w:asciiTheme="minorEastAsia" w:eastAsiaTheme="minorEastAsia" w:hAnsiTheme="minorEastAsia" w:cstheme="minorEastAsia" w:hint="eastAsia"/>
                <w:color w:val="000000" w:themeColor="text1"/>
              </w:rPr>
              <w:t>响应</w:t>
            </w:r>
            <w:r>
              <w:rPr>
                <w:rFonts w:asciiTheme="minorEastAsia" w:eastAsiaTheme="minorEastAsia" w:hAnsiTheme="minorEastAsia" w:cstheme="minorEastAsia" w:hint="eastAsia"/>
                <w:color w:val="000000" w:themeColor="text1"/>
                <w:lang w:val="zh-CN"/>
              </w:rPr>
              <w:t>方案。</w:t>
            </w:r>
          </w:p>
        </w:tc>
      </w:tr>
      <w:tr w:rsidR="00D80C7F" w14:paraId="6C70F50E" w14:textId="77777777">
        <w:trPr>
          <w:trHeight w:val="659"/>
        </w:trPr>
        <w:tc>
          <w:tcPr>
            <w:tcW w:w="663" w:type="dxa"/>
            <w:vMerge/>
            <w:vAlign w:val="center"/>
          </w:tcPr>
          <w:p w14:paraId="5F1DD191" w14:textId="77777777" w:rsidR="00D80C7F" w:rsidRDefault="00D80C7F">
            <w:pPr>
              <w:ind w:firstLine="480"/>
              <w:rPr>
                <w:rFonts w:asciiTheme="minorEastAsia" w:eastAsiaTheme="minorEastAsia" w:hAnsiTheme="minorEastAsia" w:cstheme="minorEastAsia"/>
                <w:color w:val="000000" w:themeColor="text1"/>
              </w:rPr>
            </w:pPr>
          </w:p>
        </w:tc>
        <w:tc>
          <w:tcPr>
            <w:tcW w:w="1687" w:type="dxa"/>
            <w:vMerge/>
            <w:vAlign w:val="center"/>
          </w:tcPr>
          <w:p w14:paraId="15FD93F3" w14:textId="77777777" w:rsidR="00D80C7F" w:rsidRDefault="00D80C7F">
            <w:pPr>
              <w:spacing w:line="360" w:lineRule="exact"/>
              <w:ind w:firstLine="480"/>
              <w:rPr>
                <w:rFonts w:asciiTheme="minorEastAsia" w:eastAsiaTheme="minorEastAsia" w:hAnsiTheme="minorEastAsia" w:cstheme="minorEastAsia"/>
                <w:color w:val="000000" w:themeColor="text1"/>
              </w:rPr>
            </w:pPr>
          </w:p>
        </w:tc>
        <w:tc>
          <w:tcPr>
            <w:tcW w:w="2295" w:type="dxa"/>
            <w:vAlign w:val="center"/>
          </w:tcPr>
          <w:p w14:paraId="3C2196D0" w14:textId="77777777" w:rsidR="00D80C7F" w:rsidRDefault="00EE75AF">
            <w:pPr>
              <w:spacing w:line="360" w:lineRule="exact"/>
              <w:rPr>
                <w:rFonts w:asciiTheme="minorEastAsia" w:eastAsiaTheme="minorEastAsia" w:hAnsiTheme="minorEastAsia" w:cstheme="minorEastAsia"/>
                <w:color w:val="000000" w:themeColor="text1"/>
                <w:lang w:val="zh-CN"/>
              </w:rPr>
            </w:pPr>
            <w:r>
              <w:rPr>
                <w:rFonts w:asciiTheme="minorEastAsia" w:eastAsiaTheme="minorEastAsia" w:hAnsiTheme="minorEastAsia" w:cstheme="minorEastAsia" w:hint="eastAsia"/>
                <w:color w:val="000000" w:themeColor="text1"/>
              </w:rPr>
              <w:t>报价唯一</w:t>
            </w:r>
          </w:p>
        </w:tc>
        <w:tc>
          <w:tcPr>
            <w:tcW w:w="5280" w:type="dxa"/>
            <w:vAlign w:val="center"/>
          </w:tcPr>
          <w:p w14:paraId="6FA3729D"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lang w:val="zh-CN"/>
              </w:rPr>
              <w:t>只能在采购预算范围内报价，</w:t>
            </w:r>
            <w:r>
              <w:rPr>
                <w:rFonts w:asciiTheme="minorEastAsia" w:eastAsiaTheme="minorEastAsia" w:hAnsiTheme="minorEastAsia" w:cstheme="minorEastAsia" w:hint="eastAsia"/>
                <w:color w:val="000000" w:themeColor="text1"/>
              </w:rPr>
              <w:t>只能有一个有效报价，不得提交选择性报价。</w:t>
            </w:r>
          </w:p>
        </w:tc>
      </w:tr>
      <w:tr w:rsidR="00D80C7F" w14:paraId="247780A7" w14:textId="77777777">
        <w:trPr>
          <w:trHeight w:val="568"/>
        </w:trPr>
        <w:tc>
          <w:tcPr>
            <w:tcW w:w="663" w:type="dxa"/>
            <w:vAlign w:val="center"/>
          </w:tcPr>
          <w:p w14:paraId="44761C63" w14:textId="77777777" w:rsidR="00D80C7F" w:rsidRDefault="00EE75AF">
            <w:pPr>
              <w:spacing w:line="240" w:lineRule="exact"/>
              <w:jc w:val="center"/>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color w:val="000000" w:themeColor="text1"/>
                <w:kern w:val="0"/>
              </w:rPr>
              <w:t>2</w:t>
            </w:r>
          </w:p>
        </w:tc>
        <w:tc>
          <w:tcPr>
            <w:tcW w:w="1687" w:type="dxa"/>
            <w:vAlign w:val="center"/>
          </w:tcPr>
          <w:p w14:paraId="022BD703"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kern w:val="0"/>
              </w:rPr>
              <w:t>完整性审查</w:t>
            </w:r>
          </w:p>
        </w:tc>
        <w:tc>
          <w:tcPr>
            <w:tcW w:w="2295" w:type="dxa"/>
            <w:vAlign w:val="center"/>
          </w:tcPr>
          <w:p w14:paraId="66E447C8"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rPr>
              <w:t>响应</w:t>
            </w:r>
            <w:r>
              <w:rPr>
                <w:rFonts w:asciiTheme="minorEastAsia" w:eastAsiaTheme="minorEastAsia" w:hAnsiTheme="minorEastAsia" w:cstheme="minorEastAsia" w:hint="eastAsia"/>
                <w:color w:val="000000" w:themeColor="text1"/>
                <w:lang w:val="zh-CN"/>
              </w:rPr>
              <w:t>文件内容</w:t>
            </w:r>
          </w:p>
        </w:tc>
        <w:tc>
          <w:tcPr>
            <w:tcW w:w="5280" w:type="dxa"/>
            <w:vAlign w:val="center"/>
          </w:tcPr>
          <w:p w14:paraId="5EA2BE9D"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rPr>
              <w:t>响应</w:t>
            </w:r>
            <w:r>
              <w:rPr>
                <w:rFonts w:asciiTheme="minorEastAsia" w:eastAsiaTheme="minorEastAsia" w:hAnsiTheme="minorEastAsia" w:cstheme="minorEastAsia" w:hint="eastAsia"/>
                <w:color w:val="000000" w:themeColor="text1"/>
                <w:lang w:val="zh-CN"/>
              </w:rPr>
              <w:t>文件内容齐全、无遗漏。</w:t>
            </w:r>
          </w:p>
        </w:tc>
      </w:tr>
      <w:tr w:rsidR="00D80C7F" w14:paraId="651C9A31" w14:textId="77777777">
        <w:trPr>
          <w:trHeight w:val="933"/>
        </w:trPr>
        <w:tc>
          <w:tcPr>
            <w:tcW w:w="663" w:type="dxa"/>
            <w:vMerge w:val="restart"/>
            <w:vAlign w:val="center"/>
          </w:tcPr>
          <w:p w14:paraId="178F4490" w14:textId="77777777" w:rsidR="00D80C7F" w:rsidRDefault="00EE75AF">
            <w:pPr>
              <w:spacing w:line="240" w:lineRule="exact"/>
              <w:jc w:val="center"/>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color w:val="000000" w:themeColor="text1"/>
                <w:kern w:val="0"/>
              </w:rPr>
              <w:t>3</w:t>
            </w:r>
          </w:p>
        </w:tc>
        <w:tc>
          <w:tcPr>
            <w:tcW w:w="1687" w:type="dxa"/>
            <w:vMerge w:val="restart"/>
            <w:vAlign w:val="center"/>
          </w:tcPr>
          <w:p w14:paraId="6E45FD22" w14:textId="77777777" w:rsidR="00D80C7F" w:rsidRDefault="00EE75AF">
            <w:pPr>
              <w:spacing w:line="360" w:lineRule="exact"/>
              <w:rPr>
                <w:rFonts w:asciiTheme="minorEastAsia" w:eastAsiaTheme="minorEastAsia" w:hAnsiTheme="minorEastAsia" w:cstheme="minorEastAsia"/>
                <w:color w:val="000000" w:themeColor="text1"/>
                <w:lang w:val="zh-CN"/>
              </w:rPr>
            </w:pPr>
            <w:r>
              <w:rPr>
                <w:rFonts w:asciiTheme="minorEastAsia" w:eastAsiaTheme="minorEastAsia" w:hAnsiTheme="minorEastAsia" w:cstheme="minorEastAsia" w:hint="eastAsia"/>
                <w:color w:val="000000" w:themeColor="text1"/>
                <w:kern w:val="0"/>
              </w:rPr>
              <w:t>采购文件的响应程度审查</w:t>
            </w:r>
          </w:p>
        </w:tc>
        <w:tc>
          <w:tcPr>
            <w:tcW w:w="2295" w:type="dxa"/>
            <w:vAlign w:val="center"/>
          </w:tcPr>
          <w:p w14:paraId="0E0D03BB"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kern w:val="0"/>
              </w:rPr>
              <w:t>响应文件内容</w:t>
            </w:r>
          </w:p>
        </w:tc>
        <w:tc>
          <w:tcPr>
            <w:tcW w:w="5280" w:type="dxa"/>
            <w:vAlign w:val="center"/>
          </w:tcPr>
          <w:p w14:paraId="2454D282" w14:textId="77777777" w:rsidR="00D80C7F" w:rsidRDefault="00EE75AF">
            <w:pPr>
              <w:spacing w:line="360" w:lineRule="exact"/>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对磋商文件“第三章、项目商务要求”以及“第四章、项目技术及质量要求”内容作出响应。</w:t>
            </w:r>
          </w:p>
        </w:tc>
      </w:tr>
      <w:tr w:rsidR="00D80C7F" w14:paraId="0A42B6D4" w14:textId="77777777">
        <w:trPr>
          <w:trHeight w:val="385"/>
        </w:trPr>
        <w:tc>
          <w:tcPr>
            <w:tcW w:w="663" w:type="dxa"/>
            <w:vMerge/>
            <w:vAlign w:val="center"/>
          </w:tcPr>
          <w:p w14:paraId="15544942" w14:textId="77777777" w:rsidR="00D80C7F" w:rsidRDefault="00D80C7F">
            <w:pPr>
              <w:ind w:firstLine="480"/>
              <w:rPr>
                <w:rFonts w:asciiTheme="minorEastAsia" w:eastAsiaTheme="minorEastAsia" w:hAnsiTheme="minorEastAsia" w:cstheme="minorEastAsia"/>
                <w:color w:val="000000" w:themeColor="text1"/>
              </w:rPr>
            </w:pPr>
          </w:p>
        </w:tc>
        <w:tc>
          <w:tcPr>
            <w:tcW w:w="1687" w:type="dxa"/>
            <w:vMerge/>
            <w:vAlign w:val="center"/>
          </w:tcPr>
          <w:p w14:paraId="5D8B1B54" w14:textId="77777777" w:rsidR="00D80C7F" w:rsidRDefault="00D80C7F">
            <w:pPr>
              <w:spacing w:line="360" w:lineRule="exact"/>
              <w:ind w:firstLine="480"/>
              <w:rPr>
                <w:rFonts w:asciiTheme="minorEastAsia" w:eastAsiaTheme="minorEastAsia" w:hAnsiTheme="minorEastAsia" w:cstheme="minorEastAsia"/>
                <w:color w:val="000000" w:themeColor="text1"/>
              </w:rPr>
            </w:pPr>
          </w:p>
        </w:tc>
        <w:tc>
          <w:tcPr>
            <w:tcW w:w="2295" w:type="dxa"/>
            <w:vAlign w:val="center"/>
          </w:tcPr>
          <w:p w14:paraId="3CA441C1"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kern w:val="0"/>
              </w:rPr>
              <w:t>磋商有效期</w:t>
            </w:r>
          </w:p>
        </w:tc>
        <w:tc>
          <w:tcPr>
            <w:tcW w:w="5280" w:type="dxa"/>
            <w:vAlign w:val="center"/>
          </w:tcPr>
          <w:p w14:paraId="047B5399" w14:textId="77777777" w:rsidR="00D80C7F" w:rsidRDefault="00EE75AF">
            <w:pPr>
              <w:spacing w:line="360" w:lineRule="exact"/>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color w:val="000000" w:themeColor="text1"/>
              </w:rPr>
              <w:t>响应文件及有关承诺文件有效期为提交响应文件截止时间起</w:t>
            </w:r>
            <w:r>
              <w:rPr>
                <w:rFonts w:asciiTheme="minorEastAsia" w:eastAsiaTheme="minorEastAsia" w:hAnsiTheme="minorEastAsia" w:cstheme="minorEastAsia"/>
                <w:color w:val="000000" w:themeColor="text1"/>
              </w:rPr>
              <w:t>90</w:t>
            </w:r>
            <w:r>
              <w:rPr>
                <w:rFonts w:asciiTheme="minorEastAsia" w:eastAsiaTheme="minorEastAsia" w:hAnsiTheme="minorEastAsia" w:cstheme="minorEastAsia"/>
                <w:color w:val="000000" w:themeColor="text1"/>
              </w:rPr>
              <w:t>天。</w:t>
            </w:r>
          </w:p>
        </w:tc>
      </w:tr>
    </w:tbl>
    <w:p w14:paraId="3C6C96DE"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三）澄清有关问题。磋商小组在对响应文件的有效性、完整性和响应程度进行审查时，可以要求供应商对响应文件中含义不明确、同类问题表述不一致或者有明显文字和计算错误的内容等作出必要的澄清、说明或者补正。供应商的澄清、说明或者补正不得超出响应文件的范围或者改变响应文件的实质性内容。</w:t>
      </w:r>
    </w:p>
    <w:p w14:paraId="2CE490CD"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（四）磋商小组要求供应商澄清、说明或者更正响应文件应当以书面形式作出。供应商的澄清、说明或者更正应当由法定代表人或其授权代表签字或者加盖公章。由授权代表签字的，应当附法定代表人授权书。</w:t>
      </w:r>
    </w:p>
    <w:p w14:paraId="5793CD41"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（五）在磋商过程中磋商的任何一方不得向他人透露与磋商有关的服务资料、价格或其他信息。</w:t>
      </w:r>
    </w:p>
    <w:p w14:paraId="5C362D13"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（六）供应商在磋商时作出的所有书面承诺须由法定代表人或其授权代表签字。</w:t>
      </w:r>
    </w:p>
    <w:p w14:paraId="256C1269"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（七）经磋商确定最终采购需求且磋商结束后，供应商应当按照竞争性磋商文件的变动情况和磋商小组的要求重新提交响应文件或重新作出相关的书面承诺。</w:t>
      </w:r>
    </w:p>
    <w:p w14:paraId="3E0B1E30" w14:textId="77777777" w:rsidR="00D80C7F" w:rsidRDefault="00EE75AF">
      <w:pPr>
        <w:wordWrap w:val="0"/>
        <w:spacing w:line="440" w:lineRule="exact"/>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（八）磋商小组采用综合评分法</w:t>
      </w:r>
      <w:r>
        <w:rPr>
          <w:rFonts w:asciiTheme="minorEastAsia" w:eastAsiaTheme="minorEastAsia" w:hAnsiTheme="minorEastAsia" w:cstheme="minorEastAsia" w:hint="eastAsia"/>
          <w:color w:val="000000" w:themeColor="text1"/>
        </w:rPr>
        <w:t>对响应文件进行综合评分。综合评分法，是指响应文件满足竞争性磋商文件全部实质性要求且按照评审因素的量化指标评审得分最高的供应商为成交候选供应商的评审方法。供应商总得分为价格、技术部分、商务部分等评定因素，分别按照相应权重值计算分项得分后相加，满分为</w:t>
      </w:r>
      <w:r>
        <w:rPr>
          <w:rFonts w:asciiTheme="minorEastAsia" w:eastAsiaTheme="minorEastAsia" w:hAnsiTheme="minorEastAsia" w:cstheme="minorEastAsia"/>
          <w:color w:val="000000" w:themeColor="text1"/>
        </w:rPr>
        <w:t>100</w:t>
      </w:r>
      <w:r>
        <w:rPr>
          <w:rFonts w:asciiTheme="minorEastAsia" w:eastAsiaTheme="minorEastAsia" w:hAnsiTheme="minorEastAsia" w:cstheme="minorEastAsia"/>
          <w:color w:val="000000" w:themeColor="text1"/>
        </w:rPr>
        <w:lastRenderedPageBreak/>
        <w:t>分。</w:t>
      </w:r>
    </w:p>
    <w:p w14:paraId="4B91DB52"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（九）磋商小组各成员独立对每个有效响应（通过资格性检查及符合性检查的供应商）的文件进行评价、打分，然后汇总每个供应商每项评分因素的得分，并根据综合评分情况按照评审得分由高到低顺序推荐</w:t>
      </w:r>
      <w:r>
        <w:rPr>
          <w:rFonts w:asciiTheme="minorEastAsia" w:eastAsiaTheme="minorEastAsia" w:hAnsiTheme="minorEastAsia" w:cstheme="minorEastAsia"/>
          <w:color w:val="000000" w:themeColor="text1"/>
        </w:rPr>
        <w:t>3</w:t>
      </w:r>
      <w:r>
        <w:rPr>
          <w:rFonts w:asciiTheme="minorEastAsia" w:eastAsiaTheme="minorEastAsia" w:hAnsiTheme="minorEastAsia" w:cstheme="minorEastAsia"/>
          <w:color w:val="000000" w:themeColor="text1"/>
        </w:rPr>
        <w:t>名以上成交候选供应商。若供应商的评审得分相同的，按照最后报价由低到高的顺序排列推荐。评审得分且最后报价相同的，按照技术部分的优劣顺序排列推荐</w:t>
      </w:r>
      <w:r>
        <w:rPr>
          <w:rFonts w:asciiTheme="minorEastAsia" w:eastAsiaTheme="minorEastAsia" w:hAnsiTheme="minorEastAsia" w:cstheme="minorEastAsia" w:hint="eastAsia"/>
          <w:color w:val="000000" w:themeColor="text1"/>
        </w:rPr>
        <w:t>，技术部分相同，按照商务部分的优劣顺序排列推荐。</w:t>
      </w:r>
    </w:p>
    <w:p w14:paraId="3597C85C" w14:textId="77777777" w:rsidR="00D80C7F" w:rsidRDefault="00EE75AF">
      <w:pPr>
        <w:pStyle w:val="23"/>
        <w:spacing w:before="0" w:after="0" w:line="440" w:lineRule="exact"/>
        <w:ind w:firstLineChars="200" w:firstLine="560"/>
        <w:rPr>
          <w:color w:val="000000" w:themeColor="text1"/>
          <w:lang w:val="en-US"/>
        </w:rPr>
      </w:pPr>
      <w:r>
        <w:rPr>
          <w:rFonts w:asciiTheme="minorEastAsia" w:eastAsiaTheme="minorEastAsia" w:hAnsiTheme="minorEastAsia" w:cstheme="minorEastAsia" w:hint="eastAsia"/>
          <w:color w:val="000000" w:themeColor="text1"/>
          <w:szCs w:val="22"/>
          <w:lang w:val="en-US"/>
        </w:rPr>
        <w:t>二</w:t>
      </w:r>
      <w:r>
        <w:rPr>
          <w:rFonts w:asciiTheme="minorEastAsia" w:eastAsiaTheme="minorEastAsia" w:hAnsiTheme="minorEastAsia" w:cstheme="minorEastAsia" w:hint="eastAsia"/>
          <w:color w:val="000000" w:themeColor="text1"/>
          <w:szCs w:val="22"/>
        </w:rPr>
        <w:t>、评选</w:t>
      </w:r>
      <w:r>
        <w:rPr>
          <w:rFonts w:asciiTheme="minorEastAsia" w:eastAsiaTheme="minorEastAsia" w:hAnsiTheme="minorEastAsia" w:cstheme="minorEastAsia" w:hint="eastAsia"/>
          <w:color w:val="000000" w:themeColor="text1"/>
          <w:szCs w:val="22"/>
          <w:lang w:val="en-US"/>
        </w:rPr>
        <w:t>标准</w:t>
      </w:r>
    </w:p>
    <w:tbl>
      <w:tblPr>
        <w:tblpPr w:leftFromText="180" w:rightFromText="180" w:vertAnchor="text" w:horzAnchor="page" w:tblpX="1182" w:tblpY="54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667"/>
        <w:gridCol w:w="1086"/>
        <w:gridCol w:w="5969"/>
        <w:gridCol w:w="1777"/>
      </w:tblGrid>
      <w:tr w:rsidR="00D80C7F" w14:paraId="30C36750" w14:textId="77777777">
        <w:trPr>
          <w:cantSplit/>
          <w:trHeight w:val="402"/>
        </w:trPr>
        <w:tc>
          <w:tcPr>
            <w:tcW w:w="168" w:type="pct"/>
            <w:noWrap/>
            <w:vAlign w:val="center"/>
          </w:tcPr>
          <w:p w14:paraId="1AEE36A9" w14:textId="77777777" w:rsidR="00D80C7F" w:rsidRDefault="00EE75AF">
            <w:pPr>
              <w:rPr>
                <w:rFonts w:ascii="仿宋" w:eastAsia="仿宋" w:hAnsi="仿宋" w:cs="仿宋"/>
                <w:b/>
                <w:bCs/>
                <w:color w:val="000000" w:themeColor="text1"/>
                <w:szCs w:val="21"/>
              </w:rPr>
            </w:pPr>
            <w:r>
              <w:rPr>
                <w:rFonts w:ascii="仿宋" w:eastAsia="仿宋" w:hAnsi="仿宋" w:cs="仿宋" w:hint="eastAsia"/>
                <w:b/>
                <w:bCs/>
                <w:color w:val="000000" w:themeColor="text1"/>
                <w:szCs w:val="21"/>
              </w:rPr>
              <w:t>序号</w:t>
            </w:r>
          </w:p>
        </w:tc>
        <w:tc>
          <w:tcPr>
            <w:tcW w:w="339" w:type="pct"/>
            <w:tcBorders>
              <w:left w:val="nil"/>
            </w:tcBorders>
            <w:noWrap/>
            <w:vAlign w:val="center"/>
          </w:tcPr>
          <w:p w14:paraId="3FB39E94" w14:textId="77777777" w:rsidR="00D80C7F" w:rsidRDefault="00EE75AF">
            <w:pPr>
              <w:rPr>
                <w:rFonts w:ascii="仿宋" w:eastAsia="仿宋" w:hAnsi="仿宋" w:cs="仿宋"/>
                <w:b/>
                <w:bCs/>
                <w:color w:val="000000" w:themeColor="text1"/>
                <w:szCs w:val="21"/>
              </w:rPr>
            </w:pPr>
            <w:r>
              <w:rPr>
                <w:rFonts w:ascii="仿宋" w:eastAsia="仿宋" w:hAnsi="仿宋" w:cs="仿宋" w:hint="eastAsia"/>
                <w:b/>
                <w:bCs/>
                <w:color w:val="000000" w:themeColor="text1"/>
                <w:szCs w:val="21"/>
              </w:rPr>
              <w:t>评分因素</w:t>
            </w:r>
          </w:p>
          <w:p w14:paraId="68D75B8B" w14:textId="77777777" w:rsidR="00D80C7F" w:rsidRDefault="00EE75AF">
            <w:pPr>
              <w:rPr>
                <w:rFonts w:ascii="仿宋" w:eastAsia="仿宋" w:hAnsi="仿宋" w:cs="仿宋"/>
                <w:b/>
                <w:bCs/>
                <w:color w:val="000000" w:themeColor="text1"/>
                <w:szCs w:val="21"/>
              </w:rPr>
            </w:pPr>
            <w:r>
              <w:rPr>
                <w:rFonts w:ascii="仿宋" w:eastAsia="仿宋" w:hAnsi="仿宋" w:cs="仿宋" w:hint="eastAsia"/>
                <w:b/>
                <w:bCs/>
                <w:color w:val="000000" w:themeColor="text1"/>
                <w:szCs w:val="21"/>
              </w:rPr>
              <w:t>及权重</w:t>
            </w:r>
          </w:p>
        </w:tc>
        <w:tc>
          <w:tcPr>
            <w:tcW w:w="552" w:type="pct"/>
            <w:tcBorders>
              <w:left w:val="nil"/>
            </w:tcBorders>
            <w:noWrap/>
            <w:vAlign w:val="center"/>
          </w:tcPr>
          <w:p w14:paraId="28DFE426" w14:textId="77777777" w:rsidR="00D80C7F" w:rsidRDefault="00EE75AF">
            <w:pPr>
              <w:rPr>
                <w:rFonts w:ascii="仿宋" w:eastAsia="仿宋" w:hAnsi="仿宋" w:cs="仿宋"/>
                <w:b/>
                <w:bCs/>
                <w:color w:val="000000" w:themeColor="text1"/>
                <w:szCs w:val="21"/>
              </w:rPr>
            </w:pPr>
            <w:r>
              <w:rPr>
                <w:rFonts w:ascii="仿宋" w:eastAsia="仿宋" w:hAnsi="仿宋" w:cs="仿宋" w:hint="eastAsia"/>
                <w:b/>
                <w:bCs/>
                <w:color w:val="000000" w:themeColor="text1"/>
                <w:szCs w:val="21"/>
              </w:rPr>
              <w:t>分值</w:t>
            </w:r>
          </w:p>
        </w:tc>
        <w:tc>
          <w:tcPr>
            <w:tcW w:w="3035" w:type="pct"/>
            <w:tcBorders>
              <w:left w:val="nil"/>
            </w:tcBorders>
            <w:noWrap/>
            <w:vAlign w:val="center"/>
          </w:tcPr>
          <w:p w14:paraId="30405AED" w14:textId="77777777" w:rsidR="00D80C7F" w:rsidRDefault="00EE75AF">
            <w:pPr>
              <w:ind w:firstLineChars="200" w:firstLine="422"/>
              <w:rPr>
                <w:rFonts w:ascii="仿宋" w:eastAsia="仿宋" w:hAnsi="仿宋" w:cs="仿宋"/>
                <w:b/>
                <w:bCs/>
                <w:color w:val="000000" w:themeColor="text1"/>
                <w:szCs w:val="21"/>
              </w:rPr>
            </w:pPr>
            <w:r>
              <w:rPr>
                <w:rFonts w:ascii="仿宋" w:eastAsia="仿宋" w:hAnsi="仿宋" w:cs="仿宋" w:hint="eastAsia"/>
                <w:b/>
                <w:bCs/>
                <w:color w:val="000000" w:themeColor="text1"/>
                <w:szCs w:val="21"/>
              </w:rPr>
              <w:t>评分标准</w:t>
            </w:r>
          </w:p>
        </w:tc>
        <w:tc>
          <w:tcPr>
            <w:tcW w:w="904" w:type="pct"/>
            <w:tcBorders>
              <w:left w:val="nil"/>
            </w:tcBorders>
            <w:noWrap/>
            <w:vAlign w:val="center"/>
          </w:tcPr>
          <w:p w14:paraId="2FECF6C3" w14:textId="77777777" w:rsidR="00D80C7F" w:rsidRDefault="00EE75AF">
            <w:pPr>
              <w:pStyle w:val="affffff6"/>
              <w:ind w:firstLineChars="200" w:firstLine="422"/>
              <w:jc w:val="both"/>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说明</w:t>
            </w:r>
          </w:p>
        </w:tc>
      </w:tr>
      <w:tr w:rsidR="00D80C7F" w14:paraId="1E1AD236" w14:textId="77777777">
        <w:trPr>
          <w:cantSplit/>
          <w:trHeight w:val="1454"/>
        </w:trPr>
        <w:tc>
          <w:tcPr>
            <w:tcW w:w="168" w:type="pct"/>
            <w:tcBorders>
              <w:bottom w:val="single" w:sz="4" w:space="0" w:color="auto"/>
            </w:tcBorders>
            <w:noWrap/>
            <w:vAlign w:val="center"/>
          </w:tcPr>
          <w:p w14:paraId="535F450C" w14:textId="77777777" w:rsidR="00D80C7F" w:rsidRDefault="00EE75AF">
            <w:pPr>
              <w:ind w:firstLineChars="200" w:firstLine="420"/>
              <w:jc w:val="center"/>
              <w:rPr>
                <w:rFonts w:ascii="仿宋" w:eastAsia="仿宋" w:hAnsi="仿宋" w:cs="仿宋"/>
                <w:color w:val="000000" w:themeColor="text1"/>
                <w:szCs w:val="21"/>
              </w:rPr>
            </w:pPr>
            <w:r>
              <w:rPr>
                <w:rFonts w:ascii="仿宋" w:eastAsia="仿宋" w:hAnsi="仿宋" w:cs="仿宋"/>
                <w:color w:val="000000" w:themeColor="text1"/>
                <w:szCs w:val="21"/>
              </w:rPr>
              <w:t>1</w:t>
            </w:r>
          </w:p>
        </w:tc>
        <w:tc>
          <w:tcPr>
            <w:tcW w:w="339" w:type="pct"/>
            <w:tcBorders>
              <w:left w:val="nil"/>
              <w:bottom w:val="single" w:sz="4" w:space="0" w:color="auto"/>
            </w:tcBorders>
            <w:noWrap/>
            <w:vAlign w:val="center"/>
          </w:tcPr>
          <w:p w14:paraId="08E8C729" w14:textId="77777777" w:rsidR="00D80C7F" w:rsidRPr="00D80C7F" w:rsidRDefault="00EE75AF">
            <w:pPr>
              <w:jc w:val="center"/>
              <w:rPr>
                <w:rFonts w:ascii="仿宋" w:eastAsia="仿宋" w:hAnsi="仿宋" w:cs="仿宋"/>
                <w:color w:val="000000" w:themeColor="text1"/>
                <w:szCs w:val="21"/>
                <w:rPrChange w:id="298" w:author="WPS_1717553136" w:date="2024-10-10T16:57:00Z">
                  <w:rPr>
                    <w:rFonts w:ascii="仿宋" w:eastAsia="仿宋" w:hAnsi="仿宋" w:cs="仿宋"/>
                    <w:color w:val="FF0000"/>
                    <w:szCs w:val="21"/>
                  </w:rPr>
                </w:rPrChange>
              </w:rPr>
            </w:pPr>
            <w:r>
              <w:rPr>
                <w:rFonts w:ascii="仿宋" w:eastAsia="仿宋" w:hAnsi="仿宋" w:cs="仿宋" w:hint="eastAsia"/>
                <w:color w:val="000000" w:themeColor="text1"/>
                <w:szCs w:val="21"/>
                <w:rPrChange w:id="299" w:author="WPS_1717553136" w:date="2024-10-10T16:57:00Z">
                  <w:rPr>
                    <w:rFonts w:ascii="仿宋" w:eastAsia="仿宋" w:hAnsi="仿宋" w:cs="仿宋" w:hint="eastAsia"/>
                    <w:color w:val="FF0000"/>
                    <w:szCs w:val="21"/>
                  </w:rPr>
                </w:rPrChange>
              </w:rPr>
              <w:t>报价</w:t>
            </w:r>
          </w:p>
          <w:p w14:paraId="652D35A7" w14:textId="77777777" w:rsidR="00D80C7F" w:rsidRPr="00D80C7F" w:rsidRDefault="00EE75AF">
            <w:pPr>
              <w:jc w:val="center"/>
              <w:rPr>
                <w:rFonts w:ascii="仿宋" w:eastAsia="仿宋" w:hAnsi="仿宋" w:cs="仿宋"/>
                <w:color w:val="000000" w:themeColor="text1"/>
                <w:szCs w:val="21"/>
                <w:rPrChange w:id="300" w:author="WPS_1717553136" w:date="2024-10-10T16:57:00Z">
                  <w:rPr>
                    <w:rFonts w:ascii="仿宋" w:eastAsia="仿宋" w:hAnsi="仿宋" w:cs="仿宋"/>
                    <w:color w:val="FF0000"/>
                    <w:szCs w:val="21"/>
                  </w:rPr>
                </w:rPrChange>
              </w:rPr>
            </w:pPr>
            <w:r>
              <w:rPr>
                <w:rFonts w:ascii="仿宋" w:eastAsia="仿宋" w:hAnsi="仿宋" w:cs="仿宋" w:hint="eastAsia"/>
                <w:color w:val="000000" w:themeColor="text1"/>
                <w:szCs w:val="21"/>
                <w:rPrChange w:id="301" w:author="WPS_1717553136" w:date="2024-10-10T16:57:00Z">
                  <w:rPr>
                    <w:rFonts w:ascii="仿宋" w:eastAsia="仿宋" w:hAnsi="仿宋" w:cs="仿宋" w:hint="eastAsia"/>
                    <w:color w:val="FF0000"/>
                    <w:szCs w:val="21"/>
                  </w:rPr>
                </w:rPrChange>
              </w:rPr>
              <w:t>（</w:t>
            </w:r>
            <w:r>
              <w:rPr>
                <w:rFonts w:ascii="仿宋" w:eastAsia="仿宋" w:hAnsi="仿宋" w:cs="仿宋"/>
                <w:color w:val="000000" w:themeColor="text1"/>
                <w:szCs w:val="21"/>
                <w:rPrChange w:id="302" w:author="WPS_1717553136" w:date="2024-10-10T16:57:00Z">
                  <w:rPr>
                    <w:rFonts w:ascii="仿宋" w:eastAsia="仿宋" w:hAnsi="仿宋" w:cs="仿宋"/>
                    <w:color w:val="FF0000"/>
                    <w:szCs w:val="21"/>
                  </w:rPr>
                </w:rPrChange>
              </w:rPr>
              <w:t>25%</w:t>
            </w:r>
            <w:r>
              <w:rPr>
                <w:rFonts w:ascii="仿宋" w:eastAsia="仿宋" w:hAnsi="仿宋" w:cs="仿宋"/>
                <w:color w:val="000000" w:themeColor="text1"/>
                <w:szCs w:val="21"/>
                <w:rPrChange w:id="303" w:author="WPS_1717553136" w:date="2024-10-10T16:57:00Z">
                  <w:rPr>
                    <w:rFonts w:ascii="仿宋" w:eastAsia="仿宋" w:hAnsi="仿宋" w:cs="仿宋"/>
                    <w:color w:val="FF0000"/>
                    <w:szCs w:val="21"/>
                  </w:rPr>
                </w:rPrChange>
              </w:rPr>
              <w:t>）</w:t>
            </w:r>
          </w:p>
        </w:tc>
        <w:tc>
          <w:tcPr>
            <w:tcW w:w="552" w:type="pct"/>
            <w:tcBorders>
              <w:left w:val="nil"/>
              <w:bottom w:val="single" w:sz="4" w:space="0" w:color="auto"/>
            </w:tcBorders>
            <w:noWrap/>
            <w:vAlign w:val="center"/>
          </w:tcPr>
          <w:p w14:paraId="127025A2" w14:textId="77777777" w:rsidR="00D80C7F" w:rsidRPr="00D80C7F" w:rsidRDefault="00EE75AF">
            <w:pPr>
              <w:rPr>
                <w:rFonts w:ascii="仿宋" w:eastAsia="仿宋" w:hAnsi="仿宋" w:cs="仿宋"/>
                <w:color w:val="000000" w:themeColor="text1"/>
                <w:szCs w:val="21"/>
                <w:rPrChange w:id="304" w:author="WPS_1717553136" w:date="2024-10-10T16:57:00Z">
                  <w:rPr>
                    <w:rFonts w:ascii="仿宋" w:eastAsia="仿宋" w:hAnsi="仿宋" w:cs="仿宋"/>
                    <w:color w:val="FF0000"/>
                    <w:szCs w:val="21"/>
                  </w:rPr>
                </w:rPrChange>
              </w:rPr>
            </w:pPr>
            <w:r>
              <w:rPr>
                <w:rFonts w:ascii="仿宋" w:eastAsia="仿宋" w:hAnsi="仿宋" w:cs="仿宋"/>
                <w:color w:val="000000" w:themeColor="text1"/>
                <w:szCs w:val="21"/>
                <w:rPrChange w:id="305" w:author="WPS_1717553136" w:date="2024-10-10T16:57:00Z">
                  <w:rPr>
                    <w:rFonts w:ascii="仿宋" w:eastAsia="仿宋" w:hAnsi="仿宋" w:cs="仿宋"/>
                    <w:color w:val="FF0000"/>
                    <w:szCs w:val="21"/>
                  </w:rPr>
                </w:rPrChange>
              </w:rPr>
              <w:t>25</w:t>
            </w:r>
            <w:r>
              <w:rPr>
                <w:rFonts w:ascii="仿宋" w:eastAsia="仿宋" w:hAnsi="仿宋" w:cs="仿宋" w:hint="eastAsia"/>
                <w:color w:val="000000" w:themeColor="text1"/>
                <w:szCs w:val="21"/>
                <w:rPrChange w:id="306" w:author="WPS_1717553136" w:date="2024-10-10T16:57:00Z">
                  <w:rPr>
                    <w:rFonts w:ascii="仿宋" w:eastAsia="仿宋" w:hAnsi="仿宋" w:cs="仿宋" w:hint="eastAsia"/>
                    <w:color w:val="FF0000"/>
                    <w:szCs w:val="21"/>
                  </w:rPr>
                </w:rPrChange>
              </w:rPr>
              <w:t>分</w:t>
            </w:r>
            <w:r>
              <w:rPr>
                <w:color w:val="000000" w:themeColor="text1"/>
                <w:rPrChange w:id="307" w:author="WPS_1717553136" w:date="2024-10-10T16:57:00Z">
                  <w:rPr>
                    <w:color w:val="FF0000"/>
                  </w:rPr>
                </w:rPrChange>
              </w:rPr>
              <w:commentReference w:id="308"/>
            </w:r>
          </w:p>
        </w:tc>
        <w:tc>
          <w:tcPr>
            <w:tcW w:w="3035" w:type="pct"/>
            <w:tcBorders>
              <w:left w:val="nil"/>
              <w:bottom w:val="single" w:sz="4" w:space="0" w:color="auto"/>
            </w:tcBorders>
            <w:noWrap/>
            <w:vAlign w:val="center"/>
          </w:tcPr>
          <w:p w14:paraId="53BA95EE"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满足资格性以及符合性要求且报价最低的供应商的价格为基准价，其价格分为满分。其他供应商的价格分统一按照下列公式计算：</w:t>
            </w:r>
          </w:p>
          <w:p w14:paraId="3816AE4B" w14:textId="77777777" w:rsidR="00D80C7F" w:rsidRDefault="00EE75AF">
            <w:pPr>
              <w:ind w:firstLineChars="200" w:firstLine="420"/>
              <w:jc w:val="left"/>
              <w:rPr>
                <w:rFonts w:ascii="仿宋" w:eastAsia="仿宋" w:hAnsi="仿宋" w:cs="仿宋"/>
                <w:color w:val="000000" w:themeColor="text1"/>
                <w:szCs w:val="21"/>
              </w:rPr>
            </w:pPr>
            <w:r>
              <w:rPr>
                <w:rFonts w:ascii="仿宋" w:eastAsia="仿宋" w:hAnsi="仿宋" w:cs="仿宋" w:hint="eastAsia"/>
                <w:color w:val="000000" w:themeColor="text1"/>
                <w:szCs w:val="21"/>
              </w:rPr>
              <w:t>报价得分</w:t>
            </w:r>
            <w:r>
              <w:rPr>
                <w:rFonts w:ascii="仿宋" w:eastAsia="仿宋" w:hAnsi="仿宋" w:cs="仿宋"/>
                <w:color w:val="000000" w:themeColor="text1"/>
                <w:szCs w:val="21"/>
              </w:rPr>
              <w:t>=</w:t>
            </w:r>
            <w:r>
              <w:rPr>
                <w:rFonts w:ascii="仿宋" w:eastAsia="仿宋" w:hAnsi="仿宋" w:cs="仿宋"/>
                <w:color w:val="000000" w:themeColor="text1"/>
                <w:szCs w:val="21"/>
              </w:rPr>
              <w:t>（基准价</w:t>
            </w:r>
            <w:r>
              <w:rPr>
                <w:rFonts w:ascii="仿宋" w:eastAsia="仿宋" w:hAnsi="仿宋" w:cs="仿宋"/>
                <w:color w:val="000000" w:themeColor="text1"/>
                <w:szCs w:val="21"/>
              </w:rPr>
              <w:t>/</w:t>
            </w:r>
            <w:r>
              <w:rPr>
                <w:rFonts w:ascii="仿宋" w:eastAsia="仿宋" w:hAnsi="仿宋" w:cs="仿宋" w:hint="eastAsia"/>
                <w:color w:val="000000" w:themeColor="text1"/>
                <w:szCs w:val="21"/>
              </w:rPr>
              <w:t>磋商报价）×价格权值×</w:t>
            </w:r>
            <w:r>
              <w:rPr>
                <w:rFonts w:ascii="仿宋" w:eastAsia="仿宋" w:hAnsi="仿宋" w:cs="仿宋"/>
                <w:color w:val="000000" w:themeColor="text1"/>
                <w:szCs w:val="21"/>
              </w:rPr>
              <w:t>100</w:t>
            </w:r>
            <w:r>
              <w:rPr>
                <w:rFonts w:ascii="仿宋" w:eastAsia="仿宋" w:hAnsi="仿宋" w:cs="仿宋"/>
                <w:color w:val="000000" w:themeColor="text1"/>
                <w:szCs w:val="21"/>
              </w:rPr>
              <w:t>（按四舍五入法保留小数点后两位）</w:t>
            </w:r>
          </w:p>
        </w:tc>
        <w:tc>
          <w:tcPr>
            <w:tcW w:w="904" w:type="pct"/>
            <w:tcBorders>
              <w:left w:val="nil"/>
              <w:bottom w:val="single" w:sz="4" w:space="0" w:color="auto"/>
            </w:tcBorders>
            <w:noWrap/>
            <w:vAlign w:val="center"/>
          </w:tcPr>
          <w:p w14:paraId="59293D20" w14:textId="77777777" w:rsidR="00D80C7F" w:rsidRDefault="00EE75AF">
            <w:pPr>
              <w:rPr>
                <w:rFonts w:ascii="仿宋" w:eastAsia="仿宋" w:hAnsi="仿宋" w:cs="仿宋"/>
                <w:color w:val="000000" w:themeColor="text1"/>
                <w:szCs w:val="21"/>
              </w:rPr>
            </w:pPr>
            <w:r>
              <w:rPr>
                <w:rFonts w:ascii="仿宋" w:eastAsia="仿宋" w:hAnsi="仿宋" w:cs="仿宋" w:hint="eastAsia"/>
                <w:color w:val="000000" w:themeColor="text1"/>
                <w:szCs w:val="21"/>
              </w:rPr>
              <w:t>格式见报价函。</w:t>
            </w:r>
          </w:p>
        </w:tc>
      </w:tr>
      <w:tr w:rsidR="00D80C7F" w14:paraId="47BE396B" w14:textId="77777777">
        <w:trPr>
          <w:trHeight w:val="4829"/>
        </w:trPr>
        <w:tc>
          <w:tcPr>
            <w:tcW w:w="168" w:type="pct"/>
            <w:tcBorders>
              <w:bottom w:val="single" w:sz="4" w:space="0" w:color="auto"/>
            </w:tcBorders>
            <w:noWrap/>
            <w:vAlign w:val="center"/>
          </w:tcPr>
          <w:p w14:paraId="05FF3671" w14:textId="77777777" w:rsidR="00D80C7F" w:rsidRDefault="00D80C7F">
            <w:pPr>
              <w:ind w:firstLineChars="200" w:firstLine="420"/>
              <w:jc w:val="center"/>
              <w:rPr>
                <w:rFonts w:ascii="仿宋" w:eastAsia="仿宋" w:hAnsi="仿宋" w:cs="仿宋"/>
                <w:color w:val="000000" w:themeColor="text1"/>
                <w:szCs w:val="21"/>
              </w:rPr>
            </w:pPr>
          </w:p>
        </w:tc>
        <w:tc>
          <w:tcPr>
            <w:tcW w:w="339" w:type="pct"/>
            <w:vMerge w:val="restart"/>
            <w:tcBorders>
              <w:left w:val="nil"/>
            </w:tcBorders>
            <w:noWrap/>
            <w:vAlign w:val="center"/>
          </w:tcPr>
          <w:p w14:paraId="2AD831D8" w14:textId="77777777" w:rsidR="00D80C7F" w:rsidRDefault="00EE75AF">
            <w:pPr>
              <w:spacing w:line="280" w:lineRule="exact"/>
              <w:rPr>
                <w:rFonts w:ascii="仿宋" w:eastAsia="仿宋" w:hAnsi="仿宋" w:cs="仿宋"/>
                <w:color w:val="000000" w:themeColor="text1"/>
                <w:szCs w:val="21"/>
              </w:rPr>
            </w:pPr>
            <w:r>
              <w:rPr>
                <w:rFonts w:ascii="仿宋" w:eastAsia="仿宋" w:hAnsi="仿宋" w:cs="仿宋" w:hint="eastAsia"/>
                <w:color w:val="000000" w:themeColor="text1"/>
                <w:szCs w:val="21"/>
              </w:rPr>
              <w:t>技术部分（</w:t>
            </w:r>
            <w:r>
              <w:rPr>
                <w:rFonts w:ascii="仿宋" w:eastAsia="仿宋" w:hAnsi="仿宋" w:cs="仿宋"/>
                <w:color w:val="000000" w:themeColor="text1"/>
                <w:szCs w:val="21"/>
              </w:rPr>
              <w:t>70%</w:t>
            </w:r>
            <w:r>
              <w:rPr>
                <w:rFonts w:ascii="仿宋" w:eastAsia="仿宋" w:hAnsi="仿宋" w:cs="仿宋" w:hint="eastAsia"/>
                <w:color w:val="000000" w:themeColor="text1"/>
                <w:szCs w:val="21"/>
              </w:rPr>
              <w:t>）</w:t>
            </w:r>
          </w:p>
        </w:tc>
        <w:tc>
          <w:tcPr>
            <w:tcW w:w="552" w:type="pct"/>
            <w:tcBorders>
              <w:left w:val="nil"/>
              <w:bottom w:val="single" w:sz="4" w:space="0" w:color="auto"/>
            </w:tcBorders>
            <w:noWrap/>
            <w:vAlign w:val="center"/>
          </w:tcPr>
          <w:p w14:paraId="42FCE610" w14:textId="77777777" w:rsidR="00D80C7F" w:rsidRDefault="00EE75AF">
            <w:pPr>
              <w:rPr>
                <w:rFonts w:ascii="仿宋" w:eastAsia="仿宋" w:hAnsi="仿宋" w:cs="仿宋"/>
                <w:color w:val="000000" w:themeColor="text1"/>
                <w:szCs w:val="21"/>
              </w:rPr>
            </w:pPr>
            <w:r>
              <w:rPr>
                <w:rFonts w:ascii="仿宋" w:eastAsia="仿宋" w:hAnsi="仿宋" w:cs="仿宋" w:hint="eastAsia"/>
                <w:color w:val="000000" w:themeColor="text1"/>
                <w:szCs w:val="21"/>
              </w:rPr>
              <w:t>实施方案</w:t>
            </w:r>
            <w:r>
              <w:rPr>
                <w:color w:val="000000" w:themeColor="text1"/>
              </w:rPr>
              <w:commentReference w:id="309"/>
            </w:r>
            <w:r>
              <w:rPr>
                <w:rFonts w:ascii="仿宋" w:eastAsia="仿宋" w:hAnsi="仿宋" w:cs="仿宋" w:hint="eastAsia"/>
                <w:color w:val="000000" w:themeColor="text1"/>
                <w:szCs w:val="21"/>
              </w:rPr>
              <w:t>（</w:t>
            </w:r>
            <w:r>
              <w:rPr>
                <w:rFonts w:ascii="仿宋" w:eastAsia="仿宋" w:hAnsi="仿宋" w:cs="仿宋"/>
                <w:color w:val="000000" w:themeColor="text1"/>
                <w:szCs w:val="21"/>
              </w:rPr>
              <w:t>45</w:t>
            </w:r>
            <w:r>
              <w:rPr>
                <w:rFonts w:ascii="仿宋" w:eastAsia="仿宋" w:hAnsi="仿宋" w:cs="仿宋" w:hint="eastAsia"/>
                <w:color w:val="000000" w:themeColor="text1"/>
                <w:szCs w:val="21"/>
              </w:rPr>
              <w:t>分）</w:t>
            </w:r>
          </w:p>
        </w:tc>
        <w:tc>
          <w:tcPr>
            <w:tcW w:w="3035" w:type="pct"/>
            <w:tcBorders>
              <w:left w:val="nil"/>
              <w:bottom w:val="single" w:sz="4" w:space="0" w:color="auto"/>
            </w:tcBorders>
            <w:noWrap/>
            <w:vAlign w:val="center"/>
          </w:tcPr>
          <w:p w14:paraId="1BA78E7F"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供应商根据本项目需求提供针对本项目的实施方案，方案需覆盖以下内容。</w:t>
            </w:r>
          </w:p>
          <w:p w14:paraId="06126998"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color w:val="000000" w:themeColor="text1"/>
                <w:szCs w:val="21"/>
              </w:rPr>
              <w:t>1.</w:t>
            </w:r>
            <w:r>
              <w:rPr>
                <w:rFonts w:ascii="仿宋" w:eastAsia="仿宋" w:hAnsi="仿宋" w:cs="仿宋" w:hint="eastAsia"/>
                <w:color w:val="000000" w:themeColor="text1"/>
                <w:szCs w:val="21"/>
                <w:rPrChange w:id="310" w:author="WPS_1717553136" w:date="2024-10-10T16:57:00Z">
                  <w:rPr>
                    <w:rFonts w:ascii="仿宋" w:eastAsia="仿宋" w:hAnsi="仿宋" w:cs="仿宋" w:hint="eastAsia"/>
                    <w:color w:val="000000" w:themeColor="text1"/>
                    <w:szCs w:val="21"/>
                    <w:highlight w:val="yellow"/>
                  </w:rPr>
                </w:rPrChange>
              </w:rPr>
              <w:t>提供拍摄团队人员配置方案，根据方案进行评分。方案内容完整、</w:t>
            </w:r>
            <w:commentRangeStart w:id="311"/>
            <w:r>
              <w:rPr>
                <w:rFonts w:ascii="仿宋" w:eastAsia="仿宋" w:hAnsi="仿宋" w:cs="仿宋" w:hint="eastAsia"/>
                <w:color w:val="000000" w:themeColor="text1"/>
                <w:szCs w:val="21"/>
                <w:rPrChange w:id="312" w:author="WPS_1717553136" w:date="2024-10-10T16:57:00Z">
                  <w:rPr>
                    <w:rFonts w:ascii="仿宋" w:eastAsia="仿宋" w:hAnsi="仿宋" w:cs="仿宋" w:hint="eastAsia"/>
                    <w:color w:val="000000" w:themeColor="text1"/>
                    <w:szCs w:val="21"/>
                    <w:highlight w:val="yellow"/>
                  </w:rPr>
                </w:rPrChange>
              </w:rPr>
              <w:t>详</w:t>
            </w:r>
            <w:r>
              <w:rPr>
                <w:rFonts w:ascii="仿宋" w:eastAsia="仿宋" w:hAnsi="仿宋" w:cs="仿宋" w:hint="eastAsia"/>
                <w:color w:val="000000" w:themeColor="text1"/>
                <w:szCs w:val="21"/>
              </w:rPr>
              <w:t>尽</w:t>
            </w:r>
            <w:commentRangeEnd w:id="311"/>
            <w:r>
              <w:rPr>
                <w:rStyle w:val="afff4"/>
                <w:color w:val="000000" w:themeColor="text1"/>
                <w:kern w:val="0"/>
                <w:lang w:val="zh-CN"/>
                <w:rPrChange w:id="313" w:author="WPS_1717553136" w:date="2024-10-10T16:57:00Z">
                  <w:rPr>
                    <w:rStyle w:val="afff4"/>
                    <w:kern w:val="0"/>
                    <w:lang w:val="zh-CN"/>
                  </w:rPr>
                </w:rPrChange>
              </w:rPr>
              <w:commentReference w:id="311"/>
            </w:r>
            <w:r>
              <w:rPr>
                <w:rFonts w:ascii="仿宋" w:eastAsia="仿宋" w:hAnsi="仿宋" w:cs="仿宋" w:hint="eastAsia"/>
                <w:color w:val="000000" w:themeColor="text1"/>
                <w:szCs w:val="21"/>
              </w:rPr>
              <w:t>、无缺项、符合项目实</w:t>
            </w:r>
            <w:r>
              <w:rPr>
                <w:color w:val="000000" w:themeColor="text1"/>
              </w:rPr>
              <w:commentReference w:id="314"/>
            </w:r>
            <w:r>
              <w:rPr>
                <w:rFonts w:ascii="仿宋" w:eastAsia="仿宋" w:hAnsi="仿宋" w:cs="仿宋" w:hint="eastAsia"/>
                <w:color w:val="000000" w:themeColor="text1"/>
                <w:szCs w:val="21"/>
              </w:rPr>
              <w:t>际情况得</w:t>
            </w:r>
            <w:r>
              <w:rPr>
                <w:rFonts w:ascii="仿宋" w:eastAsia="仿宋" w:hAnsi="仿宋" w:cs="仿宋"/>
                <w:color w:val="000000" w:themeColor="text1"/>
                <w:szCs w:val="21"/>
              </w:rPr>
              <w:t>15</w:t>
            </w:r>
            <w:r>
              <w:rPr>
                <w:rFonts w:ascii="仿宋" w:eastAsia="仿宋" w:hAnsi="仿宋" w:cs="仿宋" w:hint="eastAsia"/>
                <w:color w:val="000000" w:themeColor="text1"/>
                <w:szCs w:val="21"/>
              </w:rPr>
              <w:t>分；方案内容较完整、较详尽、无缺项、较符合项目实际情况得</w:t>
            </w:r>
            <w:r>
              <w:rPr>
                <w:rFonts w:ascii="仿宋" w:eastAsia="仿宋" w:hAnsi="仿宋" w:cs="仿宋"/>
                <w:color w:val="000000" w:themeColor="text1"/>
                <w:szCs w:val="21"/>
              </w:rPr>
              <w:t>10</w:t>
            </w:r>
            <w:r>
              <w:rPr>
                <w:rFonts w:ascii="仿宋" w:eastAsia="仿宋" w:hAnsi="仿宋" w:cs="仿宋" w:hint="eastAsia"/>
                <w:color w:val="000000" w:themeColor="text1"/>
                <w:szCs w:val="21"/>
              </w:rPr>
              <w:t>分；方案内容基本完整、基本符合项目实际情况得</w:t>
            </w:r>
            <w:r>
              <w:rPr>
                <w:rFonts w:ascii="仿宋" w:eastAsia="仿宋" w:hAnsi="仿宋" w:cs="仿宋"/>
                <w:color w:val="000000" w:themeColor="text1"/>
                <w:szCs w:val="21"/>
              </w:rPr>
              <w:t>5</w:t>
            </w:r>
            <w:r>
              <w:rPr>
                <w:rFonts w:ascii="仿宋" w:eastAsia="仿宋" w:hAnsi="仿宋" w:cs="仿宋" w:hint="eastAsia"/>
                <w:color w:val="000000" w:themeColor="text1"/>
                <w:szCs w:val="21"/>
              </w:rPr>
              <w:t>分；方案内容存在缺项、不太符合项目实际情况得</w:t>
            </w:r>
            <w:r>
              <w:rPr>
                <w:rFonts w:ascii="仿宋" w:eastAsia="仿宋" w:hAnsi="仿宋" w:cs="仿宋"/>
                <w:color w:val="000000" w:themeColor="text1"/>
                <w:szCs w:val="21"/>
              </w:rPr>
              <w:t>1</w:t>
            </w:r>
            <w:r>
              <w:rPr>
                <w:rFonts w:ascii="仿宋" w:eastAsia="仿宋" w:hAnsi="仿宋" w:cs="仿宋"/>
                <w:color w:val="000000" w:themeColor="text1"/>
                <w:szCs w:val="21"/>
              </w:rPr>
              <w:t>分；没有提供不得分。</w:t>
            </w:r>
          </w:p>
          <w:p w14:paraId="0416BC8E"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color w:val="000000" w:themeColor="text1"/>
                <w:szCs w:val="21"/>
              </w:rPr>
              <w:t>2.</w:t>
            </w:r>
            <w:r>
              <w:rPr>
                <w:rFonts w:ascii="仿宋" w:eastAsia="仿宋" w:hAnsi="仿宋" w:cs="仿宋"/>
                <w:color w:val="000000" w:themeColor="text1"/>
                <w:szCs w:val="21"/>
              </w:rPr>
              <w:t>提供设备配置方案，</w:t>
            </w:r>
            <w:r>
              <w:rPr>
                <w:rFonts w:ascii="仿宋" w:eastAsia="仿宋" w:hAnsi="仿宋" w:cs="仿宋" w:hint="eastAsia"/>
                <w:color w:val="000000" w:themeColor="text1"/>
                <w:kern w:val="0"/>
                <w:szCs w:val="21"/>
                <w:lang w:bidi="ar"/>
              </w:rPr>
              <w:t>严格提交明细表（写清楚尺寸、分辨率），以及实施进度计划。</w:t>
            </w:r>
            <w:r>
              <w:rPr>
                <w:rFonts w:ascii="仿宋" w:eastAsia="仿宋" w:hAnsi="仿宋" w:cs="仿宋" w:hint="eastAsia"/>
                <w:color w:val="000000" w:themeColor="text1"/>
                <w:szCs w:val="21"/>
              </w:rPr>
              <w:t>根据方案进行评分，方案内容完整、详尽、无缺项、符合项目实际情况得</w:t>
            </w:r>
            <w:r>
              <w:rPr>
                <w:rFonts w:ascii="仿宋" w:eastAsia="仿宋" w:hAnsi="仿宋" w:cs="仿宋"/>
                <w:color w:val="000000" w:themeColor="text1"/>
                <w:szCs w:val="21"/>
              </w:rPr>
              <w:t>15</w:t>
            </w:r>
            <w:r>
              <w:rPr>
                <w:rFonts w:ascii="仿宋" w:eastAsia="仿宋" w:hAnsi="仿宋" w:cs="仿宋" w:hint="eastAsia"/>
                <w:color w:val="000000" w:themeColor="text1"/>
                <w:szCs w:val="21"/>
              </w:rPr>
              <w:t>分；方案内容较完整、较详尽、无缺项、较符合项目实际情况得</w:t>
            </w:r>
            <w:r>
              <w:rPr>
                <w:rFonts w:ascii="仿宋" w:eastAsia="仿宋" w:hAnsi="仿宋" w:cs="仿宋"/>
                <w:color w:val="000000" w:themeColor="text1"/>
                <w:szCs w:val="21"/>
              </w:rPr>
              <w:t>10</w:t>
            </w:r>
            <w:r>
              <w:rPr>
                <w:rFonts w:ascii="仿宋" w:eastAsia="仿宋" w:hAnsi="仿宋" w:cs="仿宋" w:hint="eastAsia"/>
                <w:color w:val="000000" w:themeColor="text1"/>
                <w:szCs w:val="21"/>
              </w:rPr>
              <w:t>分；方案内容基本完整、基本符合项目实际情况得</w:t>
            </w:r>
            <w:r>
              <w:rPr>
                <w:rFonts w:ascii="仿宋" w:eastAsia="仿宋" w:hAnsi="仿宋" w:cs="仿宋"/>
                <w:color w:val="000000" w:themeColor="text1"/>
                <w:szCs w:val="21"/>
              </w:rPr>
              <w:t>5</w:t>
            </w:r>
            <w:r>
              <w:rPr>
                <w:rFonts w:ascii="仿宋" w:eastAsia="仿宋" w:hAnsi="仿宋" w:cs="仿宋" w:hint="eastAsia"/>
                <w:color w:val="000000" w:themeColor="text1"/>
                <w:szCs w:val="21"/>
              </w:rPr>
              <w:t>分；方案内容存在缺项、不太符合项目实际情况得</w:t>
            </w:r>
            <w:r>
              <w:rPr>
                <w:rFonts w:ascii="仿宋" w:eastAsia="仿宋" w:hAnsi="仿宋" w:cs="仿宋"/>
                <w:color w:val="000000" w:themeColor="text1"/>
                <w:szCs w:val="21"/>
              </w:rPr>
              <w:t>1</w:t>
            </w:r>
            <w:r>
              <w:rPr>
                <w:rFonts w:ascii="仿宋" w:eastAsia="仿宋" w:hAnsi="仿宋" w:cs="仿宋"/>
                <w:color w:val="000000" w:themeColor="text1"/>
                <w:szCs w:val="21"/>
              </w:rPr>
              <w:t>分；没有提供不得分。</w:t>
            </w:r>
          </w:p>
          <w:p w14:paraId="774C50F3"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color w:val="000000" w:themeColor="text1"/>
                <w:szCs w:val="21"/>
              </w:rPr>
              <w:t>3.</w:t>
            </w:r>
            <w:r>
              <w:rPr>
                <w:rFonts w:ascii="仿宋" w:eastAsia="仿宋" w:hAnsi="仿宋" w:cs="仿宋"/>
                <w:color w:val="000000" w:themeColor="text1"/>
                <w:szCs w:val="21"/>
                <w:rPrChange w:id="315" w:author="WPS_1717553136" w:date="2024-10-10T16:57:00Z">
                  <w:rPr>
                    <w:rFonts w:ascii="仿宋" w:eastAsia="仿宋" w:hAnsi="仿宋" w:cs="仿宋"/>
                    <w:color w:val="000000" w:themeColor="text1"/>
                    <w:szCs w:val="21"/>
                    <w:highlight w:val="yellow"/>
                  </w:rPr>
                </w:rPrChange>
              </w:rPr>
              <w:t>提供</w:t>
            </w:r>
            <w:r>
              <w:rPr>
                <w:rFonts w:ascii="仿宋" w:eastAsia="仿宋" w:hAnsi="仿宋" w:cs="仿宋" w:hint="eastAsia"/>
                <w:color w:val="000000" w:themeColor="text1"/>
                <w:kern w:val="0"/>
                <w:szCs w:val="21"/>
                <w:lang w:bidi="ar"/>
                <w:rPrChange w:id="316" w:author="WPS_1717553136" w:date="2024-10-10T16:57:00Z">
                  <w:rPr>
                    <w:rFonts w:ascii="仿宋" w:eastAsia="仿宋" w:hAnsi="仿宋" w:cs="仿宋" w:hint="eastAsia"/>
                    <w:color w:val="000000" w:themeColor="text1"/>
                    <w:kern w:val="0"/>
                    <w:szCs w:val="21"/>
                    <w:highlight w:val="yellow"/>
                    <w:lang w:bidi="ar"/>
                  </w:rPr>
                </w:rPrChange>
              </w:rPr>
              <w:t>服务案例展示，明确拍摄使用相机、场景等</w:t>
            </w:r>
            <w:r>
              <w:rPr>
                <w:rFonts w:ascii="仿宋" w:eastAsia="仿宋" w:hAnsi="仿宋" w:cs="仿宋" w:hint="eastAsia"/>
                <w:color w:val="000000" w:themeColor="text1"/>
                <w:szCs w:val="21"/>
                <w:rPrChange w:id="317" w:author="WPS_1717553136" w:date="2024-10-10T16:57:00Z">
                  <w:rPr>
                    <w:rFonts w:ascii="仿宋" w:eastAsia="仿宋" w:hAnsi="仿宋" w:cs="仿宋" w:hint="eastAsia"/>
                    <w:color w:val="000000" w:themeColor="text1"/>
                    <w:szCs w:val="21"/>
                    <w:highlight w:val="yellow"/>
                  </w:rPr>
                </w:rPrChange>
              </w:rPr>
              <w:t>，根据方案进行评分，方案内</w:t>
            </w:r>
            <w:r>
              <w:rPr>
                <w:rFonts w:ascii="仿宋" w:eastAsia="仿宋" w:hAnsi="仿宋" w:cs="仿宋" w:hint="eastAsia"/>
                <w:color w:val="000000" w:themeColor="text1"/>
                <w:szCs w:val="21"/>
              </w:rPr>
              <w:t>容完整</w:t>
            </w:r>
            <w:r>
              <w:rPr>
                <w:color w:val="000000" w:themeColor="text1"/>
              </w:rPr>
              <w:commentReference w:id="318"/>
            </w:r>
            <w:r>
              <w:rPr>
                <w:rFonts w:ascii="仿宋" w:eastAsia="仿宋" w:hAnsi="仿宋" w:cs="仿宋" w:hint="eastAsia"/>
                <w:color w:val="000000" w:themeColor="text1"/>
                <w:szCs w:val="21"/>
              </w:rPr>
              <w:t>、详尽、无缺项、符合项目实际情况得</w:t>
            </w:r>
            <w:r>
              <w:rPr>
                <w:rFonts w:ascii="仿宋" w:eastAsia="仿宋" w:hAnsi="仿宋" w:cs="仿宋"/>
                <w:color w:val="000000" w:themeColor="text1"/>
                <w:szCs w:val="21"/>
              </w:rPr>
              <w:t>15</w:t>
            </w:r>
            <w:r>
              <w:rPr>
                <w:rFonts w:ascii="仿宋" w:eastAsia="仿宋" w:hAnsi="仿宋" w:cs="仿宋" w:hint="eastAsia"/>
                <w:color w:val="000000" w:themeColor="text1"/>
                <w:szCs w:val="21"/>
              </w:rPr>
              <w:t>分；方案内容较完整、较详尽、无缺项、较符合项目实际情况得</w:t>
            </w:r>
            <w:r>
              <w:rPr>
                <w:rFonts w:ascii="仿宋" w:eastAsia="仿宋" w:hAnsi="仿宋" w:cs="仿宋"/>
                <w:color w:val="000000" w:themeColor="text1"/>
                <w:szCs w:val="21"/>
              </w:rPr>
              <w:t>10</w:t>
            </w:r>
            <w:r>
              <w:rPr>
                <w:rFonts w:ascii="仿宋" w:eastAsia="仿宋" w:hAnsi="仿宋" w:cs="仿宋" w:hint="eastAsia"/>
                <w:color w:val="000000" w:themeColor="text1"/>
                <w:szCs w:val="21"/>
              </w:rPr>
              <w:t>分；方案内容基本完整、基本符合项目实际情况得</w:t>
            </w:r>
            <w:r>
              <w:rPr>
                <w:rFonts w:ascii="仿宋" w:eastAsia="仿宋" w:hAnsi="仿宋" w:cs="仿宋"/>
                <w:color w:val="000000" w:themeColor="text1"/>
                <w:szCs w:val="21"/>
              </w:rPr>
              <w:t>5</w:t>
            </w:r>
            <w:r>
              <w:rPr>
                <w:rFonts w:ascii="仿宋" w:eastAsia="仿宋" w:hAnsi="仿宋" w:cs="仿宋" w:hint="eastAsia"/>
                <w:color w:val="000000" w:themeColor="text1"/>
                <w:szCs w:val="21"/>
              </w:rPr>
              <w:t>分；方案内容存在缺项、不太符合项目实际情况得</w:t>
            </w:r>
            <w:r>
              <w:rPr>
                <w:rFonts w:ascii="仿宋" w:eastAsia="仿宋" w:hAnsi="仿宋" w:cs="仿宋"/>
                <w:color w:val="000000" w:themeColor="text1"/>
                <w:szCs w:val="21"/>
              </w:rPr>
              <w:t>1</w:t>
            </w:r>
            <w:r>
              <w:rPr>
                <w:rFonts w:ascii="仿宋" w:eastAsia="仿宋" w:hAnsi="仿宋" w:cs="仿宋"/>
                <w:color w:val="000000" w:themeColor="text1"/>
                <w:szCs w:val="21"/>
              </w:rPr>
              <w:t>分；没有提供不得分。</w:t>
            </w:r>
          </w:p>
        </w:tc>
        <w:tc>
          <w:tcPr>
            <w:tcW w:w="904" w:type="pct"/>
            <w:vMerge w:val="restart"/>
            <w:tcBorders>
              <w:left w:val="nil"/>
            </w:tcBorders>
            <w:noWrap/>
            <w:vAlign w:val="center"/>
          </w:tcPr>
          <w:p w14:paraId="026DC228" w14:textId="77777777" w:rsidR="00D80C7F" w:rsidRDefault="00D80C7F">
            <w:pPr>
              <w:spacing w:line="280" w:lineRule="exact"/>
              <w:ind w:firstLineChars="200" w:firstLine="420"/>
              <w:rPr>
                <w:rFonts w:ascii="仿宋" w:eastAsia="仿宋" w:hAnsi="仿宋" w:cs="仿宋"/>
                <w:color w:val="000000" w:themeColor="text1"/>
                <w:szCs w:val="21"/>
              </w:rPr>
            </w:pPr>
          </w:p>
        </w:tc>
      </w:tr>
      <w:tr w:rsidR="00D80C7F" w14:paraId="28B46A97" w14:textId="77777777">
        <w:trPr>
          <w:cantSplit/>
          <w:trHeight w:val="1606"/>
        </w:trPr>
        <w:tc>
          <w:tcPr>
            <w:tcW w:w="168" w:type="pct"/>
            <w:vMerge w:val="restart"/>
            <w:tcBorders>
              <w:top w:val="single" w:sz="4" w:space="0" w:color="auto"/>
              <w:right w:val="single" w:sz="4" w:space="0" w:color="auto"/>
            </w:tcBorders>
            <w:noWrap/>
            <w:vAlign w:val="center"/>
          </w:tcPr>
          <w:p w14:paraId="67ADA340" w14:textId="77777777" w:rsidR="00D80C7F" w:rsidRDefault="00D80C7F">
            <w:pPr>
              <w:ind w:firstLineChars="200" w:firstLine="420"/>
              <w:jc w:val="center"/>
              <w:rPr>
                <w:rFonts w:ascii="仿宋" w:eastAsia="仿宋" w:hAnsi="仿宋" w:cs="仿宋"/>
                <w:color w:val="000000" w:themeColor="text1"/>
                <w:szCs w:val="21"/>
              </w:rPr>
            </w:pPr>
          </w:p>
        </w:tc>
        <w:tc>
          <w:tcPr>
            <w:tcW w:w="339" w:type="pct"/>
            <w:vMerge/>
            <w:tcBorders>
              <w:left w:val="nil"/>
            </w:tcBorders>
            <w:noWrap/>
            <w:vAlign w:val="center"/>
          </w:tcPr>
          <w:p w14:paraId="0B5CB5E1" w14:textId="77777777" w:rsidR="00D80C7F" w:rsidRDefault="00D80C7F">
            <w:pPr>
              <w:spacing w:line="280" w:lineRule="exact"/>
              <w:ind w:firstLineChars="200" w:firstLine="420"/>
              <w:jc w:val="center"/>
              <w:rPr>
                <w:rFonts w:ascii="仿宋" w:eastAsia="仿宋" w:hAnsi="仿宋" w:cs="仿宋"/>
                <w:color w:val="000000" w:themeColor="text1"/>
                <w:szCs w:val="21"/>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7EBA343A" w14:textId="77777777" w:rsidR="00D80C7F" w:rsidRDefault="00EE75AF">
            <w:pPr>
              <w:rPr>
                <w:rFonts w:ascii="仿宋" w:eastAsia="仿宋" w:hAnsi="仿宋" w:cs="仿宋"/>
                <w:color w:val="000000" w:themeColor="text1"/>
                <w:szCs w:val="21"/>
              </w:rPr>
            </w:pPr>
            <w:r>
              <w:rPr>
                <w:rFonts w:ascii="仿宋" w:eastAsia="仿宋" w:hAnsi="仿宋" w:cs="仿宋" w:hint="eastAsia"/>
                <w:color w:val="000000" w:themeColor="text1"/>
                <w:szCs w:val="21"/>
              </w:rPr>
              <w:t>后期</w:t>
            </w:r>
            <w:r>
              <w:rPr>
                <w:color w:val="000000" w:themeColor="text1"/>
              </w:rPr>
              <w:commentReference w:id="319"/>
            </w:r>
            <w:r>
              <w:rPr>
                <w:rFonts w:ascii="仿宋" w:eastAsia="仿宋" w:hAnsi="仿宋" w:cs="仿宋" w:hint="eastAsia"/>
                <w:color w:val="000000" w:themeColor="text1"/>
                <w:szCs w:val="21"/>
              </w:rPr>
              <w:t>制作方案</w:t>
            </w:r>
          </w:p>
          <w:p w14:paraId="701D216E" w14:textId="77777777" w:rsidR="00D80C7F" w:rsidRDefault="00EE75AF">
            <w:pPr>
              <w:rPr>
                <w:rFonts w:ascii="仿宋" w:eastAsia="仿宋" w:hAnsi="仿宋"/>
                <w:color w:val="000000" w:themeColor="text1"/>
                <w:szCs w:val="21"/>
              </w:rPr>
            </w:pPr>
            <w:r>
              <w:rPr>
                <w:rFonts w:ascii="仿宋" w:eastAsia="仿宋" w:hAnsi="仿宋" w:cs="仿宋" w:hint="eastAsia"/>
                <w:color w:val="000000" w:themeColor="text1"/>
                <w:szCs w:val="21"/>
              </w:rPr>
              <w:t>（</w:t>
            </w:r>
            <w:r>
              <w:rPr>
                <w:rFonts w:ascii="仿宋" w:eastAsia="仿宋" w:hAnsi="仿宋" w:cs="仿宋"/>
                <w:color w:val="000000" w:themeColor="text1"/>
                <w:szCs w:val="21"/>
              </w:rPr>
              <w:t>15</w:t>
            </w:r>
            <w:r>
              <w:rPr>
                <w:rFonts w:ascii="仿宋" w:eastAsia="仿宋" w:hAnsi="仿宋" w:cs="仿宋" w:hint="eastAsia"/>
                <w:color w:val="000000" w:themeColor="text1"/>
                <w:szCs w:val="21"/>
              </w:rPr>
              <w:t>分）</w:t>
            </w:r>
          </w:p>
        </w:tc>
        <w:tc>
          <w:tcPr>
            <w:tcW w:w="3035" w:type="pct"/>
            <w:tcBorders>
              <w:top w:val="single" w:sz="4" w:space="0" w:color="auto"/>
              <w:left w:val="single" w:sz="4" w:space="0" w:color="auto"/>
              <w:bottom w:val="single" w:sz="4" w:space="0" w:color="auto"/>
              <w:right w:val="single" w:sz="4" w:space="0" w:color="auto"/>
            </w:tcBorders>
            <w:noWrap/>
            <w:vAlign w:val="center"/>
          </w:tcPr>
          <w:p w14:paraId="2898763E"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供应商根据本项目的特点，提供针对于本项目的后期制作方案，方案包含不限于色调搭配、后期专业调光调色等内容；根据方案进行评分。</w:t>
            </w:r>
          </w:p>
          <w:p w14:paraId="7BFCF6F8"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方案内容完整、详尽、无缺项、符合项目实际情况得</w:t>
            </w:r>
            <w:r>
              <w:rPr>
                <w:rFonts w:ascii="仿宋" w:eastAsia="仿宋" w:hAnsi="仿宋" w:cs="仿宋"/>
                <w:color w:val="000000" w:themeColor="text1"/>
                <w:szCs w:val="21"/>
              </w:rPr>
              <w:t>15</w:t>
            </w:r>
            <w:r>
              <w:rPr>
                <w:rFonts w:ascii="仿宋" w:eastAsia="仿宋" w:hAnsi="仿宋" w:cs="仿宋" w:hint="eastAsia"/>
                <w:color w:val="000000" w:themeColor="text1"/>
                <w:szCs w:val="21"/>
              </w:rPr>
              <w:t>分；</w:t>
            </w:r>
          </w:p>
          <w:p w14:paraId="329B8F1E"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方案内容较完整、较详尽、无缺项、较符合项目实际情况得</w:t>
            </w:r>
            <w:r>
              <w:rPr>
                <w:rFonts w:ascii="仿宋" w:eastAsia="仿宋" w:hAnsi="仿宋" w:cs="仿宋"/>
                <w:color w:val="000000" w:themeColor="text1"/>
                <w:szCs w:val="21"/>
              </w:rPr>
              <w:t>10</w:t>
            </w:r>
            <w:r>
              <w:rPr>
                <w:rFonts w:ascii="仿宋" w:eastAsia="仿宋" w:hAnsi="仿宋" w:cs="仿宋" w:hint="eastAsia"/>
                <w:color w:val="000000" w:themeColor="text1"/>
                <w:szCs w:val="21"/>
              </w:rPr>
              <w:t>分；</w:t>
            </w:r>
          </w:p>
          <w:p w14:paraId="14CE31AA"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方案内容基本完整、基本符合项目实际情况得</w:t>
            </w:r>
            <w:r>
              <w:rPr>
                <w:rFonts w:ascii="仿宋" w:eastAsia="仿宋" w:hAnsi="仿宋" w:cs="仿宋"/>
                <w:color w:val="000000" w:themeColor="text1"/>
                <w:szCs w:val="21"/>
              </w:rPr>
              <w:t>5</w:t>
            </w:r>
            <w:r>
              <w:rPr>
                <w:rFonts w:ascii="仿宋" w:eastAsia="仿宋" w:hAnsi="仿宋" w:cs="仿宋" w:hint="eastAsia"/>
                <w:color w:val="000000" w:themeColor="text1"/>
                <w:szCs w:val="21"/>
              </w:rPr>
              <w:t>分；</w:t>
            </w:r>
          </w:p>
          <w:p w14:paraId="45541056"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方案内容存在缺项、不太符合项目实际情况得</w:t>
            </w:r>
            <w:r>
              <w:rPr>
                <w:rFonts w:ascii="仿宋" w:eastAsia="仿宋" w:hAnsi="仿宋" w:cs="仿宋"/>
                <w:color w:val="000000" w:themeColor="text1"/>
                <w:szCs w:val="21"/>
              </w:rPr>
              <w:t>1</w:t>
            </w:r>
            <w:r>
              <w:rPr>
                <w:rFonts w:ascii="仿宋" w:eastAsia="仿宋" w:hAnsi="仿宋" w:cs="仿宋"/>
                <w:color w:val="000000" w:themeColor="text1"/>
                <w:szCs w:val="21"/>
              </w:rPr>
              <w:t>分；</w:t>
            </w:r>
          </w:p>
          <w:p w14:paraId="45039B51"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没有提供不得分。</w:t>
            </w:r>
          </w:p>
        </w:tc>
        <w:tc>
          <w:tcPr>
            <w:tcW w:w="904" w:type="pct"/>
            <w:vMerge/>
            <w:tcBorders>
              <w:left w:val="single" w:sz="4" w:space="0" w:color="auto"/>
            </w:tcBorders>
            <w:noWrap/>
            <w:vAlign w:val="center"/>
          </w:tcPr>
          <w:p w14:paraId="366A57BB" w14:textId="77777777" w:rsidR="00D80C7F" w:rsidRDefault="00D80C7F">
            <w:pPr>
              <w:spacing w:line="280" w:lineRule="exact"/>
              <w:ind w:firstLineChars="200" w:firstLine="420"/>
              <w:rPr>
                <w:rFonts w:ascii="仿宋" w:eastAsia="仿宋" w:hAnsi="仿宋" w:cs="仿宋"/>
                <w:color w:val="000000" w:themeColor="text1"/>
                <w:szCs w:val="21"/>
              </w:rPr>
            </w:pPr>
          </w:p>
        </w:tc>
      </w:tr>
      <w:tr w:rsidR="00D80C7F" w14:paraId="3972539A" w14:textId="77777777">
        <w:trPr>
          <w:cantSplit/>
          <w:trHeight w:val="2918"/>
        </w:trPr>
        <w:tc>
          <w:tcPr>
            <w:tcW w:w="168" w:type="pct"/>
            <w:vMerge/>
            <w:tcBorders>
              <w:right w:val="single" w:sz="4" w:space="0" w:color="auto"/>
            </w:tcBorders>
            <w:noWrap/>
            <w:vAlign w:val="center"/>
          </w:tcPr>
          <w:p w14:paraId="2C69EB8A" w14:textId="77777777" w:rsidR="00D80C7F" w:rsidRDefault="00D80C7F">
            <w:pPr>
              <w:ind w:firstLineChars="200" w:firstLine="420"/>
              <w:jc w:val="center"/>
              <w:rPr>
                <w:rFonts w:ascii="仿宋" w:eastAsia="仿宋" w:hAnsi="仿宋" w:cs="仿宋"/>
                <w:color w:val="000000" w:themeColor="text1"/>
                <w:szCs w:val="21"/>
              </w:rPr>
            </w:pPr>
          </w:p>
        </w:tc>
        <w:tc>
          <w:tcPr>
            <w:tcW w:w="339" w:type="pct"/>
            <w:vMerge/>
            <w:tcBorders>
              <w:left w:val="nil"/>
            </w:tcBorders>
            <w:noWrap/>
            <w:vAlign w:val="center"/>
          </w:tcPr>
          <w:p w14:paraId="767DC7F3" w14:textId="77777777" w:rsidR="00D80C7F" w:rsidRDefault="00D80C7F">
            <w:pPr>
              <w:spacing w:line="280" w:lineRule="exact"/>
              <w:ind w:firstLineChars="200" w:firstLine="420"/>
              <w:jc w:val="center"/>
              <w:rPr>
                <w:rFonts w:ascii="仿宋" w:eastAsia="仿宋" w:hAnsi="仿宋" w:cs="仿宋"/>
                <w:color w:val="000000" w:themeColor="text1"/>
                <w:szCs w:val="21"/>
              </w:rPr>
            </w:pPr>
          </w:p>
        </w:tc>
        <w:tc>
          <w:tcPr>
            <w:tcW w:w="552" w:type="pct"/>
            <w:tcBorders>
              <w:top w:val="single" w:sz="4" w:space="0" w:color="auto"/>
              <w:left w:val="single" w:sz="4" w:space="0" w:color="auto"/>
              <w:bottom w:val="single" w:sz="4" w:space="0" w:color="auto"/>
              <w:right w:val="single" w:sz="4" w:space="0" w:color="auto"/>
            </w:tcBorders>
            <w:noWrap/>
            <w:vAlign w:val="center"/>
          </w:tcPr>
          <w:p w14:paraId="526CA5AB" w14:textId="77777777" w:rsidR="00D80C7F" w:rsidRDefault="00EE75AF">
            <w:pPr>
              <w:rPr>
                <w:rFonts w:ascii="仿宋" w:eastAsia="仿宋" w:hAnsi="仿宋" w:cs="仿宋"/>
                <w:color w:val="000000" w:themeColor="text1"/>
                <w:szCs w:val="21"/>
              </w:rPr>
            </w:pPr>
            <w:r>
              <w:rPr>
                <w:rFonts w:ascii="仿宋" w:eastAsia="仿宋" w:hAnsi="仿宋" w:cs="仿宋" w:hint="eastAsia"/>
                <w:color w:val="000000" w:themeColor="text1"/>
                <w:szCs w:val="21"/>
              </w:rPr>
              <w:t>质量保证</w:t>
            </w:r>
            <w:r>
              <w:rPr>
                <w:color w:val="000000" w:themeColor="text1"/>
              </w:rPr>
              <w:commentReference w:id="320"/>
            </w:r>
            <w:r>
              <w:rPr>
                <w:rFonts w:ascii="仿宋" w:eastAsia="仿宋" w:hAnsi="仿宋" w:cs="仿宋" w:hint="eastAsia"/>
                <w:color w:val="000000" w:themeColor="text1"/>
                <w:szCs w:val="21"/>
              </w:rPr>
              <w:t>方案（</w:t>
            </w:r>
            <w:r>
              <w:rPr>
                <w:rFonts w:ascii="仿宋" w:eastAsia="仿宋" w:hAnsi="仿宋" w:cs="仿宋"/>
                <w:color w:val="000000" w:themeColor="text1"/>
                <w:szCs w:val="21"/>
              </w:rPr>
              <w:t>10</w:t>
            </w:r>
            <w:r>
              <w:rPr>
                <w:rFonts w:ascii="仿宋" w:eastAsia="仿宋" w:hAnsi="仿宋" w:cs="仿宋"/>
                <w:color w:val="000000" w:themeColor="text1"/>
                <w:szCs w:val="21"/>
              </w:rPr>
              <w:t>分）</w:t>
            </w:r>
          </w:p>
        </w:tc>
        <w:tc>
          <w:tcPr>
            <w:tcW w:w="3035" w:type="pct"/>
            <w:tcBorders>
              <w:top w:val="single" w:sz="4" w:space="0" w:color="auto"/>
              <w:left w:val="single" w:sz="4" w:space="0" w:color="auto"/>
              <w:bottom w:val="single" w:sz="4" w:space="0" w:color="auto"/>
              <w:right w:val="single" w:sz="4" w:space="0" w:color="auto"/>
            </w:tcBorders>
            <w:noWrap/>
            <w:vAlign w:val="center"/>
          </w:tcPr>
          <w:p w14:paraId="38E69285"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供应商根据本项目的技术，制片等要求，提供针对于本项目健全、有效、详实的质量保证措施，包含不限于成片后续修改方案及承诺、应急方案、保障措施、质量管理体系等内容；根据方案进行评分。</w:t>
            </w:r>
          </w:p>
          <w:p w14:paraId="008FC439"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方案内容完整、详尽、无缺项、符合项目实际情况得</w:t>
            </w:r>
            <w:r>
              <w:rPr>
                <w:rFonts w:ascii="仿宋" w:eastAsia="仿宋" w:hAnsi="仿宋" w:cs="仿宋"/>
                <w:color w:val="000000" w:themeColor="text1"/>
                <w:szCs w:val="21"/>
              </w:rPr>
              <w:t>10</w:t>
            </w:r>
            <w:r>
              <w:rPr>
                <w:rFonts w:ascii="仿宋" w:eastAsia="仿宋" w:hAnsi="仿宋" w:cs="仿宋"/>
                <w:color w:val="000000" w:themeColor="text1"/>
                <w:szCs w:val="21"/>
              </w:rPr>
              <w:t>分；</w:t>
            </w:r>
          </w:p>
          <w:p w14:paraId="26677242"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方案内容较完整、较详尽、无缺项、较符合项目实际情况得</w:t>
            </w:r>
            <w:r>
              <w:rPr>
                <w:rFonts w:ascii="仿宋" w:eastAsia="仿宋" w:hAnsi="仿宋" w:cs="仿宋"/>
                <w:color w:val="000000" w:themeColor="text1"/>
                <w:szCs w:val="21"/>
              </w:rPr>
              <w:t>7</w:t>
            </w:r>
            <w:r>
              <w:rPr>
                <w:rFonts w:ascii="仿宋" w:eastAsia="仿宋" w:hAnsi="仿宋" w:cs="仿宋"/>
                <w:color w:val="000000" w:themeColor="text1"/>
                <w:szCs w:val="21"/>
              </w:rPr>
              <w:t>分；</w:t>
            </w:r>
          </w:p>
          <w:p w14:paraId="6997269E"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方案内容基本完整、基本符合项目实际情况得</w:t>
            </w:r>
            <w:r>
              <w:rPr>
                <w:rFonts w:ascii="仿宋" w:eastAsia="仿宋" w:hAnsi="仿宋" w:cs="仿宋"/>
                <w:color w:val="000000" w:themeColor="text1"/>
                <w:szCs w:val="21"/>
              </w:rPr>
              <w:t>4</w:t>
            </w:r>
            <w:r>
              <w:rPr>
                <w:rFonts w:ascii="仿宋" w:eastAsia="仿宋" w:hAnsi="仿宋" w:cs="仿宋"/>
                <w:color w:val="000000" w:themeColor="text1"/>
                <w:szCs w:val="21"/>
              </w:rPr>
              <w:t>分；</w:t>
            </w:r>
          </w:p>
          <w:p w14:paraId="66B15C2B"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方案内容存在缺项、不太符合项目实际情况得</w:t>
            </w:r>
            <w:r>
              <w:rPr>
                <w:rFonts w:ascii="仿宋" w:eastAsia="仿宋" w:hAnsi="仿宋" w:cs="仿宋"/>
                <w:color w:val="000000" w:themeColor="text1"/>
                <w:szCs w:val="21"/>
              </w:rPr>
              <w:t>1</w:t>
            </w:r>
            <w:r>
              <w:rPr>
                <w:rFonts w:ascii="仿宋" w:eastAsia="仿宋" w:hAnsi="仿宋" w:cs="仿宋"/>
                <w:color w:val="000000" w:themeColor="text1"/>
                <w:szCs w:val="21"/>
              </w:rPr>
              <w:t>分；</w:t>
            </w:r>
          </w:p>
          <w:p w14:paraId="3D29BAD5" w14:textId="77777777" w:rsidR="00D80C7F" w:rsidRDefault="00EE75AF">
            <w:pPr>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没有提供不得分。</w:t>
            </w:r>
          </w:p>
        </w:tc>
        <w:tc>
          <w:tcPr>
            <w:tcW w:w="904" w:type="pct"/>
            <w:vMerge/>
            <w:tcBorders>
              <w:left w:val="single" w:sz="4" w:space="0" w:color="auto"/>
            </w:tcBorders>
            <w:noWrap/>
            <w:vAlign w:val="center"/>
          </w:tcPr>
          <w:p w14:paraId="04F155B9" w14:textId="77777777" w:rsidR="00D80C7F" w:rsidRDefault="00D80C7F">
            <w:pPr>
              <w:spacing w:line="280" w:lineRule="exact"/>
              <w:ind w:firstLineChars="200" w:firstLine="420"/>
              <w:rPr>
                <w:rFonts w:ascii="仿宋" w:eastAsia="仿宋" w:hAnsi="仿宋" w:cs="仿宋"/>
                <w:color w:val="000000" w:themeColor="text1"/>
                <w:szCs w:val="21"/>
              </w:rPr>
            </w:pPr>
          </w:p>
        </w:tc>
      </w:tr>
      <w:tr w:rsidR="00D80C7F" w14:paraId="68A3BCCD" w14:textId="77777777">
        <w:trPr>
          <w:cantSplit/>
          <w:trHeight w:val="938"/>
        </w:trPr>
        <w:tc>
          <w:tcPr>
            <w:tcW w:w="168" w:type="pct"/>
            <w:tcBorders>
              <w:right w:val="single" w:sz="4" w:space="0" w:color="auto"/>
            </w:tcBorders>
            <w:noWrap/>
            <w:vAlign w:val="center"/>
          </w:tcPr>
          <w:p w14:paraId="71FE1A07" w14:textId="77777777" w:rsidR="00D80C7F" w:rsidRDefault="00D80C7F">
            <w:pPr>
              <w:ind w:firstLineChars="200" w:firstLine="420"/>
              <w:jc w:val="center"/>
              <w:rPr>
                <w:rFonts w:ascii="仿宋" w:eastAsia="仿宋" w:hAnsi="仿宋" w:cs="仿宋"/>
                <w:color w:val="000000" w:themeColor="text1"/>
                <w:szCs w:val="21"/>
              </w:rPr>
            </w:pPr>
          </w:p>
        </w:tc>
        <w:tc>
          <w:tcPr>
            <w:tcW w:w="339" w:type="pct"/>
            <w:tcBorders>
              <w:left w:val="single" w:sz="4" w:space="0" w:color="auto"/>
              <w:right w:val="single" w:sz="4" w:space="0" w:color="auto"/>
            </w:tcBorders>
            <w:noWrap/>
            <w:vAlign w:val="center"/>
          </w:tcPr>
          <w:p w14:paraId="3C396BA4" w14:textId="77777777" w:rsidR="00D80C7F" w:rsidRDefault="00EE75AF">
            <w:pPr>
              <w:spacing w:line="400" w:lineRule="exact"/>
              <w:rPr>
                <w:rFonts w:ascii="仿宋" w:eastAsia="仿宋" w:hAnsi="仿宋" w:cs="仿宋"/>
                <w:color w:val="000000" w:themeColor="text1"/>
                <w:szCs w:val="21"/>
              </w:rPr>
            </w:pPr>
            <w:r>
              <w:rPr>
                <w:rFonts w:ascii="仿宋" w:eastAsia="仿宋" w:hAnsi="仿宋" w:cs="宋体" w:hint="eastAsia"/>
                <w:color w:val="000000" w:themeColor="text1"/>
                <w:szCs w:val="21"/>
              </w:rPr>
              <w:t>商务部分（</w:t>
            </w:r>
            <w:r>
              <w:rPr>
                <w:rFonts w:ascii="仿宋" w:eastAsia="仿宋" w:hAnsi="仿宋" w:cs="宋体"/>
                <w:color w:val="000000" w:themeColor="text1"/>
                <w:szCs w:val="21"/>
              </w:rPr>
              <w:t>5%</w:t>
            </w:r>
            <w:r>
              <w:rPr>
                <w:rFonts w:ascii="仿宋" w:eastAsia="仿宋" w:hAnsi="仿宋" w:cs="宋体"/>
                <w:color w:val="000000" w:themeColor="text1"/>
                <w:szCs w:val="21"/>
              </w:rPr>
              <w:t>）</w:t>
            </w:r>
          </w:p>
        </w:tc>
        <w:tc>
          <w:tcPr>
            <w:tcW w:w="552" w:type="pct"/>
            <w:tcBorders>
              <w:top w:val="single" w:sz="4" w:space="0" w:color="auto"/>
              <w:left w:val="single" w:sz="4" w:space="0" w:color="auto"/>
              <w:bottom w:val="single" w:sz="4" w:space="0" w:color="auto"/>
              <w:right w:val="single" w:sz="4" w:space="0" w:color="auto"/>
            </w:tcBorders>
            <w:noWrap/>
            <w:vAlign w:val="center"/>
          </w:tcPr>
          <w:p w14:paraId="01E3380A" w14:textId="77777777" w:rsidR="00D80C7F" w:rsidRDefault="00EE75AF">
            <w:pPr>
              <w:spacing w:line="400" w:lineRule="exact"/>
              <w:rPr>
                <w:rFonts w:ascii="仿宋" w:eastAsia="仿宋" w:hAnsi="仿宋" w:cs="宋体"/>
                <w:color w:val="000000" w:themeColor="text1"/>
                <w:szCs w:val="21"/>
              </w:rPr>
            </w:pPr>
            <w:r>
              <w:rPr>
                <w:rFonts w:ascii="仿宋" w:eastAsia="仿宋" w:hAnsi="仿宋" w:cs="宋体" w:hint="eastAsia"/>
                <w:color w:val="000000" w:themeColor="text1"/>
                <w:szCs w:val="21"/>
              </w:rPr>
              <w:t>业绩</w:t>
            </w:r>
          </w:p>
          <w:p w14:paraId="04E999B9" w14:textId="77777777" w:rsidR="00D80C7F" w:rsidRDefault="00EE75AF">
            <w:pPr>
              <w:spacing w:line="400" w:lineRule="exact"/>
              <w:rPr>
                <w:rFonts w:ascii="仿宋" w:eastAsia="仿宋" w:hAnsi="仿宋" w:cs="仿宋"/>
                <w:color w:val="000000" w:themeColor="text1"/>
                <w:szCs w:val="21"/>
              </w:rPr>
            </w:pPr>
            <w:r>
              <w:rPr>
                <w:rFonts w:ascii="仿宋" w:eastAsia="仿宋" w:hAnsi="仿宋" w:cs="宋体" w:hint="eastAsia"/>
                <w:color w:val="000000" w:themeColor="text1"/>
                <w:szCs w:val="21"/>
              </w:rPr>
              <w:t>（</w:t>
            </w:r>
            <w:r>
              <w:rPr>
                <w:rFonts w:ascii="仿宋" w:eastAsia="仿宋" w:hAnsi="仿宋" w:cs="宋体"/>
                <w:color w:val="000000" w:themeColor="text1"/>
                <w:szCs w:val="21"/>
              </w:rPr>
              <w:t>5</w:t>
            </w:r>
            <w:r>
              <w:rPr>
                <w:rFonts w:ascii="仿宋" w:eastAsia="仿宋" w:hAnsi="仿宋" w:cs="宋体" w:hint="eastAsia"/>
                <w:color w:val="000000" w:themeColor="text1"/>
                <w:szCs w:val="21"/>
              </w:rPr>
              <w:t>分）</w:t>
            </w:r>
          </w:p>
        </w:tc>
        <w:tc>
          <w:tcPr>
            <w:tcW w:w="3035" w:type="pct"/>
            <w:tcBorders>
              <w:top w:val="single" w:sz="4" w:space="0" w:color="auto"/>
              <w:left w:val="single" w:sz="4" w:space="0" w:color="auto"/>
              <w:bottom w:val="single" w:sz="4" w:space="0" w:color="auto"/>
              <w:right w:val="single" w:sz="4" w:space="0" w:color="auto"/>
            </w:tcBorders>
            <w:noWrap/>
            <w:vAlign w:val="center"/>
          </w:tcPr>
          <w:p w14:paraId="10BB09A1" w14:textId="77777777" w:rsidR="00D80C7F" w:rsidRDefault="00EE75AF">
            <w:pPr>
              <w:widowControl/>
              <w:jc w:val="left"/>
              <w:rPr>
                <w:rFonts w:ascii="仿宋" w:eastAsia="仿宋" w:hAnsi="仿宋" w:cs="仿宋"/>
                <w:color w:val="000000" w:themeColor="text1"/>
                <w:szCs w:val="21"/>
              </w:rPr>
            </w:pPr>
            <w:r>
              <w:rPr>
                <w:rFonts w:ascii="仿宋" w:eastAsia="仿宋" w:hAnsi="仿宋" w:cs="仿宋" w:hint="eastAsia"/>
                <w:color w:val="000000" w:themeColor="text1"/>
                <w:kern w:val="0"/>
                <w:szCs w:val="21"/>
                <w:lang w:bidi="ar"/>
                <w:rPrChange w:id="321" w:author="WPS_1717553136" w:date="2024-10-10T16:57:00Z">
                  <w:rPr>
                    <w:rFonts w:ascii="仿宋" w:eastAsia="仿宋" w:hAnsi="仿宋" w:cs="仿宋" w:hint="eastAsia"/>
                    <w:color w:val="000000" w:themeColor="text1"/>
                    <w:kern w:val="0"/>
                    <w:szCs w:val="21"/>
                    <w:highlight w:val="green"/>
                    <w:lang w:bidi="ar"/>
                  </w:rPr>
                </w:rPrChange>
              </w:rPr>
              <w:t>每提供</w:t>
            </w:r>
            <w:r>
              <w:rPr>
                <w:rFonts w:ascii="仿宋" w:eastAsia="仿宋" w:hAnsi="仿宋" w:cs="仿宋"/>
                <w:color w:val="000000" w:themeColor="text1"/>
                <w:kern w:val="0"/>
                <w:szCs w:val="21"/>
                <w:lang w:bidi="ar"/>
                <w:rPrChange w:id="322" w:author="WPS_1717553136" w:date="2024-10-10T16:57:00Z">
                  <w:rPr>
                    <w:rFonts w:ascii="仿宋" w:eastAsia="仿宋" w:hAnsi="仿宋" w:cs="仿宋"/>
                    <w:color w:val="000000" w:themeColor="text1"/>
                    <w:kern w:val="0"/>
                    <w:szCs w:val="21"/>
                    <w:highlight w:val="green"/>
                    <w:lang w:bidi="ar"/>
                  </w:rPr>
                </w:rPrChange>
              </w:rPr>
              <w:t xml:space="preserve"> 1 </w:t>
            </w:r>
            <w:r>
              <w:rPr>
                <w:rFonts w:ascii="仿宋" w:eastAsia="仿宋" w:hAnsi="仿宋" w:cs="仿宋" w:hint="eastAsia"/>
                <w:color w:val="000000" w:themeColor="text1"/>
                <w:kern w:val="0"/>
                <w:szCs w:val="21"/>
                <w:lang w:bidi="ar"/>
                <w:rPrChange w:id="323" w:author="WPS_1717553136" w:date="2024-10-10T16:57:00Z">
                  <w:rPr>
                    <w:rFonts w:ascii="仿宋" w:eastAsia="仿宋" w:hAnsi="仿宋" w:cs="仿宋" w:hint="eastAsia"/>
                    <w:color w:val="000000" w:themeColor="text1"/>
                    <w:kern w:val="0"/>
                    <w:szCs w:val="21"/>
                    <w:highlight w:val="green"/>
                    <w:lang w:bidi="ar"/>
                  </w:rPr>
                </w:rPrChange>
              </w:rPr>
              <w:t>份近</w:t>
            </w:r>
            <w:r>
              <w:rPr>
                <w:rFonts w:ascii="仿宋" w:eastAsia="仿宋" w:hAnsi="仿宋" w:cs="仿宋"/>
                <w:color w:val="000000" w:themeColor="text1"/>
                <w:kern w:val="0"/>
                <w:szCs w:val="21"/>
                <w:lang w:bidi="ar"/>
                <w:rPrChange w:id="324" w:author="WPS_1717553136" w:date="2024-10-10T16:57:00Z">
                  <w:rPr>
                    <w:rFonts w:ascii="仿宋" w:eastAsia="仿宋" w:hAnsi="仿宋" w:cs="仿宋"/>
                    <w:color w:val="000000" w:themeColor="text1"/>
                    <w:kern w:val="0"/>
                    <w:szCs w:val="21"/>
                    <w:highlight w:val="green"/>
                    <w:lang w:bidi="ar"/>
                  </w:rPr>
                </w:rPrChange>
              </w:rPr>
              <w:t>3</w:t>
            </w:r>
            <w:r>
              <w:rPr>
                <w:rFonts w:ascii="仿宋" w:eastAsia="仿宋" w:hAnsi="仿宋" w:cs="仿宋"/>
                <w:color w:val="000000" w:themeColor="text1"/>
                <w:kern w:val="0"/>
                <w:szCs w:val="21"/>
                <w:lang w:bidi="ar"/>
                <w:rPrChange w:id="325" w:author="WPS_1717553136" w:date="2024-10-10T16:57:00Z">
                  <w:rPr>
                    <w:rFonts w:ascii="仿宋" w:eastAsia="仿宋" w:hAnsi="仿宋" w:cs="仿宋"/>
                    <w:color w:val="000000" w:themeColor="text1"/>
                    <w:kern w:val="0"/>
                    <w:szCs w:val="21"/>
                    <w:highlight w:val="green"/>
                    <w:lang w:bidi="ar"/>
                  </w:rPr>
                </w:rPrChange>
              </w:rPr>
              <w:t>年（截止</w:t>
            </w:r>
            <w:r>
              <w:rPr>
                <w:rFonts w:ascii="仿宋" w:eastAsia="仿宋" w:hAnsi="仿宋" w:cs="仿宋"/>
                <w:color w:val="000000" w:themeColor="text1"/>
                <w:kern w:val="0"/>
                <w:szCs w:val="21"/>
                <w:lang w:bidi="ar"/>
                <w:rPrChange w:id="326" w:author="WPS_1717553136" w:date="2024-10-10T16:57:00Z">
                  <w:rPr>
                    <w:rFonts w:ascii="仿宋" w:eastAsia="仿宋" w:hAnsi="仿宋" w:cs="仿宋"/>
                    <w:color w:val="000000" w:themeColor="text1"/>
                    <w:kern w:val="0"/>
                    <w:szCs w:val="21"/>
                    <w:highlight w:val="green"/>
                    <w:lang w:bidi="ar"/>
                  </w:rPr>
                </w:rPrChange>
              </w:rPr>
              <w:t>2024</w:t>
            </w:r>
            <w:r>
              <w:rPr>
                <w:rFonts w:ascii="仿宋" w:eastAsia="仿宋" w:hAnsi="仿宋" w:cs="仿宋" w:hint="eastAsia"/>
                <w:color w:val="000000" w:themeColor="text1"/>
                <w:kern w:val="0"/>
                <w:szCs w:val="21"/>
                <w:lang w:bidi="ar"/>
                <w:rPrChange w:id="327" w:author="WPS_1717553136" w:date="2024-10-10T16:57:00Z">
                  <w:rPr>
                    <w:rFonts w:ascii="仿宋" w:eastAsia="仿宋" w:hAnsi="仿宋" w:cs="仿宋" w:hint="eastAsia"/>
                    <w:color w:val="000000" w:themeColor="text1"/>
                    <w:kern w:val="0"/>
                    <w:szCs w:val="21"/>
                    <w:highlight w:val="green"/>
                    <w:lang w:bidi="ar"/>
                  </w:rPr>
                </w:rPrChange>
              </w:rPr>
              <w:t>年）合同或其他有效证明文件得</w:t>
            </w:r>
            <w:r>
              <w:rPr>
                <w:rFonts w:ascii="仿宋" w:eastAsia="仿宋" w:hAnsi="仿宋" w:cs="仿宋"/>
                <w:color w:val="000000" w:themeColor="text1"/>
                <w:kern w:val="0"/>
                <w:szCs w:val="21"/>
                <w:lang w:bidi="ar"/>
                <w:rPrChange w:id="328" w:author="WPS_1717553136" w:date="2024-10-10T16:57:00Z">
                  <w:rPr>
                    <w:rFonts w:ascii="仿宋" w:eastAsia="仿宋" w:hAnsi="仿宋" w:cs="仿宋"/>
                    <w:color w:val="000000" w:themeColor="text1"/>
                    <w:kern w:val="0"/>
                    <w:szCs w:val="21"/>
                    <w:highlight w:val="green"/>
                    <w:lang w:bidi="ar"/>
                  </w:rPr>
                </w:rPrChange>
              </w:rPr>
              <w:t xml:space="preserve"> 1 </w:t>
            </w:r>
            <w:r>
              <w:rPr>
                <w:rFonts w:ascii="仿宋" w:eastAsia="仿宋" w:hAnsi="仿宋" w:cs="仿宋" w:hint="eastAsia"/>
                <w:color w:val="000000" w:themeColor="text1"/>
                <w:kern w:val="0"/>
                <w:szCs w:val="21"/>
                <w:lang w:bidi="ar"/>
                <w:rPrChange w:id="329" w:author="WPS_1717553136" w:date="2024-10-10T16:57:00Z">
                  <w:rPr>
                    <w:rFonts w:ascii="仿宋" w:eastAsia="仿宋" w:hAnsi="仿宋" w:cs="仿宋" w:hint="eastAsia"/>
                    <w:color w:val="000000" w:themeColor="text1"/>
                    <w:kern w:val="0"/>
                    <w:szCs w:val="21"/>
                    <w:highlight w:val="green"/>
                    <w:lang w:bidi="ar"/>
                  </w:rPr>
                </w:rPrChange>
              </w:rPr>
              <w:t>分，最高得</w:t>
            </w:r>
            <w:r>
              <w:rPr>
                <w:rFonts w:ascii="仿宋" w:eastAsia="仿宋" w:hAnsi="仿宋" w:cs="仿宋"/>
                <w:color w:val="000000" w:themeColor="text1"/>
                <w:kern w:val="0"/>
                <w:szCs w:val="21"/>
                <w:lang w:bidi="ar"/>
                <w:rPrChange w:id="330" w:author="WPS_1717553136" w:date="2024-10-10T16:57:00Z">
                  <w:rPr>
                    <w:rFonts w:ascii="仿宋" w:eastAsia="仿宋" w:hAnsi="仿宋" w:cs="仿宋"/>
                    <w:color w:val="000000" w:themeColor="text1"/>
                    <w:kern w:val="0"/>
                    <w:szCs w:val="21"/>
                    <w:highlight w:val="green"/>
                    <w:lang w:bidi="ar"/>
                  </w:rPr>
                </w:rPrChange>
              </w:rPr>
              <w:t xml:space="preserve"> 5</w:t>
            </w:r>
            <w:r>
              <w:rPr>
                <w:rFonts w:ascii="仿宋" w:eastAsia="仿宋" w:hAnsi="仿宋" w:cs="仿宋"/>
                <w:color w:val="000000" w:themeColor="text1"/>
                <w:kern w:val="0"/>
                <w:szCs w:val="21"/>
                <w:lang w:bidi="ar"/>
                <w:rPrChange w:id="331" w:author="WPS_1717553136" w:date="2024-10-10T16:57:00Z">
                  <w:rPr>
                    <w:rFonts w:ascii="仿宋" w:eastAsia="仿宋" w:hAnsi="仿宋" w:cs="仿宋"/>
                    <w:color w:val="000000" w:themeColor="text1"/>
                    <w:kern w:val="0"/>
                    <w:szCs w:val="21"/>
                    <w:highlight w:val="green"/>
                    <w:lang w:bidi="ar"/>
                  </w:rPr>
                </w:rPrChange>
              </w:rPr>
              <w:t>分。</w:t>
            </w:r>
            <w:r>
              <w:rPr>
                <w:rFonts w:ascii="仿宋" w:eastAsia="仿宋" w:hAnsi="仿宋" w:cs="仿宋"/>
                <w:color w:val="000000" w:themeColor="text1"/>
                <w:kern w:val="0"/>
                <w:szCs w:val="21"/>
                <w:lang w:bidi="ar"/>
                <w:rPrChange w:id="332" w:author="WPS_1717553136" w:date="2024-10-10T16:57:00Z">
                  <w:rPr>
                    <w:rFonts w:ascii="仿宋" w:eastAsia="仿宋" w:hAnsi="仿宋" w:cs="仿宋"/>
                    <w:color w:val="000000" w:themeColor="text1"/>
                    <w:kern w:val="0"/>
                    <w:szCs w:val="21"/>
                    <w:highlight w:val="green"/>
                    <w:lang w:bidi="ar"/>
                  </w:rPr>
                </w:rPrChange>
              </w:rPr>
              <w:t xml:space="preserve"> </w:t>
            </w:r>
          </w:p>
          <w:p w14:paraId="726D3187" w14:textId="77777777" w:rsidR="00D80C7F" w:rsidRDefault="00EE75AF">
            <w:pPr>
              <w:spacing w:line="400" w:lineRule="exact"/>
              <w:ind w:firstLineChars="200" w:firstLine="420"/>
              <w:rPr>
                <w:rFonts w:ascii="仿宋" w:eastAsia="仿宋" w:hAnsi="仿宋" w:cs="仿宋"/>
                <w:color w:val="000000" w:themeColor="text1"/>
                <w:szCs w:val="21"/>
              </w:rPr>
            </w:pPr>
            <w:r>
              <w:rPr>
                <w:rFonts w:ascii="仿宋" w:eastAsia="仿宋" w:hAnsi="仿宋" w:cs="宋体"/>
                <w:color w:val="000000" w:themeColor="text1"/>
                <w:szCs w:val="21"/>
              </w:rPr>
              <w:t xml:space="preserve">                      </w:t>
            </w:r>
            <w:r>
              <w:rPr>
                <w:rFonts w:ascii="仿宋" w:eastAsia="仿宋" w:hAnsi="仿宋" w:cs="仿宋"/>
                <w:color w:val="000000" w:themeColor="text1"/>
                <w:kern w:val="0"/>
                <w:szCs w:val="21"/>
                <w:lang w:bidi="ar"/>
              </w:rPr>
              <w:t xml:space="preserve"> </w:t>
            </w:r>
            <w:r>
              <w:rPr>
                <w:rFonts w:ascii="仿宋" w:eastAsia="仿宋" w:hAnsi="仿宋" w:cs="宋体"/>
                <w:color w:val="000000" w:themeColor="text1"/>
                <w:szCs w:val="21"/>
              </w:rPr>
              <w:t xml:space="preserve">                         </w:t>
            </w:r>
          </w:p>
        </w:tc>
        <w:tc>
          <w:tcPr>
            <w:tcW w:w="904" w:type="pct"/>
            <w:tcBorders>
              <w:left w:val="single" w:sz="4" w:space="0" w:color="auto"/>
            </w:tcBorders>
            <w:noWrap/>
            <w:vAlign w:val="center"/>
          </w:tcPr>
          <w:p w14:paraId="62120702" w14:textId="77777777" w:rsidR="00D80C7F" w:rsidRDefault="00EE75AF">
            <w:pPr>
              <w:spacing w:line="400" w:lineRule="exact"/>
              <w:rPr>
                <w:rFonts w:ascii="仿宋" w:eastAsia="仿宋" w:hAnsi="仿宋" w:cs="仿宋"/>
                <w:color w:val="000000" w:themeColor="text1"/>
                <w:szCs w:val="21"/>
              </w:rPr>
            </w:pPr>
            <w:r>
              <w:rPr>
                <w:rFonts w:ascii="仿宋" w:eastAsia="仿宋" w:hAnsi="仿宋" w:cs="宋体" w:hint="eastAsia"/>
                <w:color w:val="000000" w:themeColor="text1"/>
                <w:szCs w:val="21"/>
              </w:rPr>
              <w:t>提供合同复印件加盖供应商公章。</w:t>
            </w:r>
          </w:p>
        </w:tc>
      </w:tr>
    </w:tbl>
    <w:p w14:paraId="6C8F05F2" w14:textId="77777777" w:rsidR="00D80C7F" w:rsidRDefault="00EE75AF">
      <w:pPr>
        <w:wordWrap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 </w:t>
      </w:r>
    </w:p>
    <w:p w14:paraId="45E41052" w14:textId="77777777" w:rsidR="00D80C7F" w:rsidRDefault="00EE75AF">
      <w:pPr>
        <w:pStyle w:val="23"/>
        <w:spacing w:before="0" w:after="0" w:line="440" w:lineRule="exact"/>
        <w:ind w:firstLine="394"/>
        <w:rPr>
          <w:rFonts w:asciiTheme="minorEastAsia" w:eastAsiaTheme="minorEastAsia" w:hAnsiTheme="minorEastAsia" w:cstheme="minorEastAsia"/>
          <w:color w:val="000000" w:themeColor="text1"/>
          <w:szCs w:val="22"/>
        </w:rPr>
      </w:pPr>
      <w:bookmarkStart w:id="333" w:name="_Toc4152"/>
      <w:r>
        <w:rPr>
          <w:rFonts w:asciiTheme="minorEastAsia" w:eastAsiaTheme="minorEastAsia" w:hAnsiTheme="minorEastAsia" w:cstheme="minorEastAsia" w:hint="eastAsia"/>
          <w:color w:val="000000" w:themeColor="text1"/>
          <w:szCs w:val="22"/>
        </w:rPr>
        <w:t>三、无效响应</w:t>
      </w:r>
      <w:bookmarkEnd w:id="333"/>
    </w:p>
    <w:p w14:paraId="5952F9EC" w14:textId="77777777" w:rsidR="00D80C7F" w:rsidRDefault="00EE75AF">
      <w:pPr>
        <w:snapToGrid w:val="0"/>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供应商发生以下条款情况之一者，视为无效响应，其响应文件将被拒绝：</w:t>
      </w:r>
    </w:p>
    <w:p w14:paraId="5F4AAE4C"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（一）未通过资格性检查或符合性检查的响应文件；</w:t>
      </w:r>
    </w:p>
    <w:p w14:paraId="4F0D7219"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（二）响应文件竞标报价超出规定的最高限价的；</w:t>
      </w:r>
    </w:p>
    <w:p w14:paraId="51DF16C7"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（三）响应文件出现多个竞标方案或竞标报价的；</w:t>
      </w:r>
    </w:p>
    <w:p w14:paraId="7679A722"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（四）单位负责人为同一人或者存在直接控股、管理关系的不同供应商，参加同一合同项下的政府采购活动；</w:t>
      </w:r>
    </w:p>
    <w:p w14:paraId="340DB133"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（五）为采购项目提供整体设计、规范编制或者项目管理、监理、检测等服务的供应商，再参加该采购项目的其他采购活动的；</w:t>
      </w:r>
    </w:p>
    <w:p w14:paraId="0C53B019"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（六）竞标产品不符合必须强制执行的国家标准的；</w:t>
      </w:r>
    </w:p>
    <w:p w14:paraId="019755E6"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（七）供应商的服务期（或为：交货时间）、质量保证期及投标有效期不满足竞采文件要求的；</w:t>
      </w:r>
    </w:p>
    <w:p w14:paraId="25C70F7B"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（八）响应文件未按照竞采文件第六篇响应文件格式中所规定签字、盖章的；</w:t>
      </w:r>
    </w:p>
    <w:p w14:paraId="60A99AA1"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（九）供应商响应文件内容含有违反国家法律、法规的内容，或附有采购人不能接受的条件；</w:t>
      </w:r>
    </w:p>
    <w:p w14:paraId="659DF9A0"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（十）评审委员会认定的其他无效投标的情况。</w:t>
      </w:r>
    </w:p>
    <w:p w14:paraId="787E5D44" w14:textId="77777777" w:rsidR="00D80C7F" w:rsidRDefault="00EE75AF">
      <w:pPr>
        <w:pStyle w:val="30"/>
        <w:spacing w:beforeLines="50" w:before="120" w:afterLines="50" w:after="120" w:line="240" w:lineRule="auto"/>
        <w:ind w:firstLine="161"/>
        <w:rPr>
          <w:rFonts w:asciiTheme="minorEastAsia" w:eastAsiaTheme="minorEastAsia" w:hAnsiTheme="minorEastAsia" w:cstheme="minorEastAsia"/>
          <w:color w:val="000000" w:themeColor="text1"/>
          <w:szCs w:val="24"/>
        </w:rPr>
      </w:pPr>
      <w:bookmarkStart w:id="334" w:name="_Toc531253425"/>
      <w:bookmarkStart w:id="335" w:name="_Toc24468"/>
      <w:bookmarkStart w:id="336" w:name="_Toc15007"/>
      <w:bookmarkStart w:id="337" w:name="_Toc33013335"/>
      <w:r>
        <w:rPr>
          <w:rFonts w:asciiTheme="minorEastAsia" w:eastAsiaTheme="minorEastAsia" w:hAnsiTheme="minorEastAsia" w:cstheme="minorEastAsia" w:hint="eastAsia"/>
          <w:color w:val="000000" w:themeColor="text1"/>
          <w:szCs w:val="24"/>
        </w:rPr>
        <w:t>四、采购终止</w:t>
      </w:r>
      <w:bookmarkEnd w:id="334"/>
      <w:bookmarkEnd w:id="335"/>
      <w:bookmarkEnd w:id="336"/>
      <w:bookmarkEnd w:id="337"/>
    </w:p>
    <w:p w14:paraId="22CCFA5B"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出现下列情形之一的，采购人应当终止竞争性磋商采购活动</w:t>
      </w:r>
      <w:r>
        <w:rPr>
          <w:rFonts w:asciiTheme="minorEastAsia" w:eastAsiaTheme="minorEastAsia" w:hAnsiTheme="minorEastAsia" w:cstheme="minorEastAsia" w:hint="eastAsia"/>
          <w:color w:val="000000" w:themeColor="text1"/>
        </w:rPr>
        <w:t>，发布项目终止公告并说明原因，重新开展采购活动：</w:t>
      </w:r>
    </w:p>
    <w:p w14:paraId="2CAD4A41"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（一）因情况变化，不再符合规定的竞争性磋商采购方式适用情形的；</w:t>
      </w:r>
    </w:p>
    <w:p w14:paraId="0F06673F" w14:textId="77777777" w:rsidR="00D80C7F" w:rsidRDefault="00EE75AF">
      <w:pPr>
        <w:spacing w:line="440" w:lineRule="exact"/>
        <w:ind w:firstLine="48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（二）出现影响采购公正的违法、违规行为的；</w:t>
      </w:r>
      <w:r>
        <w:rPr>
          <w:rFonts w:asciiTheme="minorEastAsia" w:eastAsiaTheme="minorEastAsia" w:hAnsiTheme="minorEastAsia" w:cstheme="minorEastAsia"/>
          <w:color w:val="000000" w:themeColor="text1"/>
        </w:rPr>
        <w:t xml:space="preserve">  </w:t>
      </w:r>
    </w:p>
    <w:p w14:paraId="2314AB7B" w14:textId="77777777" w:rsidR="00D80C7F" w:rsidRDefault="00EE75AF">
      <w:pPr>
        <w:spacing w:line="440" w:lineRule="exact"/>
        <w:ind w:firstLine="480"/>
        <w:rPr>
          <w:rFonts w:asciiTheme="minorEastAsia" w:eastAsiaTheme="minorEastAsia" w:hAnsiTheme="minorEastAsia" w:cstheme="minorEastAsia"/>
          <w:color w:val="000000" w:themeColor="text1"/>
        </w:rPr>
        <w:sectPr w:rsidR="00D80C7F">
          <w:footerReference w:type="default" r:id="rId22"/>
          <w:pgSz w:w="11907" w:h="16840"/>
          <w:pgMar w:top="1134" w:right="1003" w:bottom="1134" w:left="1064" w:header="964" w:footer="992" w:gutter="0"/>
          <w:cols w:space="720"/>
          <w:docGrid w:linePitch="312"/>
        </w:sectPr>
      </w:pPr>
      <w:r>
        <w:rPr>
          <w:rFonts w:asciiTheme="minorEastAsia" w:eastAsiaTheme="minorEastAsia" w:hAnsiTheme="minorEastAsia" w:cstheme="minorEastAsia" w:hint="eastAsia"/>
          <w:color w:val="000000" w:themeColor="text1"/>
        </w:rPr>
        <w:lastRenderedPageBreak/>
        <w:t>（三）在采购过程中符合要求的供应商或者报价未超过采购预算的供应商不足</w:t>
      </w:r>
      <w:r>
        <w:rPr>
          <w:rFonts w:asciiTheme="minorEastAsia" w:eastAsiaTheme="minorEastAsia" w:hAnsiTheme="minorEastAsia" w:cstheme="minorEastAsia"/>
          <w:color w:val="000000" w:themeColor="text1"/>
        </w:rPr>
        <w:t>3</w:t>
      </w:r>
      <w:r>
        <w:rPr>
          <w:rFonts w:asciiTheme="minorEastAsia" w:eastAsiaTheme="minorEastAsia" w:hAnsiTheme="minorEastAsia" w:cstheme="minorEastAsia"/>
          <w:color w:val="000000" w:themeColor="text1"/>
        </w:rPr>
        <w:t>家的</w:t>
      </w:r>
      <w:r>
        <w:rPr>
          <w:rFonts w:asciiTheme="minorEastAsia" w:eastAsiaTheme="minorEastAsia" w:hAnsiTheme="minorEastAsia" w:cstheme="minorEastAsia" w:hint="eastAsia"/>
          <w:color w:val="000000" w:themeColor="text1"/>
        </w:rPr>
        <w:t>。</w:t>
      </w:r>
    </w:p>
    <w:p w14:paraId="6B034F65" w14:textId="77777777" w:rsidR="00D80C7F" w:rsidRDefault="00D80C7F">
      <w:pPr>
        <w:rPr>
          <w:rFonts w:ascii="方正仿宋_GBK" w:eastAsia="方正仿宋_GBK" w:hAnsi="方正仿宋_GBK" w:cs="方正仿宋_GBK"/>
          <w:color w:val="000000" w:themeColor="text1"/>
          <w:kern w:val="0"/>
          <w:sz w:val="32"/>
        </w:rPr>
      </w:pPr>
    </w:p>
    <w:p w14:paraId="7909BAFE" w14:textId="77777777" w:rsidR="00D80C7F" w:rsidRDefault="00EE75AF">
      <w:pPr>
        <w:pStyle w:val="10"/>
        <w:spacing w:line="440" w:lineRule="exact"/>
        <w:jc w:val="center"/>
        <w:rPr>
          <w:rFonts w:ascii="方正仿宋_GBK" w:eastAsia="方正仿宋_GBK" w:hAnsi="方正仿宋_GBK" w:cs="方正仿宋_GBK"/>
          <w:color w:val="000000" w:themeColor="text1"/>
          <w:kern w:val="0"/>
          <w:sz w:val="32"/>
        </w:rPr>
      </w:pPr>
      <w:bookmarkStart w:id="346" w:name="_Toc12272"/>
      <w:r>
        <w:rPr>
          <w:rFonts w:ascii="方正仿宋_GBK" w:eastAsia="方正仿宋_GBK" w:hAnsi="方正仿宋_GBK" w:cs="方正仿宋_GBK" w:hint="eastAsia"/>
          <w:color w:val="000000" w:themeColor="text1"/>
          <w:kern w:val="0"/>
          <w:sz w:val="32"/>
        </w:rPr>
        <w:t>第</w:t>
      </w:r>
      <w:r>
        <w:rPr>
          <w:rFonts w:ascii="方正仿宋_GBK" w:eastAsia="方正仿宋_GBK" w:hAnsi="方正仿宋_GBK" w:cs="方正仿宋_GBK" w:hint="eastAsia"/>
          <w:color w:val="000000" w:themeColor="text1"/>
          <w:kern w:val="0"/>
          <w:sz w:val="32"/>
          <w:lang w:val="en-US"/>
        </w:rPr>
        <w:t>六</w:t>
      </w:r>
      <w:r>
        <w:rPr>
          <w:rFonts w:ascii="方正仿宋_GBK" w:eastAsia="方正仿宋_GBK" w:hAnsi="方正仿宋_GBK" w:cs="方正仿宋_GBK" w:hint="eastAsia"/>
          <w:color w:val="000000" w:themeColor="text1"/>
          <w:kern w:val="0"/>
          <w:sz w:val="32"/>
        </w:rPr>
        <w:t>章</w:t>
      </w:r>
      <w:r>
        <w:rPr>
          <w:rFonts w:ascii="方正仿宋_GBK" w:eastAsia="方正仿宋_GBK" w:hAnsi="方正仿宋_GBK" w:cs="方正仿宋_GBK"/>
          <w:color w:val="000000" w:themeColor="text1"/>
          <w:kern w:val="0"/>
          <w:sz w:val="32"/>
        </w:rPr>
        <w:t xml:space="preserve">  </w:t>
      </w:r>
      <w:bookmarkEnd w:id="279"/>
      <w:bookmarkEnd w:id="280"/>
      <w:bookmarkEnd w:id="281"/>
      <w:r>
        <w:rPr>
          <w:rFonts w:ascii="方正仿宋_GBK" w:eastAsia="方正仿宋_GBK" w:hAnsi="方正仿宋_GBK" w:cs="方正仿宋_GBK" w:hint="eastAsia"/>
          <w:color w:val="000000" w:themeColor="text1"/>
          <w:kern w:val="0"/>
          <w:sz w:val="32"/>
        </w:rPr>
        <w:t>响应文件格式</w:t>
      </w:r>
      <w:bookmarkEnd w:id="282"/>
      <w:bookmarkEnd w:id="346"/>
    </w:p>
    <w:p w14:paraId="0557924C" w14:textId="77777777" w:rsidR="00D80C7F" w:rsidRDefault="00D80C7F">
      <w:pPr>
        <w:rPr>
          <w:color w:val="000000" w:themeColor="text1"/>
          <w:sz w:val="28"/>
          <w:szCs w:val="28"/>
        </w:rPr>
      </w:pPr>
    </w:p>
    <w:p w14:paraId="0B941001" w14:textId="77777777" w:rsidR="00D80C7F" w:rsidRDefault="00D80C7F">
      <w:pPr>
        <w:rPr>
          <w:color w:val="000000" w:themeColor="text1"/>
          <w:sz w:val="28"/>
          <w:szCs w:val="28"/>
        </w:rPr>
      </w:pPr>
    </w:p>
    <w:p w14:paraId="4A36B826" w14:textId="77777777" w:rsidR="00D80C7F" w:rsidRDefault="00D80C7F">
      <w:pPr>
        <w:rPr>
          <w:color w:val="000000" w:themeColor="text1"/>
          <w:sz w:val="28"/>
          <w:szCs w:val="28"/>
        </w:rPr>
      </w:pPr>
    </w:p>
    <w:p w14:paraId="30437614" w14:textId="77777777" w:rsidR="00D80C7F" w:rsidRDefault="00EE75AF">
      <w:pPr>
        <w:jc w:val="center"/>
        <w:rPr>
          <w:color w:val="000000" w:themeColor="text1"/>
          <w:sz w:val="28"/>
          <w:szCs w:val="28"/>
        </w:rPr>
      </w:pPr>
      <w:r>
        <w:rPr>
          <w:rFonts w:hint="eastAsia"/>
          <w:color w:val="000000" w:themeColor="text1"/>
          <w:sz w:val="28"/>
          <w:szCs w:val="28"/>
        </w:rPr>
        <w:t>重庆两江新区人民医院员工形象照及科室宣传照拍摄制作服务</w:t>
      </w:r>
    </w:p>
    <w:p w14:paraId="2715A2CD" w14:textId="77777777" w:rsidR="00D80C7F" w:rsidRDefault="00EE75AF">
      <w:pPr>
        <w:jc w:val="center"/>
        <w:rPr>
          <w:color w:val="000000" w:themeColor="text1"/>
          <w:sz w:val="28"/>
          <w:szCs w:val="28"/>
        </w:rPr>
      </w:pPr>
      <w:r>
        <w:rPr>
          <w:rFonts w:hint="eastAsia"/>
          <w:color w:val="000000" w:themeColor="text1"/>
          <w:sz w:val="28"/>
          <w:szCs w:val="28"/>
        </w:rPr>
        <w:t>项目响应文件</w:t>
      </w:r>
    </w:p>
    <w:p w14:paraId="04135B88" w14:textId="77777777" w:rsidR="00D80C7F" w:rsidRDefault="00D80C7F">
      <w:pPr>
        <w:jc w:val="center"/>
        <w:rPr>
          <w:color w:val="000000" w:themeColor="text1"/>
          <w:sz w:val="28"/>
          <w:szCs w:val="28"/>
        </w:rPr>
      </w:pPr>
    </w:p>
    <w:p w14:paraId="75AB27B3" w14:textId="77777777" w:rsidR="00D80C7F" w:rsidRDefault="00D80C7F">
      <w:pPr>
        <w:rPr>
          <w:color w:val="000000" w:themeColor="text1"/>
          <w:sz w:val="28"/>
          <w:szCs w:val="28"/>
        </w:rPr>
      </w:pPr>
    </w:p>
    <w:p w14:paraId="421F002E" w14:textId="77777777" w:rsidR="00D80C7F" w:rsidRDefault="00D80C7F">
      <w:pPr>
        <w:rPr>
          <w:color w:val="000000" w:themeColor="text1"/>
          <w:sz w:val="28"/>
          <w:szCs w:val="28"/>
        </w:rPr>
      </w:pPr>
    </w:p>
    <w:p w14:paraId="3A56ABD2" w14:textId="77777777" w:rsidR="00D80C7F" w:rsidRDefault="00D80C7F">
      <w:pPr>
        <w:rPr>
          <w:color w:val="000000" w:themeColor="text1"/>
          <w:sz w:val="28"/>
          <w:szCs w:val="28"/>
        </w:rPr>
      </w:pPr>
    </w:p>
    <w:p w14:paraId="2A0A593A" w14:textId="77777777" w:rsidR="00D80C7F" w:rsidRDefault="00D80C7F">
      <w:pPr>
        <w:rPr>
          <w:color w:val="000000" w:themeColor="text1"/>
          <w:sz w:val="28"/>
          <w:szCs w:val="28"/>
        </w:rPr>
      </w:pPr>
    </w:p>
    <w:p w14:paraId="6A0DD9EA" w14:textId="77777777" w:rsidR="00D80C7F" w:rsidRDefault="00D80C7F">
      <w:pPr>
        <w:rPr>
          <w:color w:val="000000" w:themeColor="text1"/>
          <w:sz w:val="28"/>
          <w:szCs w:val="28"/>
        </w:rPr>
      </w:pPr>
    </w:p>
    <w:p w14:paraId="306DC9AA" w14:textId="77777777" w:rsidR="00D80C7F" w:rsidRDefault="00D80C7F">
      <w:pPr>
        <w:rPr>
          <w:color w:val="000000" w:themeColor="text1"/>
          <w:sz w:val="28"/>
          <w:szCs w:val="28"/>
        </w:rPr>
      </w:pPr>
    </w:p>
    <w:p w14:paraId="7EDE488F" w14:textId="77777777" w:rsidR="00D80C7F" w:rsidRDefault="00EE75AF">
      <w:pPr>
        <w:rPr>
          <w:color w:val="000000" w:themeColor="text1"/>
          <w:sz w:val="28"/>
          <w:szCs w:val="28"/>
        </w:rPr>
      </w:pPr>
      <w:bookmarkStart w:id="347" w:name="_Toc20286_WPSOffice_Level2"/>
      <w:r>
        <w:rPr>
          <w:rFonts w:hint="eastAsia"/>
          <w:color w:val="000000" w:themeColor="text1"/>
          <w:sz w:val="28"/>
          <w:szCs w:val="28"/>
        </w:rPr>
        <w:t>磋商供应商：</w:t>
      </w: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（盖单位公章）</w:t>
      </w:r>
      <w:bookmarkEnd w:id="347"/>
    </w:p>
    <w:p w14:paraId="309292EE" w14:textId="77777777" w:rsidR="00D80C7F" w:rsidRDefault="00EE75AF">
      <w:pPr>
        <w:rPr>
          <w:color w:val="000000" w:themeColor="text1"/>
          <w:sz w:val="28"/>
          <w:szCs w:val="28"/>
        </w:rPr>
      </w:pPr>
      <w:bookmarkStart w:id="348" w:name="_Toc10290_WPSOffice_Level2"/>
      <w:r>
        <w:rPr>
          <w:rFonts w:hint="eastAsia"/>
          <w:color w:val="000000" w:themeColor="text1"/>
          <w:sz w:val="28"/>
          <w:szCs w:val="28"/>
        </w:rPr>
        <w:t>法定代表人</w:t>
      </w:r>
      <w:r>
        <w:rPr>
          <w:rFonts w:hint="eastAsia"/>
          <w:color w:val="000000" w:themeColor="text1"/>
          <w:sz w:val="28"/>
          <w:szCs w:val="28"/>
        </w:rPr>
        <w:t>/</w:t>
      </w:r>
      <w:r>
        <w:rPr>
          <w:rFonts w:hint="eastAsia"/>
          <w:color w:val="000000" w:themeColor="text1"/>
          <w:sz w:val="28"/>
          <w:szCs w:val="28"/>
        </w:rPr>
        <w:t>负责人或其委托代理人：</w:t>
      </w: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（签字）</w:t>
      </w:r>
      <w:bookmarkEnd w:id="348"/>
    </w:p>
    <w:p w14:paraId="021B8D68" w14:textId="77777777" w:rsidR="00D80C7F" w:rsidRDefault="00EE75AF">
      <w:pPr>
        <w:rPr>
          <w:color w:val="000000" w:themeColor="text1"/>
          <w:sz w:val="28"/>
          <w:szCs w:val="28"/>
        </w:rPr>
      </w:pPr>
      <w:r>
        <w:rPr>
          <w:color w:val="000000" w:themeColor="text1"/>
          <w:sz w:val="28"/>
          <w:szCs w:val="28"/>
        </w:rPr>
        <w:t xml:space="preserve">     </w:t>
      </w:r>
      <w:bookmarkStart w:id="349" w:name="_Toc511_WPSOffice_Level2"/>
      <w:r>
        <w:rPr>
          <w:rFonts w:hint="eastAsia"/>
          <w:color w:val="000000" w:themeColor="text1"/>
          <w:sz w:val="28"/>
          <w:szCs w:val="28"/>
        </w:rPr>
        <w:t>年</w:t>
      </w:r>
      <w:r>
        <w:rPr>
          <w:color w:val="000000" w:themeColor="text1"/>
          <w:sz w:val="28"/>
          <w:szCs w:val="28"/>
        </w:rPr>
        <w:t xml:space="preserve">   </w:t>
      </w:r>
      <w:r>
        <w:rPr>
          <w:rFonts w:hint="eastAsia"/>
          <w:color w:val="000000" w:themeColor="text1"/>
          <w:sz w:val="28"/>
          <w:szCs w:val="28"/>
        </w:rPr>
        <w:t>月</w:t>
      </w:r>
      <w:r>
        <w:rPr>
          <w:color w:val="000000" w:themeColor="text1"/>
          <w:sz w:val="28"/>
          <w:szCs w:val="28"/>
        </w:rPr>
        <w:t xml:space="preserve">   </w:t>
      </w:r>
      <w:r>
        <w:rPr>
          <w:rFonts w:hint="eastAsia"/>
          <w:color w:val="000000" w:themeColor="text1"/>
          <w:sz w:val="28"/>
          <w:szCs w:val="28"/>
        </w:rPr>
        <w:t>日</w:t>
      </w:r>
      <w:bookmarkEnd w:id="349"/>
    </w:p>
    <w:p w14:paraId="760C7332" w14:textId="77777777" w:rsidR="00D80C7F" w:rsidRDefault="00EE75AF">
      <w:pPr>
        <w:rPr>
          <w:color w:val="000000" w:themeColor="text1"/>
          <w:sz w:val="28"/>
          <w:szCs w:val="28"/>
        </w:rPr>
      </w:pPr>
      <w:r>
        <w:rPr>
          <w:noProof/>
          <w:color w:val="000000" w:themeColor="text1"/>
          <w:rPrChange w:id="350" w:author="WPS_1717553136" w:date="2024-10-10T16:57:00Z">
            <w:rPr>
              <w:noProof/>
              <w:color w:val="000000" w:themeColor="text1"/>
            </w:rPr>
          </w:rPrChange>
        </w:rPr>
        <mc:AlternateContent>
          <mc:Choice Requires="wps">
            <w:drawing>
              <wp:anchor distT="0" distB="0" distL="114300" distR="114300" simplePos="0" relativeHeight="251655680" behindDoc="0" locked="0" layoutInCell="1" allowOverlap="1">
                <wp:simplePos x="0" y="0"/>
                <wp:positionH relativeFrom="column">
                  <wp:posOffset>2576195</wp:posOffset>
                </wp:positionH>
                <wp:positionV relativeFrom="paragraph">
                  <wp:posOffset>8549005</wp:posOffset>
                </wp:positionV>
                <wp:extent cx="200660" cy="379095"/>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660" cy="379095"/>
                        </a:xfrm>
                        <a:prstGeom prst="rect">
                          <a:avLst/>
                        </a:prstGeom>
                        <a:solidFill>
                          <a:srgbClr val="FFFFFF"/>
                        </a:solidFill>
                        <a:ln w="9525">
                          <a:noFill/>
                        </a:ln>
                        <a:effectLst/>
                      </wps:spPr>
                      <wps:txbx>
                        <w:txbxContent>
                          <w:p w14:paraId="2C5B17D9" w14:textId="77777777" w:rsidR="00D80C7F" w:rsidRDefault="00D80C7F"/>
                        </w:txbxContent>
                      </wps:txbx>
                      <wps:bodyPr upright="1"/>
                    </wps:wsp>
                  </a:graphicData>
                </a:graphic>
              </wp:anchor>
            </w:drawing>
          </mc:Choice>
          <mc:Fallback>
            <w:pict>
              <v:rect id="矩形 7" o:spid="_x0000_s1026" style="position:absolute;left:0;text-align:left;margin-left:202.85pt;margin-top:673.15pt;width:15.8pt;height:29.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" stroked="f">
                <v:textbox>
                  <w:txbxContent>
                    <w:p w14:paraId="2C5B17D9" w14:textId="77777777" w:rsidR="00D80C7F" w:rsidRDefault="00D80C7F"/>
                  </w:txbxContent>
                </v:textbox>
              </v:rect>
            </w:pict>
          </mc:Fallback>
        </mc:AlternateContent>
      </w:r>
    </w:p>
    <w:p w14:paraId="3DAEAA29" w14:textId="77777777" w:rsidR="00D80C7F" w:rsidRDefault="00EE75AF">
      <w:pPr>
        <w:rPr>
          <w:rFonts w:ascii="宋体" w:hAnsi="宋体"/>
          <w:bCs/>
          <w:color w:val="000000" w:themeColor="text1"/>
          <w:kern w:val="0"/>
          <w:sz w:val="28"/>
          <w:szCs w:val="28"/>
          <w:lang w:val="zh-CN"/>
        </w:rPr>
      </w:pPr>
      <w:bookmarkStart w:id="351" w:name="_Toc533774705"/>
      <w:r>
        <w:rPr>
          <w:color w:val="000000" w:themeColor="text1"/>
          <w:sz w:val="28"/>
          <w:szCs w:val="28"/>
        </w:rPr>
        <w:br w:type="page"/>
      </w:r>
    </w:p>
    <w:p w14:paraId="70C2C7ED" w14:textId="77777777" w:rsidR="00D80C7F" w:rsidRDefault="00EE75AF">
      <w:pPr>
        <w:jc w:val="center"/>
        <w:rPr>
          <w:rFonts w:ascii="宋体" w:hAnsi="宋体"/>
          <w:b/>
          <w:bCs/>
          <w:color w:val="000000" w:themeColor="text1"/>
          <w:spacing w:val="-2"/>
          <w:sz w:val="24"/>
        </w:rPr>
      </w:pPr>
      <w:bookmarkStart w:id="352" w:name="_Toc226969365"/>
      <w:bookmarkStart w:id="353" w:name="_Toc227057971"/>
      <w:bookmarkStart w:id="354" w:name="_Toc107822565"/>
      <w:bookmarkStart w:id="355" w:name="_Toc488655914"/>
      <w:bookmarkStart w:id="356" w:name="_Toc227057967"/>
      <w:bookmarkStart w:id="357" w:name="_Toc488655908"/>
      <w:bookmarkStart w:id="358" w:name="_Toc107822559"/>
      <w:bookmarkStart w:id="359" w:name="_Toc226969361"/>
      <w:bookmarkEnd w:id="351"/>
      <w:r>
        <w:rPr>
          <w:rFonts w:ascii="宋体" w:hAnsi="宋体" w:hint="eastAsia"/>
          <w:b/>
          <w:bCs/>
          <w:color w:val="000000" w:themeColor="text1"/>
          <w:spacing w:val="-2"/>
          <w:sz w:val="24"/>
        </w:rPr>
        <w:lastRenderedPageBreak/>
        <w:t>参选函</w:t>
      </w:r>
    </w:p>
    <w:p w14:paraId="7B7CB18D" w14:textId="77777777" w:rsidR="00D80C7F" w:rsidRDefault="00EE75AF">
      <w:pPr>
        <w:spacing w:line="560" w:lineRule="exact"/>
        <w:rPr>
          <w:rFonts w:ascii="宋体" w:hAnsi="宋体"/>
          <w:color w:val="000000" w:themeColor="text1"/>
          <w:szCs w:val="21"/>
        </w:rPr>
      </w:pPr>
      <w:r>
        <w:rPr>
          <w:rFonts w:ascii="宋体" w:hAnsi="宋体" w:hint="eastAsia"/>
          <w:color w:val="000000" w:themeColor="text1"/>
          <w:szCs w:val="21"/>
        </w:rPr>
        <w:t>致：重庆两江新区人民医院</w:t>
      </w:r>
    </w:p>
    <w:p w14:paraId="79B46222" w14:textId="77777777" w:rsidR="00D80C7F" w:rsidRDefault="00EE75AF">
      <w:pPr>
        <w:spacing w:line="560" w:lineRule="exact"/>
        <w:rPr>
          <w:rFonts w:ascii="宋体" w:hAnsi="宋体"/>
          <w:color w:val="000000" w:themeColor="text1"/>
          <w:szCs w:val="21"/>
        </w:rPr>
      </w:pPr>
      <w:r>
        <w:rPr>
          <w:rFonts w:ascii="宋体" w:hAnsi="宋体"/>
          <w:color w:val="000000" w:themeColor="text1"/>
          <w:szCs w:val="21"/>
        </w:rPr>
        <w:t xml:space="preserve">    </w:t>
      </w:r>
      <w:r>
        <w:rPr>
          <w:rFonts w:ascii="宋体" w:hAnsi="宋体"/>
          <w:color w:val="000000" w:themeColor="text1"/>
          <w:szCs w:val="21"/>
        </w:rPr>
        <w:t>根据【项目名称】的要求【</w:t>
      </w:r>
      <w:r>
        <w:rPr>
          <w:rFonts w:ascii="宋体" w:hAnsi="宋体" w:hint="eastAsia"/>
          <w:color w:val="000000" w:themeColor="text1"/>
          <w:szCs w:val="21"/>
        </w:rPr>
        <w:t>磋商供应商名称】提交响应文件一份包含以下内容：</w:t>
      </w:r>
    </w:p>
    <w:p w14:paraId="1825B28E" w14:textId="77777777" w:rsidR="00D80C7F" w:rsidRDefault="00EE75AF">
      <w:pPr>
        <w:numPr>
          <w:ilvl w:val="0"/>
          <w:numId w:val="21"/>
        </w:numPr>
        <w:spacing w:line="560" w:lineRule="exact"/>
        <w:ind w:left="851"/>
        <w:rPr>
          <w:color w:val="000000" w:themeColor="text1"/>
        </w:rPr>
      </w:pPr>
      <w:r>
        <w:rPr>
          <w:rFonts w:ascii="宋体" w:hAnsi="宋体" w:hint="eastAsia"/>
          <w:color w:val="000000" w:themeColor="text1"/>
          <w:szCs w:val="21"/>
        </w:rPr>
        <w:t>参选报价表</w:t>
      </w:r>
      <w:r>
        <w:rPr>
          <w:rFonts w:ascii="宋体" w:hAnsi="宋体"/>
          <w:color w:val="000000" w:themeColor="text1"/>
          <w:szCs w:val="21"/>
        </w:rPr>
        <w:t xml:space="preserve"> </w:t>
      </w:r>
    </w:p>
    <w:p w14:paraId="793FC354" w14:textId="77777777" w:rsidR="00D80C7F" w:rsidRPr="00D80C7F" w:rsidRDefault="00EE75AF">
      <w:pPr>
        <w:numPr>
          <w:ilvl w:val="0"/>
          <w:numId w:val="21"/>
        </w:numPr>
        <w:spacing w:line="560" w:lineRule="exact"/>
        <w:ind w:left="851"/>
        <w:rPr>
          <w:color w:val="000000" w:themeColor="text1"/>
          <w:rPrChange w:id="360" w:author="WPS_1717553136" w:date="2024-10-10T16:57:00Z">
            <w:rPr>
              <w:color w:val="000000" w:themeColor="text1"/>
              <w:highlight w:val="green"/>
            </w:rPr>
          </w:rPrChange>
        </w:rPr>
      </w:pPr>
      <w:r>
        <w:rPr>
          <w:rFonts w:hint="eastAsia"/>
          <w:color w:val="000000" w:themeColor="text1"/>
          <w:rPrChange w:id="361" w:author="WPS_1717553136" w:date="2024-10-10T16:57:00Z">
            <w:rPr>
              <w:rFonts w:hint="eastAsia"/>
              <w:color w:val="000000" w:themeColor="text1"/>
              <w:highlight w:val="green"/>
            </w:rPr>
          </w:rPrChange>
        </w:rPr>
        <w:t>营业执照等</w:t>
      </w:r>
      <w:commentRangeStart w:id="362"/>
      <w:r>
        <w:rPr>
          <w:rFonts w:hint="eastAsia"/>
          <w:color w:val="000000" w:themeColor="text1"/>
          <w:rPrChange w:id="363" w:author="WPS_1717553136" w:date="2024-10-10T16:57:00Z">
            <w:rPr>
              <w:rFonts w:hint="eastAsia"/>
              <w:color w:val="000000" w:themeColor="text1"/>
              <w:highlight w:val="green"/>
            </w:rPr>
          </w:rPrChange>
        </w:rPr>
        <w:t>复印件</w:t>
      </w:r>
      <w:commentRangeEnd w:id="362"/>
      <w:r>
        <w:rPr>
          <w:rStyle w:val="afff4"/>
          <w:color w:val="000000" w:themeColor="text1"/>
          <w:kern w:val="0"/>
          <w:lang w:val="zh-CN"/>
          <w:rPrChange w:id="364" w:author="WPS_1717553136" w:date="2024-10-10T16:57:00Z">
            <w:rPr>
              <w:rStyle w:val="afff4"/>
              <w:kern w:val="0"/>
              <w:highlight w:val="green"/>
              <w:lang w:val="zh-CN"/>
            </w:rPr>
          </w:rPrChange>
        </w:rPr>
        <w:commentReference w:id="362"/>
      </w:r>
    </w:p>
    <w:p w14:paraId="03B9126B" w14:textId="77777777" w:rsidR="00D80C7F" w:rsidRDefault="00EE75AF">
      <w:pPr>
        <w:numPr>
          <w:ilvl w:val="0"/>
          <w:numId w:val="21"/>
        </w:numPr>
        <w:spacing w:line="560" w:lineRule="exact"/>
        <w:ind w:left="85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负责人身份证明</w:t>
      </w:r>
    </w:p>
    <w:p w14:paraId="6E044692" w14:textId="77777777" w:rsidR="00D80C7F" w:rsidRDefault="00EE75AF">
      <w:pPr>
        <w:numPr>
          <w:ilvl w:val="0"/>
          <w:numId w:val="21"/>
        </w:numPr>
        <w:spacing w:line="560" w:lineRule="exact"/>
        <w:ind w:left="85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负责人授权书</w:t>
      </w:r>
    </w:p>
    <w:p w14:paraId="3514359E" w14:textId="77777777" w:rsidR="00D80C7F" w:rsidRDefault="00EE75AF">
      <w:pPr>
        <w:numPr>
          <w:ilvl w:val="0"/>
          <w:numId w:val="21"/>
        </w:numPr>
        <w:spacing w:line="560" w:lineRule="exact"/>
        <w:ind w:left="851"/>
        <w:rPr>
          <w:color w:val="000000" w:themeColor="text1"/>
        </w:rPr>
      </w:pPr>
      <w:r>
        <w:rPr>
          <w:rFonts w:hint="eastAsia"/>
          <w:color w:val="000000" w:themeColor="text1"/>
        </w:rPr>
        <w:t>2024</w:t>
      </w:r>
      <w:r>
        <w:rPr>
          <w:rFonts w:hint="eastAsia"/>
          <w:color w:val="000000" w:themeColor="text1"/>
        </w:rPr>
        <w:t>年</w:t>
      </w:r>
      <w:r>
        <w:rPr>
          <w:color w:val="000000" w:themeColor="text1"/>
        </w:rPr>
        <w:t>7</w:t>
      </w:r>
      <w:r>
        <w:rPr>
          <w:rFonts w:hint="eastAsia"/>
          <w:color w:val="000000" w:themeColor="text1"/>
        </w:rPr>
        <w:t>月</w:t>
      </w:r>
      <w:r>
        <w:rPr>
          <w:rFonts w:hint="eastAsia"/>
          <w:color w:val="000000" w:themeColor="text1"/>
        </w:rPr>
        <w:t>-</w:t>
      </w:r>
      <w:r>
        <w:rPr>
          <w:color w:val="000000" w:themeColor="text1"/>
        </w:rPr>
        <w:t>9</w:t>
      </w:r>
      <w:r>
        <w:rPr>
          <w:rFonts w:hint="eastAsia"/>
          <w:color w:val="000000" w:themeColor="text1"/>
        </w:rPr>
        <w:t>月任意一月法定代表人和授权代表社保证明材料</w:t>
      </w:r>
    </w:p>
    <w:p w14:paraId="6359BB7F" w14:textId="77777777" w:rsidR="00D80C7F" w:rsidRDefault="00EE75AF">
      <w:pPr>
        <w:numPr>
          <w:ilvl w:val="0"/>
          <w:numId w:val="21"/>
        </w:numPr>
        <w:spacing w:line="560" w:lineRule="exact"/>
        <w:ind w:left="851"/>
        <w:rPr>
          <w:color w:val="000000" w:themeColor="text1"/>
        </w:rPr>
      </w:pPr>
      <w:r>
        <w:rPr>
          <w:rFonts w:hint="eastAsia"/>
          <w:color w:val="000000" w:themeColor="text1"/>
        </w:rPr>
        <w:t>信誉声明函</w:t>
      </w:r>
    </w:p>
    <w:p w14:paraId="047AF3D2" w14:textId="77777777" w:rsidR="00D80C7F" w:rsidRDefault="00EE75AF">
      <w:pPr>
        <w:numPr>
          <w:ilvl w:val="0"/>
          <w:numId w:val="21"/>
        </w:numPr>
        <w:spacing w:line="560" w:lineRule="exact"/>
        <w:ind w:left="851"/>
        <w:rPr>
          <w:color w:val="000000" w:themeColor="text1"/>
        </w:rPr>
      </w:pPr>
      <w:r>
        <w:rPr>
          <w:rFonts w:hint="eastAsia"/>
          <w:color w:val="000000" w:themeColor="text1"/>
        </w:rPr>
        <w:t>商务响应偏离表</w:t>
      </w:r>
    </w:p>
    <w:p w14:paraId="7BE87C5A" w14:textId="77777777" w:rsidR="00D80C7F" w:rsidRDefault="00EE75AF">
      <w:pPr>
        <w:numPr>
          <w:ilvl w:val="0"/>
          <w:numId w:val="21"/>
        </w:numPr>
        <w:spacing w:line="560" w:lineRule="exact"/>
        <w:ind w:left="851"/>
        <w:rPr>
          <w:color w:val="000000" w:themeColor="text1"/>
        </w:rPr>
      </w:pPr>
      <w:r>
        <w:rPr>
          <w:rFonts w:hint="eastAsia"/>
          <w:color w:val="000000" w:themeColor="text1"/>
        </w:rPr>
        <w:t>技术响应偏离表</w:t>
      </w:r>
    </w:p>
    <w:p w14:paraId="20F78A53" w14:textId="77777777" w:rsidR="00D80C7F" w:rsidRDefault="00EE75AF">
      <w:pPr>
        <w:numPr>
          <w:ilvl w:val="0"/>
          <w:numId w:val="21"/>
        </w:numPr>
        <w:spacing w:line="560" w:lineRule="exact"/>
        <w:ind w:left="851"/>
        <w:rPr>
          <w:color w:val="000000" w:themeColor="text1"/>
        </w:rPr>
      </w:pPr>
      <w:r>
        <w:rPr>
          <w:rFonts w:hint="eastAsia"/>
          <w:color w:val="000000" w:themeColor="text1"/>
        </w:rPr>
        <w:t>其他资料</w:t>
      </w:r>
    </w:p>
    <w:p w14:paraId="53824EEB" w14:textId="77777777" w:rsidR="00D80C7F" w:rsidRDefault="00EE75AF">
      <w:pPr>
        <w:spacing w:line="560" w:lineRule="exact"/>
        <w:rPr>
          <w:rFonts w:ascii="宋体" w:hAnsi="宋体"/>
          <w:color w:val="000000" w:themeColor="text1"/>
          <w:szCs w:val="21"/>
        </w:rPr>
      </w:pPr>
      <w:r>
        <w:rPr>
          <w:rFonts w:ascii="宋体" w:hAnsi="宋体"/>
          <w:color w:val="000000" w:themeColor="text1"/>
          <w:szCs w:val="21"/>
        </w:rPr>
        <w:t xml:space="preserve">    </w:t>
      </w:r>
      <w:r>
        <w:rPr>
          <w:rFonts w:ascii="宋体" w:hAnsi="宋体"/>
          <w:color w:val="000000" w:themeColor="text1"/>
          <w:szCs w:val="21"/>
        </w:rPr>
        <w:t>据此，</w:t>
      </w:r>
      <w:r>
        <w:rPr>
          <w:rFonts w:ascii="宋体" w:hAnsi="宋体" w:hint="eastAsia"/>
          <w:color w:val="000000" w:themeColor="text1"/>
          <w:szCs w:val="21"/>
        </w:rPr>
        <w:t>磋商供应商同意如下内容：</w:t>
      </w:r>
    </w:p>
    <w:p w14:paraId="491A7320" w14:textId="77777777" w:rsidR="00D80C7F" w:rsidRDefault="00EE75AF">
      <w:pPr>
        <w:spacing w:line="560" w:lineRule="exact"/>
        <w:ind w:firstLineChars="200" w:firstLine="420"/>
        <w:rPr>
          <w:rFonts w:ascii="宋体" w:hAnsi="宋体"/>
          <w:color w:val="000000" w:themeColor="text1"/>
          <w:szCs w:val="21"/>
        </w:rPr>
      </w:pPr>
      <w:r>
        <w:rPr>
          <w:rFonts w:ascii="宋体" w:hAnsi="宋体"/>
          <w:color w:val="000000" w:themeColor="text1"/>
          <w:szCs w:val="21"/>
        </w:rPr>
        <w:t>1</w:t>
      </w:r>
      <w:r>
        <w:rPr>
          <w:rFonts w:ascii="宋体" w:hAnsi="宋体"/>
          <w:color w:val="000000" w:themeColor="text1"/>
          <w:szCs w:val="21"/>
        </w:rPr>
        <w:t>．所附参选价格表中规定的应提交和交付的服务参选总价为【详见参选报价表】</w:t>
      </w:r>
    </w:p>
    <w:p w14:paraId="16BF5FBB" w14:textId="77777777" w:rsidR="00D80C7F" w:rsidRDefault="00EE75AF">
      <w:pPr>
        <w:spacing w:line="560" w:lineRule="exact"/>
        <w:ind w:firstLineChars="200" w:firstLine="420"/>
        <w:rPr>
          <w:rFonts w:ascii="宋体" w:hAnsi="宋体"/>
          <w:color w:val="000000" w:themeColor="text1"/>
          <w:szCs w:val="21"/>
        </w:rPr>
      </w:pPr>
      <w:r>
        <w:rPr>
          <w:rFonts w:ascii="宋体" w:hAnsi="宋体"/>
          <w:color w:val="000000" w:themeColor="text1"/>
          <w:szCs w:val="21"/>
        </w:rPr>
        <w:t>2</w:t>
      </w:r>
      <w:r>
        <w:rPr>
          <w:rFonts w:ascii="宋体" w:hAnsi="宋体"/>
          <w:color w:val="000000" w:themeColor="text1"/>
          <w:szCs w:val="21"/>
        </w:rPr>
        <w:t>．</w:t>
      </w:r>
      <w:r>
        <w:rPr>
          <w:rFonts w:ascii="宋体" w:hAnsi="宋体" w:hint="eastAsia"/>
          <w:color w:val="000000" w:themeColor="text1"/>
          <w:szCs w:val="21"/>
        </w:rPr>
        <w:t>磋商供应商将按文件的规定履行合同责任和义务。</w:t>
      </w:r>
    </w:p>
    <w:p w14:paraId="46C838E3" w14:textId="77777777" w:rsidR="00D80C7F" w:rsidRDefault="00EE75AF">
      <w:pPr>
        <w:spacing w:line="560" w:lineRule="exact"/>
        <w:ind w:firstLineChars="200" w:firstLine="420"/>
        <w:rPr>
          <w:rFonts w:ascii="宋体" w:hAnsi="宋体"/>
          <w:color w:val="000000" w:themeColor="text1"/>
          <w:szCs w:val="21"/>
        </w:rPr>
      </w:pPr>
      <w:r>
        <w:rPr>
          <w:rFonts w:ascii="宋体" w:hAnsi="宋体"/>
          <w:color w:val="000000" w:themeColor="text1"/>
          <w:szCs w:val="21"/>
        </w:rPr>
        <w:t>3</w:t>
      </w:r>
      <w:r>
        <w:rPr>
          <w:rFonts w:ascii="宋体" w:hAnsi="宋体"/>
          <w:color w:val="000000" w:themeColor="text1"/>
          <w:szCs w:val="21"/>
        </w:rPr>
        <w:t>．</w:t>
      </w:r>
      <w:r>
        <w:rPr>
          <w:rFonts w:ascii="宋体" w:hAnsi="宋体" w:hint="eastAsia"/>
          <w:color w:val="000000" w:themeColor="text1"/>
          <w:szCs w:val="21"/>
        </w:rPr>
        <w:t>磋商供应商已详细解读全部文件，包括文件澄清（若有）。</w:t>
      </w:r>
    </w:p>
    <w:p w14:paraId="0A3B3FE6" w14:textId="77777777" w:rsidR="00D80C7F" w:rsidRDefault="00EE75AF">
      <w:pPr>
        <w:spacing w:line="560" w:lineRule="exact"/>
        <w:ind w:firstLineChars="200" w:firstLine="420"/>
        <w:rPr>
          <w:rFonts w:ascii="宋体" w:hAnsi="宋体"/>
          <w:color w:val="000000" w:themeColor="text1"/>
          <w:szCs w:val="21"/>
        </w:rPr>
      </w:pPr>
      <w:r>
        <w:rPr>
          <w:rFonts w:ascii="宋体" w:hAnsi="宋体"/>
          <w:color w:val="000000" w:themeColor="text1"/>
          <w:szCs w:val="21"/>
        </w:rPr>
        <w:t>4</w:t>
      </w:r>
      <w:r>
        <w:rPr>
          <w:rFonts w:ascii="宋体" w:hAnsi="宋体"/>
          <w:color w:val="000000" w:themeColor="text1"/>
          <w:szCs w:val="21"/>
        </w:rPr>
        <w:t>．遵从本参选有效期为【</w:t>
      </w:r>
      <w:r>
        <w:rPr>
          <w:rFonts w:ascii="宋体" w:hAnsi="宋体"/>
          <w:color w:val="000000" w:themeColor="text1"/>
          <w:szCs w:val="21"/>
        </w:rPr>
        <w:t>90</w:t>
      </w:r>
      <w:r>
        <w:rPr>
          <w:rFonts w:ascii="宋体" w:hAnsi="宋体"/>
          <w:color w:val="000000" w:themeColor="text1"/>
          <w:szCs w:val="21"/>
        </w:rPr>
        <w:t>】天。</w:t>
      </w:r>
    </w:p>
    <w:p w14:paraId="1E0F0F75" w14:textId="77777777" w:rsidR="00D80C7F" w:rsidRDefault="00EE75AF">
      <w:pPr>
        <w:spacing w:line="560" w:lineRule="exact"/>
        <w:ind w:firstLineChars="200" w:firstLine="420"/>
        <w:rPr>
          <w:rFonts w:ascii="宋体" w:hAnsi="宋体"/>
          <w:color w:val="000000" w:themeColor="text1"/>
          <w:szCs w:val="21"/>
        </w:rPr>
      </w:pPr>
      <w:r>
        <w:rPr>
          <w:rFonts w:ascii="宋体" w:hAnsi="宋体"/>
          <w:color w:val="000000" w:themeColor="text1"/>
          <w:szCs w:val="21"/>
        </w:rPr>
        <w:t>5</w:t>
      </w:r>
      <w:r>
        <w:rPr>
          <w:rFonts w:ascii="宋体" w:hAnsi="宋体"/>
          <w:color w:val="000000" w:themeColor="text1"/>
          <w:szCs w:val="21"/>
        </w:rPr>
        <w:t>．我方同意提供按照贵方可能要求的与其参选有关的一切数据或资料。</w:t>
      </w:r>
    </w:p>
    <w:p w14:paraId="42D0B81F" w14:textId="77777777" w:rsidR="00D80C7F" w:rsidRDefault="00EE75AF">
      <w:pPr>
        <w:spacing w:line="560" w:lineRule="exact"/>
        <w:ind w:firstLineChars="200" w:firstLine="420"/>
        <w:rPr>
          <w:rFonts w:ascii="宋体" w:hAnsi="宋体"/>
          <w:color w:val="000000" w:themeColor="text1"/>
          <w:szCs w:val="21"/>
        </w:rPr>
      </w:pPr>
      <w:r>
        <w:rPr>
          <w:rFonts w:ascii="宋体" w:hAnsi="宋体"/>
          <w:color w:val="000000" w:themeColor="text1"/>
          <w:szCs w:val="21"/>
        </w:rPr>
        <w:t>6</w:t>
      </w:r>
      <w:r>
        <w:rPr>
          <w:rFonts w:ascii="宋体" w:hAnsi="宋体"/>
          <w:color w:val="000000" w:themeColor="text1"/>
          <w:szCs w:val="21"/>
        </w:rPr>
        <w:t>．我方承诺：我方不得将本次合</w:t>
      </w:r>
      <w:r>
        <w:rPr>
          <w:rFonts w:ascii="宋体" w:hAnsi="宋体" w:hint="eastAsia"/>
          <w:color w:val="000000" w:themeColor="text1"/>
          <w:szCs w:val="21"/>
        </w:rPr>
        <w:t>同的有关资料未经允许向第三方透露。</w:t>
      </w:r>
    </w:p>
    <w:p w14:paraId="5C345514" w14:textId="77777777" w:rsidR="00D80C7F" w:rsidRDefault="00D80C7F">
      <w:pPr>
        <w:spacing w:line="560" w:lineRule="exact"/>
        <w:ind w:firstLineChars="1800" w:firstLine="3780"/>
        <w:rPr>
          <w:rFonts w:ascii="宋体" w:hAnsi="宋体"/>
          <w:color w:val="000000" w:themeColor="text1"/>
          <w:szCs w:val="21"/>
        </w:rPr>
      </w:pPr>
    </w:p>
    <w:p w14:paraId="5EB0B59B" w14:textId="77777777" w:rsidR="00D80C7F" w:rsidRDefault="00EE75AF">
      <w:pPr>
        <w:wordWrap w:val="0"/>
        <w:spacing w:line="560" w:lineRule="exact"/>
        <w:jc w:val="right"/>
        <w:rPr>
          <w:rFonts w:ascii="宋体" w:hAnsi="宋体"/>
          <w:color w:val="000000" w:themeColor="text1"/>
          <w:szCs w:val="21"/>
        </w:rPr>
      </w:pPr>
      <w:r>
        <w:rPr>
          <w:rFonts w:ascii="宋体" w:hAnsi="宋体" w:hint="eastAsia"/>
          <w:color w:val="000000" w:themeColor="text1"/>
          <w:szCs w:val="21"/>
        </w:rPr>
        <w:t>磋商供应商：（盖章）</w:t>
      </w:r>
    </w:p>
    <w:p w14:paraId="3C33F73E" w14:textId="77777777" w:rsidR="00D80C7F" w:rsidRDefault="00EE75AF">
      <w:pPr>
        <w:wordWrap w:val="0"/>
        <w:spacing w:line="560" w:lineRule="exact"/>
        <w:jc w:val="right"/>
        <w:rPr>
          <w:rFonts w:ascii="宋体" w:hAnsi="宋体"/>
          <w:bCs/>
          <w:color w:val="000000" w:themeColor="text1"/>
          <w:szCs w:val="21"/>
        </w:rPr>
      </w:pPr>
      <w:r>
        <w:rPr>
          <w:rFonts w:ascii="宋体" w:hAnsi="宋体" w:hint="eastAsia"/>
          <w:bCs/>
          <w:color w:val="000000" w:themeColor="text1"/>
          <w:szCs w:val="21"/>
        </w:rPr>
        <w:t>磋商供应商法定代表人或负责人或委托代理人：（签字）</w:t>
      </w:r>
    </w:p>
    <w:p w14:paraId="30A0C9A2" w14:textId="77777777" w:rsidR="00D80C7F" w:rsidRDefault="00EE75AF">
      <w:pPr>
        <w:wordWrap w:val="0"/>
        <w:spacing w:line="560" w:lineRule="exact"/>
        <w:jc w:val="right"/>
        <w:rPr>
          <w:rFonts w:ascii="宋体" w:hAnsi="宋体"/>
          <w:color w:val="000000" w:themeColor="text1"/>
          <w:szCs w:val="21"/>
        </w:rPr>
      </w:pPr>
      <w:r>
        <w:rPr>
          <w:rFonts w:ascii="宋体" w:hAnsi="宋体" w:hint="eastAsia"/>
          <w:color w:val="000000" w:themeColor="text1"/>
          <w:szCs w:val="21"/>
        </w:rPr>
        <w:t>日期：</w:t>
      </w:r>
      <w:r>
        <w:rPr>
          <w:rFonts w:ascii="宋体" w:hAnsi="宋体"/>
          <w:color w:val="000000" w:themeColor="text1"/>
          <w:szCs w:val="21"/>
        </w:rPr>
        <w:t xml:space="preserve">     </w:t>
      </w:r>
      <w:r>
        <w:rPr>
          <w:rFonts w:ascii="宋体" w:hAnsi="宋体" w:hint="eastAsia"/>
          <w:color w:val="000000" w:themeColor="text1"/>
          <w:szCs w:val="21"/>
        </w:rPr>
        <w:t>年</w:t>
      </w:r>
      <w:r>
        <w:rPr>
          <w:rFonts w:ascii="宋体" w:hAnsi="宋体"/>
          <w:color w:val="000000" w:themeColor="text1"/>
          <w:szCs w:val="21"/>
        </w:rPr>
        <w:t xml:space="preserve">    </w:t>
      </w:r>
      <w:r>
        <w:rPr>
          <w:rFonts w:ascii="宋体" w:hAnsi="宋体" w:hint="eastAsia"/>
          <w:color w:val="000000" w:themeColor="text1"/>
          <w:szCs w:val="21"/>
        </w:rPr>
        <w:t>月</w:t>
      </w:r>
      <w:r>
        <w:rPr>
          <w:rFonts w:ascii="宋体" w:hAnsi="宋体"/>
          <w:color w:val="000000" w:themeColor="text1"/>
          <w:szCs w:val="21"/>
        </w:rPr>
        <w:t xml:space="preserve">    </w:t>
      </w:r>
      <w:r>
        <w:rPr>
          <w:rFonts w:ascii="宋体" w:hAnsi="宋体" w:hint="eastAsia"/>
          <w:color w:val="000000" w:themeColor="text1"/>
          <w:szCs w:val="21"/>
        </w:rPr>
        <w:t>日</w:t>
      </w:r>
    </w:p>
    <w:p w14:paraId="236429F7" w14:textId="77777777" w:rsidR="00D80C7F" w:rsidRDefault="00D80C7F">
      <w:pPr>
        <w:jc w:val="right"/>
        <w:rPr>
          <w:rFonts w:ascii="宋体" w:hAnsi="宋体"/>
          <w:color w:val="000000" w:themeColor="text1"/>
          <w:szCs w:val="21"/>
        </w:rPr>
      </w:pPr>
    </w:p>
    <w:p w14:paraId="54AAA19A" w14:textId="77777777" w:rsidR="00D80C7F" w:rsidRDefault="00EE75AF">
      <w:pPr>
        <w:pStyle w:val="afffd"/>
        <w:numPr>
          <w:ilvl w:val="1"/>
          <w:numId w:val="0"/>
        </w:numPr>
        <w:tabs>
          <w:tab w:val="left" w:pos="576"/>
        </w:tabs>
        <w:rPr>
          <w:rFonts w:ascii="宋体" w:hAnsi="宋体"/>
          <w:color w:val="000000" w:themeColor="text1"/>
        </w:rPr>
      </w:pPr>
      <w:bookmarkStart w:id="365" w:name="_Toc448331636"/>
      <w:bookmarkStart w:id="366" w:name="_Toc533774706"/>
      <w:bookmarkStart w:id="367" w:name="_Toc27838985"/>
      <w:bookmarkStart w:id="368" w:name="_Toc46392825"/>
      <w:bookmarkStart w:id="369" w:name="_Toc21366"/>
      <w:bookmarkStart w:id="370" w:name="_Toc30326260"/>
      <w:bookmarkStart w:id="371" w:name="_Toc498617641"/>
      <w:bookmarkStart w:id="372" w:name="_Toc464809794"/>
      <w:bookmarkStart w:id="373" w:name="_Toc491781615"/>
      <w:r>
        <w:rPr>
          <w:rFonts w:ascii="宋体" w:hAnsi="宋体" w:hint="eastAsia"/>
          <w:color w:val="000000" w:themeColor="text1"/>
          <w:lang w:val="en-US"/>
        </w:rPr>
        <w:lastRenderedPageBreak/>
        <w:t>一</w:t>
      </w:r>
      <w:r>
        <w:rPr>
          <w:rFonts w:ascii="宋体" w:hAnsi="宋体" w:hint="eastAsia"/>
          <w:color w:val="000000" w:themeColor="text1"/>
        </w:rPr>
        <w:t>、</w:t>
      </w:r>
      <w:r>
        <w:rPr>
          <w:rFonts w:ascii="宋体" w:hAnsi="宋体"/>
          <w:color w:val="000000" w:themeColor="text1"/>
        </w:rPr>
        <w:t xml:space="preserve">  </w:t>
      </w:r>
      <w:r>
        <w:rPr>
          <w:rFonts w:ascii="宋体" w:hAnsi="宋体" w:hint="eastAsia"/>
          <w:color w:val="000000" w:themeColor="text1"/>
        </w:rPr>
        <w:t>参选报价表</w:t>
      </w:r>
      <w:bookmarkEnd w:id="365"/>
      <w:bookmarkEnd w:id="366"/>
      <w:bookmarkEnd w:id="367"/>
      <w:bookmarkEnd w:id="368"/>
      <w:bookmarkEnd w:id="369"/>
      <w:bookmarkEnd w:id="370"/>
      <w:bookmarkEnd w:id="371"/>
      <w:bookmarkEnd w:id="372"/>
      <w:bookmarkEnd w:id="373"/>
    </w:p>
    <w:p w14:paraId="3106659E" w14:textId="77777777" w:rsidR="00D80C7F" w:rsidRDefault="00EE75AF">
      <w:pPr>
        <w:pStyle w:val="afffd"/>
        <w:ind w:firstLineChars="202" w:firstLine="485"/>
        <w:rPr>
          <w:rFonts w:ascii="宋体" w:hAnsi="宋体"/>
          <w:color w:val="000000" w:themeColor="text1"/>
          <w:sz w:val="24"/>
        </w:rPr>
      </w:pPr>
      <w:bookmarkStart w:id="374" w:name="_Toc778"/>
      <w:bookmarkStart w:id="375" w:name="_Toc46392826"/>
      <w:bookmarkStart w:id="376" w:name="_Toc27838986"/>
      <w:bookmarkStart w:id="377" w:name="_Toc30326261"/>
      <w:r>
        <w:rPr>
          <w:rFonts w:ascii="宋体" w:hAnsi="宋体"/>
          <w:color w:val="000000" w:themeColor="text1"/>
          <w:sz w:val="24"/>
        </w:rPr>
        <w:t>1</w:t>
      </w:r>
      <w:r>
        <w:rPr>
          <w:rFonts w:ascii="宋体" w:hAnsi="宋体"/>
          <w:color w:val="000000" w:themeColor="text1"/>
          <w:sz w:val="24"/>
        </w:rPr>
        <w:t>、参选报价表</w:t>
      </w:r>
      <w:bookmarkEnd w:id="374"/>
      <w:bookmarkEnd w:id="375"/>
      <w:bookmarkEnd w:id="376"/>
      <w:bookmarkEnd w:id="377"/>
    </w:p>
    <w:p w14:paraId="5D751B9D" w14:textId="77777777" w:rsidR="00D80C7F" w:rsidRDefault="00D80C7F">
      <w:pPr>
        <w:spacing w:line="0" w:lineRule="atLeast"/>
        <w:rPr>
          <w:rFonts w:hAnsi="宋体"/>
          <w:bCs/>
          <w:color w:val="000000" w:themeColor="text1"/>
          <w:sz w:val="24"/>
        </w:rPr>
      </w:pPr>
    </w:p>
    <w:p w14:paraId="70B13F3B" w14:textId="77777777" w:rsidR="00D80C7F" w:rsidRDefault="00EE75AF">
      <w:pPr>
        <w:spacing w:after="120"/>
        <w:jc w:val="center"/>
        <w:rPr>
          <w:rFonts w:ascii="宋体" w:hAnsi="宋体"/>
          <w:bCs/>
          <w:color w:val="000000" w:themeColor="text1"/>
          <w:sz w:val="24"/>
        </w:rPr>
      </w:pPr>
      <w:r>
        <w:rPr>
          <w:rFonts w:hAnsi="宋体"/>
          <w:bCs/>
          <w:color w:val="000000" w:themeColor="text1"/>
          <w:sz w:val="24"/>
        </w:rPr>
        <w:t>项目名称：</w:t>
      </w:r>
    </w:p>
    <w:p w14:paraId="5AD3BB89" w14:textId="77777777" w:rsidR="00D80C7F" w:rsidRDefault="00D80C7F">
      <w:pPr>
        <w:spacing w:after="120"/>
        <w:jc w:val="center"/>
        <w:rPr>
          <w:rFonts w:ascii="宋体" w:hAnsi="宋体"/>
          <w:bCs/>
          <w:color w:val="000000" w:themeColor="text1"/>
          <w:sz w:val="24"/>
        </w:rPr>
      </w:pPr>
    </w:p>
    <w:p w14:paraId="07CE4F6A" w14:textId="77777777" w:rsidR="00D80C7F" w:rsidRDefault="00D80C7F">
      <w:pPr>
        <w:spacing w:line="0" w:lineRule="atLeast"/>
        <w:rPr>
          <w:bCs/>
          <w:color w:val="000000" w:themeColor="text1"/>
          <w:sz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88"/>
        <w:gridCol w:w="1087"/>
        <w:gridCol w:w="2915"/>
        <w:gridCol w:w="2290"/>
      </w:tblGrid>
      <w:tr w:rsidR="00D80C7F" w14:paraId="1037A503" w14:textId="77777777">
        <w:trPr>
          <w:trHeight w:val="727"/>
          <w:jc w:val="center"/>
        </w:trPr>
        <w:tc>
          <w:tcPr>
            <w:tcW w:w="2488" w:type="dxa"/>
            <w:tcBorders>
              <w:top w:val="single" w:sz="12" w:space="0" w:color="auto"/>
              <w:bottom w:val="double" w:sz="4" w:space="0" w:color="auto"/>
            </w:tcBorders>
            <w:shd w:val="clear" w:color="auto" w:fill="EEECE1"/>
            <w:vAlign w:val="center"/>
          </w:tcPr>
          <w:p w14:paraId="10C9446B" w14:textId="77777777" w:rsidR="00D80C7F" w:rsidRDefault="00EE75AF">
            <w:pPr>
              <w:adjustRightInd w:val="0"/>
              <w:snapToGrid w:val="0"/>
              <w:jc w:val="center"/>
              <w:rPr>
                <w:rFonts w:ascii="宋体"/>
                <w:b/>
                <w:color w:val="000000" w:themeColor="text1"/>
                <w:szCs w:val="21"/>
              </w:rPr>
            </w:pPr>
            <w:r>
              <w:rPr>
                <w:rFonts w:ascii="宋体" w:hint="eastAsia"/>
                <w:b/>
                <w:color w:val="000000" w:themeColor="text1"/>
                <w:szCs w:val="21"/>
              </w:rPr>
              <w:t>采购内容</w:t>
            </w:r>
          </w:p>
        </w:tc>
        <w:tc>
          <w:tcPr>
            <w:tcW w:w="1087" w:type="dxa"/>
            <w:tcBorders>
              <w:top w:val="single" w:sz="12" w:space="0" w:color="auto"/>
              <w:bottom w:val="double" w:sz="4" w:space="0" w:color="auto"/>
            </w:tcBorders>
            <w:shd w:val="clear" w:color="auto" w:fill="EEECE1"/>
            <w:vAlign w:val="center"/>
          </w:tcPr>
          <w:p w14:paraId="1452651C" w14:textId="77777777" w:rsidR="00D80C7F" w:rsidRDefault="00EE75AF">
            <w:pPr>
              <w:adjustRightInd w:val="0"/>
              <w:snapToGrid w:val="0"/>
              <w:jc w:val="center"/>
              <w:rPr>
                <w:rFonts w:ascii="宋体"/>
                <w:b/>
                <w:color w:val="000000" w:themeColor="text1"/>
                <w:szCs w:val="21"/>
              </w:rPr>
            </w:pPr>
            <w:r>
              <w:rPr>
                <w:rFonts w:ascii="宋体" w:hint="eastAsia"/>
                <w:b/>
                <w:color w:val="000000" w:themeColor="text1"/>
                <w:szCs w:val="21"/>
              </w:rPr>
              <w:t>数量</w:t>
            </w:r>
          </w:p>
        </w:tc>
        <w:tc>
          <w:tcPr>
            <w:tcW w:w="2915" w:type="dxa"/>
            <w:tcBorders>
              <w:top w:val="single" w:sz="12" w:space="0" w:color="auto"/>
              <w:bottom w:val="double" w:sz="4" w:space="0" w:color="auto"/>
            </w:tcBorders>
            <w:shd w:val="clear" w:color="auto" w:fill="EEECE1"/>
            <w:vAlign w:val="center"/>
          </w:tcPr>
          <w:p w14:paraId="37FDAB67" w14:textId="77777777" w:rsidR="00D80C7F" w:rsidRDefault="00EE75AF">
            <w:pPr>
              <w:adjustRightInd w:val="0"/>
              <w:snapToGrid w:val="0"/>
              <w:jc w:val="center"/>
              <w:rPr>
                <w:rFonts w:ascii="宋体"/>
                <w:b/>
                <w:color w:val="000000" w:themeColor="text1"/>
                <w:szCs w:val="21"/>
              </w:rPr>
            </w:pPr>
            <w:r>
              <w:rPr>
                <w:rFonts w:ascii="宋体" w:hint="eastAsia"/>
                <w:b/>
                <w:color w:val="000000" w:themeColor="text1"/>
                <w:szCs w:val="21"/>
              </w:rPr>
              <w:t>投标报价</w:t>
            </w:r>
          </w:p>
          <w:p w14:paraId="19A56C28" w14:textId="77777777" w:rsidR="00D80C7F" w:rsidRDefault="00EE75AF">
            <w:pPr>
              <w:adjustRightInd w:val="0"/>
              <w:snapToGrid w:val="0"/>
              <w:jc w:val="center"/>
              <w:rPr>
                <w:rFonts w:ascii="宋体"/>
                <w:b/>
                <w:color w:val="000000" w:themeColor="text1"/>
                <w:szCs w:val="21"/>
              </w:rPr>
            </w:pPr>
            <w:r>
              <w:rPr>
                <w:rFonts w:ascii="宋体" w:hint="eastAsia"/>
                <w:b/>
                <w:color w:val="000000" w:themeColor="text1"/>
                <w:szCs w:val="21"/>
              </w:rPr>
              <w:t>（人民币</w:t>
            </w:r>
            <w:r>
              <w:rPr>
                <w:rFonts w:ascii="宋体"/>
                <w:b/>
                <w:color w:val="000000" w:themeColor="text1"/>
                <w:szCs w:val="21"/>
              </w:rPr>
              <w:t xml:space="preserve"> </w:t>
            </w:r>
            <w:r>
              <w:rPr>
                <w:rFonts w:ascii="宋体" w:hint="eastAsia"/>
                <w:b/>
                <w:color w:val="000000" w:themeColor="text1"/>
                <w:szCs w:val="21"/>
              </w:rPr>
              <w:t>元）</w:t>
            </w:r>
          </w:p>
        </w:tc>
        <w:tc>
          <w:tcPr>
            <w:tcW w:w="2290" w:type="dxa"/>
            <w:tcBorders>
              <w:top w:val="single" w:sz="12" w:space="0" w:color="auto"/>
              <w:bottom w:val="double" w:sz="4" w:space="0" w:color="auto"/>
            </w:tcBorders>
            <w:shd w:val="clear" w:color="auto" w:fill="EEECE1"/>
            <w:vAlign w:val="center"/>
          </w:tcPr>
          <w:p w14:paraId="7A32F6EC" w14:textId="77777777" w:rsidR="00D80C7F" w:rsidRDefault="00EE75AF">
            <w:pPr>
              <w:widowControl/>
              <w:jc w:val="center"/>
              <w:rPr>
                <w:rFonts w:ascii="宋体"/>
                <w:b/>
                <w:color w:val="000000" w:themeColor="text1"/>
                <w:szCs w:val="21"/>
              </w:rPr>
            </w:pPr>
            <w:r>
              <w:rPr>
                <w:rFonts w:ascii="宋体" w:hint="eastAsia"/>
                <w:b/>
                <w:color w:val="000000" w:themeColor="text1"/>
                <w:szCs w:val="21"/>
              </w:rPr>
              <w:t>交货期</w:t>
            </w:r>
          </w:p>
        </w:tc>
      </w:tr>
      <w:tr w:rsidR="00D80C7F" w14:paraId="173FF654" w14:textId="77777777">
        <w:trPr>
          <w:cantSplit/>
          <w:trHeight w:val="932"/>
          <w:jc w:val="center"/>
        </w:trPr>
        <w:tc>
          <w:tcPr>
            <w:tcW w:w="2488" w:type="dxa"/>
            <w:tcBorders>
              <w:top w:val="single" w:sz="4" w:space="0" w:color="auto"/>
            </w:tcBorders>
            <w:vAlign w:val="center"/>
          </w:tcPr>
          <w:p w14:paraId="41C21F82" w14:textId="77777777" w:rsidR="00D80C7F" w:rsidRDefault="00EE75AF">
            <w:pPr>
              <w:jc w:val="center"/>
              <w:rPr>
                <w:rFonts w:ascii="宋体"/>
                <w:bCs/>
                <w:color w:val="000000" w:themeColor="text1"/>
                <w:szCs w:val="21"/>
              </w:rPr>
            </w:pPr>
            <w:r>
              <w:rPr>
                <w:rFonts w:ascii="宋体" w:hint="eastAsia"/>
                <w:bCs/>
                <w:color w:val="000000" w:themeColor="text1"/>
                <w:szCs w:val="21"/>
              </w:rPr>
              <w:t>重庆两江新区人员工民医院员工形象照</w:t>
            </w:r>
          </w:p>
        </w:tc>
        <w:tc>
          <w:tcPr>
            <w:tcW w:w="1087" w:type="dxa"/>
            <w:tcBorders>
              <w:top w:val="single" w:sz="4" w:space="0" w:color="auto"/>
            </w:tcBorders>
            <w:vAlign w:val="center"/>
          </w:tcPr>
          <w:p w14:paraId="4F3F99A3" w14:textId="77777777" w:rsidR="00D80C7F" w:rsidRDefault="00EE75AF">
            <w:pPr>
              <w:jc w:val="center"/>
              <w:rPr>
                <w:rFonts w:ascii="宋体"/>
                <w:bCs/>
                <w:color w:val="000000" w:themeColor="text1"/>
                <w:szCs w:val="21"/>
              </w:rPr>
            </w:pPr>
            <w:r>
              <w:rPr>
                <w:rFonts w:ascii="宋体" w:hint="eastAsia"/>
                <w:bCs/>
                <w:color w:val="000000" w:themeColor="text1"/>
                <w:szCs w:val="21"/>
              </w:rPr>
              <w:t>1</w:t>
            </w:r>
            <w:r>
              <w:rPr>
                <w:rFonts w:ascii="宋体" w:hint="eastAsia"/>
                <w:bCs/>
                <w:color w:val="000000" w:themeColor="text1"/>
                <w:szCs w:val="21"/>
              </w:rPr>
              <w:t>项</w:t>
            </w:r>
          </w:p>
        </w:tc>
        <w:tc>
          <w:tcPr>
            <w:tcW w:w="2915" w:type="dxa"/>
            <w:tcBorders>
              <w:top w:val="single" w:sz="4" w:space="0" w:color="auto"/>
            </w:tcBorders>
            <w:vAlign w:val="center"/>
          </w:tcPr>
          <w:p w14:paraId="55F5F321" w14:textId="77777777" w:rsidR="00D80C7F" w:rsidRDefault="00EE75AF">
            <w:pPr>
              <w:adjustRightInd w:val="0"/>
              <w:snapToGrid w:val="0"/>
              <w:rPr>
                <w:rFonts w:ascii="宋体"/>
                <w:bCs/>
                <w:color w:val="000000" w:themeColor="text1"/>
                <w:szCs w:val="21"/>
                <w:u w:val="single"/>
              </w:rPr>
            </w:pPr>
            <w:r>
              <w:rPr>
                <w:rFonts w:ascii="宋体" w:hint="eastAsia"/>
                <w:bCs/>
                <w:color w:val="000000" w:themeColor="text1"/>
                <w:szCs w:val="21"/>
              </w:rPr>
              <w:t>小写：</w:t>
            </w:r>
            <w:r>
              <w:rPr>
                <w:rFonts w:ascii="宋体"/>
                <w:bCs/>
                <w:color w:val="000000" w:themeColor="text1"/>
                <w:szCs w:val="21"/>
              </w:rPr>
              <w:t xml:space="preserve">       RMB</w:t>
            </w:r>
          </w:p>
          <w:p w14:paraId="577D2EED" w14:textId="77777777" w:rsidR="00D80C7F" w:rsidRDefault="00EE75AF">
            <w:pPr>
              <w:adjustRightInd w:val="0"/>
              <w:snapToGrid w:val="0"/>
              <w:rPr>
                <w:rFonts w:ascii="宋体"/>
                <w:bCs/>
                <w:color w:val="000000" w:themeColor="text1"/>
                <w:szCs w:val="21"/>
                <w:u w:val="single"/>
              </w:rPr>
            </w:pPr>
            <w:r>
              <w:rPr>
                <w:rFonts w:ascii="宋体" w:hint="eastAsia"/>
                <w:bCs/>
                <w:color w:val="000000" w:themeColor="text1"/>
                <w:szCs w:val="21"/>
              </w:rPr>
              <w:t>大写：</w:t>
            </w:r>
          </w:p>
        </w:tc>
        <w:tc>
          <w:tcPr>
            <w:tcW w:w="2290" w:type="dxa"/>
            <w:tcBorders>
              <w:top w:val="single" w:sz="4" w:space="0" w:color="auto"/>
            </w:tcBorders>
            <w:vAlign w:val="center"/>
          </w:tcPr>
          <w:p w14:paraId="787E1030" w14:textId="77777777" w:rsidR="00D80C7F" w:rsidRDefault="00EE75AF">
            <w:pPr>
              <w:adjustRightInd w:val="0"/>
              <w:snapToGrid w:val="0"/>
              <w:rPr>
                <w:rFonts w:ascii="宋体"/>
                <w:bCs/>
                <w:color w:val="000000" w:themeColor="text1"/>
                <w:szCs w:val="21"/>
                <w:u w:val="single"/>
              </w:rPr>
            </w:pPr>
            <w:r>
              <w:rPr>
                <w:rFonts w:ascii="宋体" w:hint="eastAsia"/>
                <w:bCs/>
                <w:color w:val="000000" w:themeColor="text1"/>
                <w:szCs w:val="21"/>
                <w:u w:val="single"/>
              </w:rPr>
              <w:t>合同签订后一个月内</w:t>
            </w:r>
          </w:p>
        </w:tc>
      </w:tr>
    </w:tbl>
    <w:p w14:paraId="0BD9B5C8" w14:textId="77777777" w:rsidR="00D80C7F" w:rsidRDefault="00D80C7F">
      <w:pPr>
        <w:spacing w:line="0" w:lineRule="atLeast"/>
        <w:rPr>
          <w:bCs/>
          <w:color w:val="000000" w:themeColor="text1"/>
          <w:sz w:val="24"/>
        </w:rPr>
      </w:pPr>
    </w:p>
    <w:p w14:paraId="3A1F7526" w14:textId="77777777" w:rsidR="00D80C7F" w:rsidRDefault="00EE75AF">
      <w:pPr>
        <w:spacing w:line="0" w:lineRule="atLeast"/>
        <w:rPr>
          <w:bCs/>
          <w:color w:val="000000" w:themeColor="text1"/>
          <w:sz w:val="24"/>
        </w:rPr>
      </w:pPr>
      <w:r>
        <w:rPr>
          <w:rFonts w:hint="eastAsia"/>
          <w:bCs/>
          <w:color w:val="000000" w:themeColor="text1"/>
          <w:sz w:val="24"/>
        </w:rPr>
        <w:t>说明：</w:t>
      </w:r>
    </w:p>
    <w:p w14:paraId="63DE152F" w14:textId="77777777" w:rsidR="00D80C7F" w:rsidRDefault="00EE75AF">
      <w:pPr>
        <w:pStyle w:val="1d"/>
        <w:numPr>
          <w:ilvl w:val="0"/>
          <w:numId w:val="22"/>
        </w:numPr>
        <w:spacing w:line="0" w:lineRule="atLeast"/>
        <w:ind w:firstLineChars="0"/>
        <w:rPr>
          <w:rFonts w:ascii="宋体" w:hAnsi="宋体"/>
          <w:color w:val="000000" w:themeColor="text1"/>
        </w:rPr>
      </w:pPr>
      <w:r>
        <w:rPr>
          <w:rFonts w:ascii="宋体" w:hAnsi="宋体"/>
          <w:color w:val="000000" w:themeColor="text1"/>
        </w:rPr>
        <w:t>以上内容为实质性响应内容，</w:t>
      </w:r>
      <w:r>
        <w:rPr>
          <w:rFonts w:ascii="宋体" w:hAnsi="宋体" w:hint="eastAsia"/>
          <w:color w:val="000000" w:themeColor="text1"/>
        </w:rPr>
        <w:t>磋商供应商</w:t>
      </w:r>
      <w:r>
        <w:rPr>
          <w:rFonts w:ascii="宋体" w:hAnsi="宋体"/>
          <w:color w:val="000000" w:themeColor="text1"/>
        </w:rPr>
        <w:t>漏写或错写，将导致</w:t>
      </w:r>
      <w:r>
        <w:rPr>
          <w:rFonts w:ascii="宋体" w:hAnsi="宋体" w:hint="eastAsia"/>
          <w:color w:val="000000" w:themeColor="text1"/>
        </w:rPr>
        <w:t>磋商无效。</w:t>
      </w:r>
    </w:p>
    <w:p w14:paraId="59DF98DE" w14:textId="77777777" w:rsidR="00D80C7F" w:rsidRDefault="00EE75AF">
      <w:pPr>
        <w:pStyle w:val="1d"/>
        <w:numPr>
          <w:ilvl w:val="0"/>
          <w:numId w:val="22"/>
        </w:numPr>
        <w:spacing w:line="0" w:lineRule="atLeast"/>
        <w:ind w:firstLineChars="0"/>
        <w:rPr>
          <w:bCs/>
          <w:color w:val="000000" w:themeColor="text1"/>
          <w:sz w:val="24"/>
        </w:rPr>
      </w:pPr>
      <w:r>
        <w:rPr>
          <w:rFonts w:ascii="宋体" w:hAnsi="宋体" w:hint="eastAsia"/>
          <w:color w:val="000000" w:themeColor="text1"/>
        </w:rPr>
        <w:t>投标报价的小数点保留两位</w:t>
      </w:r>
      <w:r>
        <w:rPr>
          <w:rFonts w:ascii="宋体" w:hAnsi="宋体" w:hint="eastAsia"/>
          <w:color w:val="000000" w:themeColor="text1"/>
          <w:szCs w:val="21"/>
        </w:rPr>
        <w:t>。</w:t>
      </w:r>
    </w:p>
    <w:p w14:paraId="71F872F5" w14:textId="77777777" w:rsidR="00D80C7F" w:rsidRDefault="00D80C7F">
      <w:pPr>
        <w:snapToGrid w:val="0"/>
        <w:rPr>
          <w:rFonts w:ascii="宋体" w:hAnsi="宋体"/>
          <w:color w:val="000000" w:themeColor="text1"/>
        </w:rPr>
      </w:pPr>
    </w:p>
    <w:p w14:paraId="635F19F0" w14:textId="77777777" w:rsidR="00D80C7F" w:rsidRDefault="00D80C7F">
      <w:pPr>
        <w:snapToGrid w:val="0"/>
        <w:jc w:val="right"/>
        <w:rPr>
          <w:rFonts w:ascii="宋体" w:hAnsi="宋体"/>
          <w:color w:val="000000" w:themeColor="text1"/>
        </w:rPr>
      </w:pPr>
    </w:p>
    <w:p w14:paraId="5272EC9F" w14:textId="77777777" w:rsidR="00D80C7F" w:rsidRDefault="00EE75AF">
      <w:pPr>
        <w:wordWrap w:val="0"/>
        <w:jc w:val="right"/>
        <w:rPr>
          <w:rFonts w:ascii="宋体" w:hAnsi="宋体"/>
          <w:color w:val="000000" w:themeColor="text1"/>
          <w:szCs w:val="21"/>
        </w:rPr>
      </w:pPr>
      <w:r>
        <w:rPr>
          <w:rFonts w:ascii="宋体" w:hAnsi="宋体" w:hint="eastAsia"/>
          <w:color w:val="000000" w:themeColor="text1"/>
          <w:szCs w:val="21"/>
        </w:rPr>
        <w:t>磋商供应商：（盖章）</w:t>
      </w:r>
    </w:p>
    <w:p w14:paraId="1DEC60D6" w14:textId="77777777" w:rsidR="00D80C7F" w:rsidRDefault="00EE75AF">
      <w:pPr>
        <w:wordWrap w:val="0"/>
        <w:jc w:val="right"/>
        <w:rPr>
          <w:rFonts w:ascii="宋体" w:hAnsi="宋体"/>
          <w:bCs/>
          <w:color w:val="000000" w:themeColor="text1"/>
          <w:szCs w:val="21"/>
        </w:rPr>
      </w:pPr>
      <w:r>
        <w:rPr>
          <w:rFonts w:ascii="宋体" w:hAnsi="宋体" w:hint="eastAsia"/>
          <w:bCs/>
          <w:color w:val="000000" w:themeColor="text1"/>
          <w:szCs w:val="21"/>
        </w:rPr>
        <w:t>磋商供应商法定代表人或负责人或委托代理人：（签字）</w:t>
      </w:r>
    </w:p>
    <w:p w14:paraId="104BB9C0" w14:textId="77777777" w:rsidR="00D80C7F" w:rsidRDefault="00EE75AF">
      <w:pPr>
        <w:wordWrap w:val="0"/>
        <w:jc w:val="right"/>
        <w:rPr>
          <w:rFonts w:ascii="宋体" w:hAnsi="宋体"/>
          <w:color w:val="000000" w:themeColor="text1"/>
          <w:szCs w:val="21"/>
        </w:rPr>
      </w:pPr>
      <w:r>
        <w:rPr>
          <w:rFonts w:ascii="宋体" w:hAnsi="宋体" w:hint="eastAsia"/>
          <w:color w:val="000000" w:themeColor="text1"/>
          <w:szCs w:val="21"/>
        </w:rPr>
        <w:t>日期：</w:t>
      </w:r>
      <w:r>
        <w:rPr>
          <w:rFonts w:ascii="宋体" w:hAnsi="宋体"/>
          <w:color w:val="000000" w:themeColor="text1"/>
          <w:szCs w:val="21"/>
        </w:rPr>
        <w:t xml:space="preserve">     </w:t>
      </w:r>
      <w:r>
        <w:rPr>
          <w:rFonts w:ascii="宋体" w:hAnsi="宋体" w:hint="eastAsia"/>
          <w:color w:val="000000" w:themeColor="text1"/>
          <w:szCs w:val="21"/>
        </w:rPr>
        <w:t>年</w:t>
      </w:r>
      <w:r>
        <w:rPr>
          <w:rFonts w:ascii="宋体" w:hAnsi="宋体"/>
          <w:color w:val="000000" w:themeColor="text1"/>
          <w:szCs w:val="21"/>
        </w:rPr>
        <w:t xml:space="preserve">    </w:t>
      </w:r>
      <w:r>
        <w:rPr>
          <w:rFonts w:ascii="宋体" w:hAnsi="宋体" w:hint="eastAsia"/>
          <w:color w:val="000000" w:themeColor="text1"/>
          <w:szCs w:val="21"/>
        </w:rPr>
        <w:t>月</w:t>
      </w:r>
      <w:r>
        <w:rPr>
          <w:rFonts w:ascii="宋体" w:hAnsi="宋体"/>
          <w:color w:val="000000" w:themeColor="text1"/>
          <w:szCs w:val="21"/>
        </w:rPr>
        <w:t xml:space="preserve">    </w:t>
      </w:r>
      <w:r>
        <w:rPr>
          <w:rFonts w:ascii="宋体" w:hAnsi="宋体" w:hint="eastAsia"/>
          <w:color w:val="000000" w:themeColor="text1"/>
          <w:szCs w:val="21"/>
        </w:rPr>
        <w:t>日</w:t>
      </w:r>
      <w:r>
        <w:rPr>
          <w:rFonts w:ascii="宋体" w:hAnsi="宋体"/>
          <w:color w:val="000000" w:themeColor="text1"/>
          <w:szCs w:val="21"/>
        </w:rPr>
        <w:t xml:space="preserve"> </w:t>
      </w:r>
    </w:p>
    <w:p w14:paraId="4421C395" w14:textId="77777777" w:rsidR="00D80C7F" w:rsidRDefault="00D80C7F">
      <w:pPr>
        <w:widowControl/>
        <w:jc w:val="left"/>
        <w:rPr>
          <w:rFonts w:ascii="宋体" w:hAnsi="宋体"/>
          <w:bCs/>
          <w:color w:val="000000" w:themeColor="text1"/>
          <w:kern w:val="0"/>
          <w:sz w:val="24"/>
          <w:szCs w:val="28"/>
        </w:rPr>
      </w:pPr>
    </w:p>
    <w:p w14:paraId="5E58F3E2" w14:textId="77777777" w:rsidR="00D80C7F" w:rsidRDefault="00D80C7F">
      <w:pPr>
        <w:widowControl/>
        <w:jc w:val="left"/>
        <w:rPr>
          <w:rFonts w:ascii="宋体" w:hAnsi="宋体"/>
          <w:color w:val="000000" w:themeColor="text1"/>
          <w:sz w:val="24"/>
        </w:rPr>
      </w:pPr>
    </w:p>
    <w:p w14:paraId="15910D41" w14:textId="77777777" w:rsidR="00D80C7F" w:rsidRDefault="00D80C7F">
      <w:pPr>
        <w:pStyle w:val="affb"/>
        <w:rPr>
          <w:color w:val="000000" w:themeColor="text1"/>
          <w:lang w:val="en-US"/>
        </w:rPr>
      </w:pPr>
    </w:p>
    <w:p w14:paraId="78B63C85" w14:textId="77777777" w:rsidR="00D80C7F" w:rsidRDefault="00EE75AF">
      <w:pPr>
        <w:rPr>
          <w:color w:val="000000" w:themeColor="text1"/>
        </w:rPr>
      </w:pPr>
      <w:r>
        <w:rPr>
          <w:color w:val="000000" w:themeColor="text1"/>
        </w:rPr>
        <w:br w:type="page"/>
      </w:r>
    </w:p>
    <w:p w14:paraId="023CA638" w14:textId="77777777" w:rsidR="00D80C7F" w:rsidRDefault="00EE75AF">
      <w:pPr>
        <w:pStyle w:val="afffd"/>
        <w:numPr>
          <w:ilvl w:val="1"/>
          <w:numId w:val="0"/>
        </w:numPr>
        <w:tabs>
          <w:tab w:val="left" w:pos="576"/>
        </w:tabs>
        <w:rPr>
          <w:rFonts w:ascii="宋体" w:hAnsi="宋体"/>
          <w:color w:val="000000" w:themeColor="text1"/>
        </w:rPr>
      </w:pPr>
      <w:bookmarkStart w:id="378" w:name="_Toc30326263"/>
      <w:bookmarkStart w:id="379" w:name="_Toc533774707"/>
      <w:bookmarkStart w:id="380" w:name="_Toc46392829"/>
      <w:bookmarkStart w:id="381" w:name="_Toc27838988"/>
      <w:bookmarkStart w:id="382" w:name="_Toc29034"/>
      <w:r>
        <w:rPr>
          <w:rFonts w:ascii="宋体" w:hAnsi="宋体" w:hint="eastAsia"/>
          <w:color w:val="000000" w:themeColor="text1"/>
          <w:lang w:val="en-US"/>
        </w:rPr>
        <w:lastRenderedPageBreak/>
        <w:t>二</w:t>
      </w:r>
      <w:r>
        <w:rPr>
          <w:rFonts w:ascii="宋体" w:hAnsi="宋体" w:hint="eastAsia"/>
          <w:color w:val="000000" w:themeColor="text1"/>
        </w:rPr>
        <w:t>、</w:t>
      </w:r>
      <w:r>
        <w:rPr>
          <w:rFonts w:ascii="宋体" w:hAnsi="宋体"/>
          <w:color w:val="000000" w:themeColor="text1"/>
        </w:rPr>
        <w:t xml:space="preserve">  </w:t>
      </w:r>
      <w:r>
        <w:rPr>
          <w:rFonts w:ascii="宋体" w:hAnsi="宋体" w:hint="eastAsia"/>
          <w:color w:val="000000" w:themeColor="text1"/>
          <w:lang w:val="en-US"/>
          <w:rPrChange w:id="383" w:author="WPS_1717553136" w:date="2024-10-10T16:57:00Z">
            <w:rPr>
              <w:rFonts w:ascii="宋体" w:hAnsi="宋体" w:hint="eastAsia"/>
              <w:color w:val="000000" w:themeColor="text1"/>
              <w:highlight w:val="green"/>
              <w:lang w:val="en-US"/>
            </w:rPr>
          </w:rPrChange>
        </w:rPr>
        <w:t>营业执照等</w:t>
      </w:r>
      <w:commentRangeStart w:id="384"/>
      <w:r>
        <w:rPr>
          <w:rFonts w:ascii="宋体" w:hAnsi="宋体" w:hint="eastAsia"/>
          <w:color w:val="000000" w:themeColor="text1"/>
          <w:lang w:val="en-US"/>
          <w:rPrChange w:id="385" w:author="WPS_1717553136" w:date="2024-10-10T16:57:00Z">
            <w:rPr>
              <w:rFonts w:ascii="宋体" w:hAnsi="宋体" w:hint="eastAsia"/>
              <w:color w:val="000000" w:themeColor="text1"/>
              <w:highlight w:val="green"/>
              <w:lang w:val="en-US"/>
            </w:rPr>
          </w:rPrChange>
        </w:rPr>
        <w:t>复印件</w:t>
      </w:r>
      <w:bookmarkEnd w:id="378"/>
      <w:bookmarkEnd w:id="379"/>
      <w:bookmarkEnd w:id="380"/>
      <w:bookmarkEnd w:id="381"/>
      <w:bookmarkEnd w:id="382"/>
      <w:commentRangeEnd w:id="384"/>
      <w:r>
        <w:rPr>
          <w:rStyle w:val="afff4"/>
          <w:rFonts w:ascii="Times New Roman" w:eastAsia="宋体" w:hAnsi="Times New Roman"/>
          <w:bCs w:val="0"/>
          <w:color w:val="000000" w:themeColor="text1"/>
          <w:rPrChange w:id="386" w:author="WPS_1717553136" w:date="2024-10-10T16:57:00Z">
            <w:rPr>
              <w:rStyle w:val="afff4"/>
              <w:rFonts w:ascii="Times New Roman" w:eastAsia="宋体" w:hAnsi="Times New Roman"/>
              <w:bCs w:val="0"/>
              <w:highlight w:val="green"/>
            </w:rPr>
          </w:rPrChange>
        </w:rPr>
        <w:commentReference w:id="384"/>
      </w:r>
    </w:p>
    <w:p w14:paraId="72E817EE" w14:textId="77777777" w:rsidR="00D80C7F" w:rsidRDefault="00D80C7F">
      <w:pPr>
        <w:widowControl/>
        <w:jc w:val="left"/>
        <w:rPr>
          <w:rFonts w:ascii="宋体" w:hAnsi="宋体"/>
          <w:bCs/>
          <w:color w:val="000000" w:themeColor="text1"/>
          <w:kern w:val="0"/>
          <w:sz w:val="24"/>
          <w:szCs w:val="28"/>
        </w:rPr>
      </w:pPr>
      <w:bookmarkStart w:id="387" w:name="_Toc533774711"/>
      <w:bookmarkStart w:id="388" w:name="_Toc227057972"/>
      <w:bookmarkStart w:id="389" w:name="_Toc226969366"/>
      <w:bookmarkEnd w:id="352"/>
      <w:bookmarkEnd w:id="353"/>
    </w:p>
    <w:p w14:paraId="4CEAF853" w14:textId="77777777" w:rsidR="00D80C7F" w:rsidRDefault="00EE75AF">
      <w:pPr>
        <w:widowControl/>
        <w:jc w:val="left"/>
        <w:rPr>
          <w:rFonts w:ascii="宋体" w:hAnsi="宋体"/>
          <w:bCs/>
          <w:color w:val="000000" w:themeColor="text1"/>
          <w:kern w:val="0"/>
          <w:sz w:val="28"/>
          <w:szCs w:val="28"/>
          <w:lang w:val="zh-CN"/>
        </w:rPr>
      </w:pPr>
      <w:r>
        <w:rPr>
          <w:rFonts w:ascii="宋体" w:hAnsi="宋体"/>
          <w:color w:val="000000" w:themeColor="text1"/>
        </w:rPr>
        <w:br w:type="page"/>
      </w:r>
    </w:p>
    <w:p w14:paraId="6D457386" w14:textId="77777777" w:rsidR="00D80C7F" w:rsidRDefault="00EE75AF">
      <w:pPr>
        <w:pStyle w:val="afffd"/>
        <w:numPr>
          <w:ilvl w:val="1"/>
          <w:numId w:val="0"/>
        </w:numPr>
        <w:tabs>
          <w:tab w:val="left" w:pos="576"/>
        </w:tabs>
        <w:rPr>
          <w:rFonts w:ascii="宋体" w:hAnsi="宋体"/>
          <w:color w:val="000000" w:themeColor="text1"/>
        </w:rPr>
      </w:pPr>
      <w:bookmarkStart w:id="390" w:name="_Toc46392832"/>
      <w:bookmarkStart w:id="391" w:name="_Toc22355"/>
      <w:bookmarkStart w:id="392" w:name="_Toc30326267"/>
      <w:bookmarkStart w:id="393" w:name="_Toc27838993"/>
      <w:r>
        <w:rPr>
          <w:rFonts w:ascii="宋体" w:hAnsi="宋体" w:hint="eastAsia"/>
          <w:color w:val="000000" w:themeColor="text1"/>
          <w:lang w:val="en-US"/>
        </w:rPr>
        <w:lastRenderedPageBreak/>
        <w:t>三</w:t>
      </w:r>
      <w:r>
        <w:rPr>
          <w:rFonts w:ascii="宋体" w:hAnsi="宋体" w:hint="eastAsia"/>
          <w:color w:val="000000" w:themeColor="text1"/>
        </w:rPr>
        <w:t>、法定代表人</w:t>
      </w:r>
      <w:r>
        <w:rPr>
          <w:rFonts w:ascii="宋体" w:hAnsi="宋体"/>
          <w:color w:val="000000" w:themeColor="text1"/>
        </w:rPr>
        <w:t>/</w:t>
      </w:r>
      <w:r>
        <w:rPr>
          <w:rFonts w:ascii="宋体" w:hAnsi="宋体"/>
          <w:color w:val="000000" w:themeColor="text1"/>
        </w:rPr>
        <w:t>负责人身份证明</w:t>
      </w:r>
      <w:bookmarkEnd w:id="387"/>
      <w:bookmarkEnd w:id="390"/>
      <w:bookmarkEnd w:id="391"/>
      <w:bookmarkEnd w:id="392"/>
      <w:bookmarkEnd w:id="393"/>
    </w:p>
    <w:p w14:paraId="1C6DC0AF" w14:textId="77777777" w:rsidR="00D80C7F" w:rsidRDefault="00EE75AF">
      <w:pPr>
        <w:pStyle w:val="a9"/>
        <w:rPr>
          <w:rFonts w:ascii="宋体" w:hAnsi="宋体"/>
          <w:bCs/>
          <w:color w:val="000000" w:themeColor="text1"/>
          <w:sz w:val="21"/>
          <w:szCs w:val="21"/>
        </w:rPr>
      </w:pPr>
      <w:bookmarkStart w:id="394" w:name="_Toc515549295"/>
      <w:r>
        <w:rPr>
          <w:rFonts w:ascii="宋体" w:hAnsi="宋体" w:hint="eastAsia"/>
          <w:bCs/>
          <w:color w:val="000000" w:themeColor="text1"/>
          <w:sz w:val="21"/>
          <w:szCs w:val="21"/>
        </w:rPr>
        <w:t>磋商供应商名称：</w:t>
      </w:r>
      <w:bookmarkEnd w:id="394"/>
    </w:p>
    <w:p w14:paraId="3985CDB8" w14:textId="77777777" w:rsidR="00D80C7F" w:rsidRDefault="00EE75AF">
      <w:pPr>
        <w:pStyle w:val="a9"/>
        <w:rPr>
          <w:rFonts w:ascii="宋体" w:hAnsi="宋体"/>
          <w:bCs/>
          <w:color w:val="000000" w:themeColor="text1"/>
          <w:sz w:val="21"/>
          <w:szCs w:val="21"/>
        </w:rPr>
      </w:pPr>
      <w:r>
        <w:rPr>
          <w:rFonts w:ascii="宋体" w:hAnsi="宋体" w:hint="eastAsia"/>
          <w:bCs/>
          <w:color w:val="000000" w:themeColor="text1"/>
          <w:sz w:val="21"/>
          <w:szCs w:val="21"/>
        </w:rPr>
        <w:t>地址：</w:t>
      </w:r>
    </w:p>
    <w:p w14:paraId="5D31E502" w14:textId="77777777" w:rsidR="00D80C7F" w:rsidRDefault="00EE75AF">
      <w:pPr>
        <w:pStyle w:val="a9"/>
        <w:rPr>
          <w:rFonts w:ascii="宋体" w:hAnsi="宋体"/>
          <w:bCs/>
          <w:color w:val="000000" w:themeColor="text1"/>
          <w:sz w:val="21"/>
          <w:szCs w:val="21"/>
        </w:rPr>
      </w:pPr>
      <w:r>
        <w:rPr>
          <w:rFonts w:ascii="宋体" w:hAnsi="宋体" w:hint="eastAsia"/>
          <w:bCs/>
          <w:color w:val="000000" w:themeColor="text1"/>
          <w:sz w:val="21"/>
          <w:szCs w:val="21"/>
        </w:rPr>
        <w:t>成立时间：</w:t>
      </w:r>
    </w:p>
    <w:p w14:paraId="5E2B5D69" w14:textId="77777777" w:rsidR="00D80C7F" w:rsidRDefault="00EE75AF">
      <w:pPr>
        <w:pStyle w:val="a9"/>
        <w:rPr>
          <w:rFonts w:ascii="宋体" w:hAnsi="宋体"/>
          <w:bCs/>
          <w:color w:val="000000" w:themeColor="text1"/>
          <w:sz w:val="21"/>
          <w:szCs w:val="21"/>
        </w:rPr>
      </w:pPr>
      <w:r>
        <w:rPr>
          <w:rFonts w:ascii="宋体" w:hAnsi="宋体" w:hint="eastAsia"/>
          <w:bCs/>
          <w:color w:val="000000" w:themeColor="text1"/>
          <w:sz w:val="21"/>
          <w:szCs w:val="21"/>
        </w:rPr>
        <w:t>经营期限：</w:t>
      </w:r>
    </w:p>
    <w:p w14:paraId="40AB5D43" w14:textId="77777777" w:rsidR="00D80C7F" w:rsidRDefault="00EE75AF">
      <w:pPr>
        <w:pStyle w:val="a9"/>
        <w:rPr>
          <w:rFonts w:ascii="宋体" w:hAnsi="宋体"/>
          <w:bCs/>
          <w:color w:val="000000" w:themeColor="text1"/>
          <w:sz w:val="21"/>
          <w:szCs w:val="21"/>
          <w:u w:val="single"/>
        </w:rPr>
      </w:pPr>
      <w:r>
        <w:rPr>
          <w:rFonts w:ascii="宋体" w:hAnsi="宋体" w:hint="eastAsia"/>
          <w:bCs/>
          <w:color w:val="000000" w:themeColor="text1"/>
          <w:sz w:val="21"/>
          <w:szCs w:val="21"/>
        </w:rPr>
        <w:t>姓名：</w:t>
      </w:r>
      <w:r>
        <w:rPr>
          <w:rFonts w:ascii="宋体" w:hAnsi="宋体"/>
          <w:bCs/>
          <w:color w:val="000000" w:themeColor="text1"/>
          <w:sz w:val="21"/>
          <w:szCs w:val="21"/>
        </w:rPr>
        <w:t xml:space="preserve">        </w:t>
      </w:r>
      <w:r>
        <w:rPr>
          <w:rFonts w:ascii="宋体" w:hAnsi="宋体" w:hint="eastAsia"/>
          <w:bCs/>
          <w:color w:val="000000" w:themeColor="text1"/>
          <w:sz w:val="21"/>
          <w:szCs w:val="21"/>
        </w:rPr>
        <w:t>性别：</w:t>
      </w:r>
      <w:r>
        <w:rPr>
          <w:rFonts w:ascii="宋体" w:hAnsi="宋体"/>
          <w:bCs/>
          <w:color w:val="000000" w:themeColor="text1"/>
          <w:sz w:val="21"/>
          <w:szCs w:val="21"/>
        </w:rPr>
        <w:t xml:space="preserve">        </w:t>
      </w:r>
      <w:r>
        <w:rPr>
          <w:rFonts w:ascii="宋体" w:hAnsi="宋体" w:hint="eastAsia"/>
          <w:bCs/>
          <w:color w:val="000000" w:themeColor="text1"/>
          <w:sz w:val="21"/>
          <w:szCs w:val="21"/>
        </w:rPr>
        <w:t>年龄：</w:t>
      </w:r>
      <w:r>
        <w:rPr>
          <w:rFonts w:ascii="宋体" w:hAnsi="宋体"/>
          <w:bCs/>
          <w:color w:val="000000" w:themeColor="text1"/>
          <w:sz w:val="21"/>
          <w:szCs w:val="21"/>
        </w:rPr>
        <w:t xml:space="preserve">       </w:t>
      </w:r>
      <w:r>
        <w:rPr>
          <w:rFonts w:ascii="宋体" w:hAnsi="宋体" w:hint="eastAsia"/>
          <w:bCs/>
          <w:color w:val="000000" w:themeColor="text1"/>
          <w:sz w:val="21"/>
          <w:szCs w:val="21"/>
        </w:rPr>
        <w:t>职务：</w:t>
      </w:r>
    </w:p>
    <w:p w14:paraId="09259E32" w14:textId="77777777" w:rsidR="00D80C7F" w:rsidRDefault="00EE75AF">
      <w:pPr>
        <w:pStyle w:val="a9"/>
        <w:rPr>
          <w:rFonts w:ascii="宋体" w:hAnsi="宋体"/>
          <w:bCs/>
          <w:color w:val="000000" w:themeColor="text1"/>
          <w:sz w:val="21"/>
          <w:szCs w:val="21"/>
        </w:rPr>
      </w:pPr>
      <w:r>
        <w:rPr>
          <w:rFonts w:ascii="宋体" w:hAnsi="宋体" w:hint="eastAsia"/>
          <w:bCs/>
          <w:color w:val="000000" w:themeColor="text1"/>
          <w:sz w:val="21"/>
          <w:szCs w:val="21"/>
        </w:rPr>
        <w:t>系【磋商供应商名称】的法定代表人</w:t>
      </w:r>
      <w:r>
        <w:rPr>
          <w:rFonts w:ascii="宋体" w:hAnsi="宋体"/>
          <w:bCs/>
          <w:color w:val="000000" w:themeColor="text1"/>
          <w:sz w:val="21"/>
          <w:szCs w:val="21"/>
        </w:rPr>
        <w:t>/</w:t>
      </w:r>
      <w:r>
        <w:rPr>
          <w:rFonts w:ascii="宋体" w:hAnsi="宋体"/>
          <w:bCs/>
          <w:color w:val="000000" w:themeColor="text1"/>
          <w:sz w:val="21"/>
          <w:szCs w:val="21"/>
        </w:rPr>
        <w:t>负责人。</w:t>
      </w:r>
    </w:p>
    <w:p w14:paraId="0332A941" w14:textId="77777777" w:rsidR="00D80C7F" w:rsidRDefault="00D80C7F">
      <w:pPr>
        <w:pStyle w:val="a9"/>
        <w:ind w:firstLineChars="1450" w:firstLine="3045"/>
        <w:rPr>
          <w:rFonts w:ascii="宋体" w:hAnsi="宋体"/>
          <w:bCs/>
          <w:color w:val="000000" w:themeColor="text1"/>
          <w:sz w:val="21"/>
          <w:szCs w:val="21"/>
        </w:rPr>
      </w:pPr>
    </w:p>
    <w:p w14:paraId="4993C1DC" w14:textId="77777777" w:rsidR="00D80C7F" w:rsidRDefault="00EE75AF">
      <w:pPr>
        <w:pStyle w:val="a9"/>
        <w:ind w:firstLineChars="1550" w:firstLine="3255"/>
        <w:rPr>
          <w:rFonts w:ascii="宋体" w:hAnsi="宋体"/>
          <w:bCs/>
          <w:color w:val="000000" w:themeColor="text1"/>
          <w:sz w:val="21"/>
          <w:szCs w:val="21"/>
        </w:rPr>
      </w:pPr>
      <w:r>
        <w:rPr>
          <w:rFonts w:ascii="宋体" w:hAnsi="宋体" w:hint="eastAsia"/>
          <w:bCs/>
          <w:color w:val="000000" w:themeColor="text1"/>
          <w:sz w:val="21"/>
          <w:szCs w:val="21"/>
        </w:rPr>
        <w:t>特此证明</w:t>
      </w:r>
    </w:p>
    <w:p w14:paraId="4480E4F3" w14:textId="77777777" w:rsidR="00D80C7F" w:rsidRDefault="00EE75AF">
      <w:pPr>
        <w:pStyle w:val="a9"/>
        <w:rPr>
          <w:rFonts w:ascii="宋体" w:hAnsi="宋体"/>
          <w:b/>
          <w:bCs/>
          <w:color w:val="000000" w:themeColor="text1"/>
        </w:rPr>
      </w:pPr>
      <w:r>
        <w:rPr>
          <w:noProof/>
          <w:color w:val="000000" w:themeColor="text1"/>
          <w:rPrChange w:id="395" w:author="WPS_1717553136" w:date="2024-10-10T16:57:00Z">
            <w:rPr>
              <w:noProof/>
              <w:color w:val="000000" w:themeColor="text1"/>
            </w:rPr>
          </w:rPrChange>
        </w:rPr>
        <mc:AlternateContent>
          <mc:Choice Requires="wps">
            <w:drawing>
              <wp:anchor distT="0" distB="0" distL="114300" distR="114300" simplePos="0" relativeHeight="251659776" behindDoc="0" locked="0" layoutInCell="1" allowOverlap="1">
                <wp:simplePos x="0" y="0"/>
                <wp:positionH relativeFrom="column">
                  <wp:posOffset>2641600</wp:posOffset>
                </wp:positionH>
                <wp:positionV relativeFrom="paragraph">
                  <wp:posOffset>26035</wp:posOffset>
                </wp:positionV>
                <wp:extent cx="2945130" cy="1847850"/>
                <wp:effectExtent l="0" t="0" r="7620" b="0"/>
                <wp:wrapNone/>
                <wp:docPr id="6" name="流程图: 可选过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847850"/>
                        </a:xfrm>
                        <a:prstGeom prst="flowChartAlternateProcess">
                          <a:avLst/>
                        </a:prstGeom>
                        <a:solidFill>
                          <a:srgbClr val="FFFFFF"/>
                        </a:solidFill>
                        <a:ln w="9525">
                          <a:solidFill>
                            <a:srgbClr val="000000"/>
                          </a:solidFill>
                          <a:miter lim="800000"/>
                        </a:ln>
                        <a:effectLst/>
                      </wps:spPr>
                      <wps:txbx>
                        <w:txbxContent>
                          <w:p w14:paraId="64572F47" w14:textId="77777777" w:rsidR="00D80C7F" w:rsidRDefault="00D80C7F">
                            <w:pPr>
                              <w:jc w:val="center"/>
                              <w:rPr>
                                <w:rFonts w:hAnsi="宋体"/>
                                <w:szCs w:val="21"/>
                              </w:rPr>
                            </w:pPr>
                          </w:p>
                          <w:p w14:paraId="7FBDA9CE" w14:textId="77777777" w:rsidR="00D80C7F" w:rsidRDefault="00D80C7F">
                            <w:pPr>
                              <w:jc w:val="center"/>
                              <w:rPr>
                                <w:rFonts w:hAnsi="宋体"/>
                                <w:sz w:val="24"/>
                              </w:rPr>
                            </w:pPr>
                          </w:p>
                          <w:p w14:paraId="2A283D12" w14:textId="77777777" w:rsidR="00D80C7F" w:rsidRDefault="00EE75AF">
                            <w:pPr>
                              <w:jc w:val="center"/>
                              <w:rPr>
                                <w:rFonts w:hAnsi="宋体"/>
                                <w:sz w:val="24"/>
                              </w:rPr>
                            </w:pPr>
                            <w:r>
                              <w:rPr>
                                <w:rFonts w:hAnsi="宋体" w:hint="eastAsia"/>
                                <w:sz w:val="24"/>
                              </w:rPr>
                              <w:t>法定代表人</w:t>
                            </w:r>
                            <w:r>
                              <w:rPr>
                                <w:rFonts w:hAnsi="宋体" w:hint="eastAsia"/>
                                <w:sz w:val="24"/>
                              </w:rPr>
                              <w:t>/</w:t>
                            </w:r>
                            <w:r>
                              <w:rPr>
                                <w:rFonts w:hAnsi="宋体" w:hint="eastAsia"/>
                                <w:sz w:val="24"/>
                              </w:rPr>
                              <w:t>负责人身份证</w:t>
                            </w:r>
                            <w:r>
                              <w:rPr>
                                <w:rFonts w:hAnsi="宋体" w:hint="eastAsia"/>
                                <w:b/>
                                <w:bCs/>
                                <w:sz w:val="24"/>
                              </w:rPr>
                              <w:t>背面</w:t>
                            </w:r>
                            <w:r>
                              <w:rPr>
                                <w:rFonts w:hAnsi="宋体" w:hint="eastAsia"/>
                                <w:sz w:val="24"/>
                              </w:rPr>
                              <w:t>复印件</w:t>
                            </w:r>
                          </w:p>
                          <w:p w14:paraId="64BBB17B" w14:textId="77777777" w:rsidR="00D80C7F" w:rsidRDefault="00EE75AF">
                            <w:pPr>
                              <w:jc w:val="center"/>
                              <w:rPr>
                                <w:rFonts w:hAnsi="宋体"/>
                                <w:sz w:val="24"/>
                              </w:rPr>
                            </w:pPr>
                            <w:r>
                              <w:rPr>
                                <w:rFonts w:hAnsi="宋体" w:hint="eastAsia"/>
                                <w:sz w:val="24"/>
                              </w:rPr>
                              <w:t>贴于此处</w:t>
                            </w:r>
                          </w:p>
                          <w:p w14:paraId="0F94A2A3" w14:textId="77777777" w:rsidR="00D80C7F" w:rsidRDefault="00D80C7F">
                            <w:pPr>
                              <w:jc w:val="center"/>
                              <w:rPr>
                                <w:rFonts w:hAnsi="宋体"/>
                                <w:sz w:val="28"/>
                                <w:szCs w:val="28"/>
                              </w:rPr>
                            </w:pPr>
                          </w:p>
                          <w:p w14:paraId="543010B8" w14:textId="77777777" w:rsidR="00D80C7F" w:rsidRDefault="00D80C7F">
                            <w:pPr>
                              <w:jc w:val="center"/>
                              <w:rPr>
                                <w:szCs w:val="21"/>
                              </w:rPr>
                            </w:pPr>
                          </w:p>
                        </w:txbxContent>
                      </wps:txbx>
                      <wps:bodyPr rot="0" vert="horz" wrap="square" lIns="91440" tIns="45720" rIns="91440" bIns="45720" anchor="t" anchorCtr="0"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6" o:spid="_x0000_s1027" type="#_x0000_t176" style="position:absolute;left:0;text-align:left;margin-left:208pt;margin-top:2.05pt;width:231.9pt;height:14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">
                <v:textbox>
                  <w:txbxContent>
                    <w:p w14:paraId="64572F47" w14:textId="77777777" w:rsidR="00D80C7F" w:rsidRDefault="00D80C7F">
                      <w:pPr>
                        <w:jc w:val="center"/>
                        <w:rPr>
                          <w:rFonts w:hAnsi="宋体"/>
                          <w:szCs w:val="21"/>
                        </w:rPr>
                      </w:pPr>
                    </w:p>
                    <w:p w14:paraId="7FBDA9CE" w14:textId="77777777" w:rsidR="00D80C7F" w:rsidRDefault="00D80C7F">
                      <w:pPr>
                        <w:jc w:val="center"/>
                        <w:rPr>
                          <w:rFonts w:hAnsi="宋体"/>
                          <w:sz w:val="24"/>
                        </w:rPr>
                      </w:pPr>
                    </w:p>
                    <w:p w14:paraId="2A283D12" w14:textId="77777777" w:rsidR="00D80C7F" w:rsidRDefault="00EE75AF">
                      <w:pPr>
                        <w:jc w:val="center"/>
                        <w:rPr>
                          <w:rFonts w:hAnsi="宋体"/>
                          <w:sz w:val="24"/>
                        </w:rPr>
                      </w:pPr>
                      <w:r>
                        <w:rPr>
                          <w:rFonts w:hAnsi="宋体" w:hint="eastAsia"/>
                          <w:sz w:val="24"/>
                        </w:rPr>
                        <w:t>法定代表人</w:t>
                      </w:r>
                      <w:r>
                        <w:rPr>
                          <w:rFonts w:hAnsi="宋体" w:hint="eastAsia"/>
                          <w:sz w:val="24"/>
                        </w:rPr>
                        <w:t>/</w:t>
                      </w:r>
                      <w:r>
                        <w:rPr>
                          <w:rFonts w:hAnsi="宋体" w:hint="eastAsia"/>
                          <w:sz w:val="24"/>
                        </w:rPr>
                        <w:t>负责人身份证</w:t>
                      </w:r>
                      <w:r>
                        <w:rPr>
                          <w:rFonts w:hAnsi="宋体" w:hint="eastAsia"/>
                          <w:b/>
                          <w:bCs/>
                          <w:sz w:val="24"/>
                        </w:rPr>
                        <w:t>背面</w:t>
                      </w:r>
                      <w:r>
                        <w:rPr>
                          <w:rFonts w:hAnsi="宋体" w:hint="eastAsia"/>
                          <w:sz w:val="24"/>
                        </w:rPr>
                        <w:t>复印件</w:t>
                      </w:r>
                    </w:p>
                    <w:p w14:paraId="64BBB17B" w14:textId="77777777" w:rsidR="00D80C7F" w:rsidRDefault="00EE75AF">
                      <w:pPr>
                        <w:jc w:val="center"/>
                        <w:rPr>
                          <w:rFonts w:hAnsi="宋体"/>
                          <w:sz w:val="24"/>
                        </w:rPr>
                      </w:pPr>
                      <w:r>
                        <w:rPr>
                          <w:rFonts w:hAnsi="宋体" w:hint="eastAsia"/>
                          <w:sz w:val="24"/>
                        </w:rPr>
                        <w:t>贴于此处</w:t>
                      </w:r>
                    </w:p>
                    <w:p w14:paraId="0F94A2A3" w14:textId="77777777" w:rsidR="00D80C7F" w:rsidRDefault="00D80C7F">
                      <w:pPr>
                        <w:jc w:val="center"/>
                        <w:rPr>
                          <w:rFonts w:hAnsi="宋体"/>
                          <w:sz w:val="28"/>
                          <w:szCs w:val="28"/>
                        </w:rPr>
                      </w:pPr>
                    </w:p>
                    <w:p w14:paraId="543010B8" w14:textId="77777777" w:rsidR="00D80C7F" w:rsidRDefault="00D80C7F">
                      <w:pPr>
                        <w:jc w:val="center"/>
                        <w:rPr>
                          <w:szCs w:val="21"/>
                        </w:rPr>
                      </w:pPr>
                    </w:p>
                  </w:txbxContent>
                </v:textbox>
              </v:shape>
            </w:pict>
          </mc:Fallback>
        </mc:AlternateContent>
      </w:r>
      <w:r>
        <w:rPr>
          <w:noProof/>
          <w:color w:val="000000" w:themeColor="text1"/>
          <w:rPrChange w:id="396" w:author="WPS_1717553136" w:date="2024-10-10T16:57:00Z">
            <w:rPr>
              <w:noProof/>
              <w:color w:val="000000" w:themeColor="text1"/>
            </w:rPr>
          </w:rPrChange>
        </w:rPr>
        <mc:AlternateContent>
          <mc:Choice Requires="wps">
            <w:drawing>
              <wp:anchor distT="0" distB="0" distL="114300" distR="114300" simplePos="0" relativeHeight="251657728" behindDoc="0" locked="0" layoutInCell="1" allowOverlap="1">
                <wp:simplePos x="0" y="0"/>
                <wp:positionH relativeFrom="column">
                  <wp:posOffset>-250825</wp:posOffset>
                </wp:positionH>
                <wp:positionV relativeFrom="paragraph">
                  <wp:posOffset>24765</wp:posOffset>
                </wp:positionV>
                <wp:extent cx="2882900" cy="1849120"/>
                <wp:effectExtent l="0" t="0" r="0" b="0"/>
                <wp:wrapNone/>
                <wp:docPr id="5" name="流程图: 可选过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0" cy="1849120"/>
                        </a:xfrm>
                        <a:prstGeom prst="flowChartAlternateProcess">
                          <a:avLst/>
                        </a:prstGeom>
                        <a:solidFill>
                          <a:srgbClr val="FFFFFF"/>
                        </a:solidFill>
                        <a:ln w="9525">
                          <a:solidFill>
                            <a:srgbClr val="000000"/>
                          </a:solidFill>
                          <a:miter lim="800000"/>
                        </a:ln>
                        <a:effectLst/>
                      </wps:spPr>
                      <wps:txbx>
                        <w:txbxContent>
                          <w:p w14:paraId="2C7E84AC" w14:textId="77777777" w:rsidR="00D80C7F" w:rsidRDefault="00D80C7F">
                            <w:pPr>
                              <w:jc w:val="center"/>
                              <w:rPr>
                                <w:rFonts w:hAnsi="宋体"/>
                                <w:szCs w:val="21"/>
                              </w:rPr>
                            </w:pPr>
                          </w:p>
                          <w:p w14:paraId="0CB486D7" w14:textId="77777777" w:rsidR="00D80C7F" w:rsidRDefault="00D80C7F">
                            <w:pPr>
                              <w:jc w:val="center"/>
                              <w:rPr>
                                <w:rFonts w:hAnsi="宋体"/>
                                <w:sz w:val="24"/>
                              </w:rPr>
                            </w:pPr>
                          </w:p>
                          <w:p w14:paraId="04A59D1B" w14:textId="77777777" w:rsidR="00D80C7F" w:rsidRDefault="00EE75AF">
                            <w:pPr>
                              <w:jc w:val="center"/>
                              <w:rPr>
                                <w:rFonts w:hAnsi="宋体"/>
                                <w:sz w:val="24"/>
                              </w:rPr>
                            </w:pPr>
                            <w:r>
                              <w:rPr>
                                <w:rFonts w:hAnsi="宋体" w:hint="eastAsia"/>
                                <w:sz w:val="24"/>
                              </w:rPr>
                              <w:t>法定代表人</w:t>
                            </w:r>
                            <w:r>
                              <w:rPr>
                                <w:rFonts w:hAnsi="宋体" w:hint="eastAsia"/>
                                <w:sz w:val="24"/>
                              </w:rPr>
                              <w:t>/</w:t>
                            </w:r>
                            <w:r>
                              <w:rPr>
                                <w:rFonts w:hAnsi="宋体" w:hint="eastAsia"/>
                                <w:sz w:val="24"/>
                              </w:rPr>
                              <w:t>负责人身份证</w:t>
                            </w:r>
                            <w:r>
                              <w:rPr>
                                <w:rFonts w:ascii="宋体" w:hAnsi="宋体" w:hint="eastAsia"/>
                                <w:b/>
                                <w:sz w:val="24"/>
                              </w:rPr>
                              <w:t>正面</w:t>
                            </w:r>
                            <w:r>
                              <w:rPr>
                                <w:rFonts w:hAnsi="宋体" w:hint="eastAsia"/>
                                <w:sz w:val="24"/>
                              </w:rPr>
                              <w:t>复印件</w:t>
                            </w:r>
                          </w:p>
                          <w:p w14:paraId="6088D4B9" w14:textId="77777777" w:rsidR="00D80C7F" w:rsidRDefault="00EE75AF">
                            <w:pPr>
                              <w:jc w:val="center"/>
                              <w:rPr>
                                <w:rFonts w:hAnsi="宋体"/>
                                <w:sz w:val="24"/>
                              </w:rPr>
                            </w:pPr>
                            <w:r>
                              <w:rPr>
                                <w:rFonts w:hint="eastAsia"/>
                                <w:sz w:val="24"/>
                              </w:rPr>
                              <w:t>贴于此处</w:t>
                            </w:r>
                          </w:p>
                          <w:p w14:paraId="7C5594B8" w14:textId="77777777" w:rsidR="00D80C7F" w:rsidRDefault="00D80C7F">
                            <w:pPr>
                              <w:jc w:val="center"/>
                              <w:rPr>
                                <w:rFonts w:hAnsi="宋体"/>
                                <w:sz w:val="28"/>
                                <w:szCs w:val="28"/>
                              </w:rPr>
                            </w:pPr>
                          </w:p>
                          <w:p w14:paraId="7A375D09" w14:textId="77777777" w:rsidR="00D80C7F" w:rsidRDefault="00D80C7F">
                            <w:pPr>
                              <w:spacing w:line="500" w:lineRule="exact"/>
                              <w:jc w:val="center"/>
                              <w:rPr>
                                <w:rFonts w:ascii="宋体" w:hAnsi="宋体"/>
                                <w:b/>
                                <w:bCs/>
                                <w:color w:val="000000"/>
                                <w:sz w:val="28"/>
                                <w:szCs w:val="28"/>
                              </w:rPr>
                            </w:pPr>
                          </w:p>
                          <w:p w14:paraId="38F92EC3" w14:textId="77777777" w:rsidR="00D80C7F" w:rsidRDefault="00D80C7F">
                            <w:pPr>
                              <w:jc w:val="center"/>
                              <w:rPr>
                                <w:szCs w:val="21"/>
                              </w:rPr>
                            </w:pPr>
                          </w:p>
                        </w:txbxContent>
                      </wps:txbx>
                      <wps:bodyPr rot="0" vert="horz" wrap="square" lIns="91440" tIns="45720" rIns="91440" bIns="45720" anchor="t" anchorCtr="0" upright="1">
                        <a:noAutofit/>
                      </wps:bodyPr>
                    </wps:wsp>
                  </a:graphicData>
                </a:graphic>
              </wp:anchor>
            </w:drawing>
          </mc:Choice>
          <mc:Fallback>
            <w:pict>
              <v:shape id="流程图: 可选过程 5" o:spid="_x0000_s1028" type="#_x0000_t176" style="position:absolute;left:0;text-align:left;margin-left:-19.75pt;margin-top:1.95pt;width:227pt;height:145.6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">
                <v:textbox>
                  <w:txbxContent>
                    <w:p w14:paraId="2C7E84AC" w14:textId="77777777" w:rsidR="00D80C7F" w:rsidRDefault="00D80C7F">
                      <w:pPr>
                        <w:jc w:val="center"/>
                        <w:rPr>
                          <w:rFonts w:hAnsi="宋体"/>
                          <w:szCs w:val="21"/>
                        </w:rPr>
                      </w:pPr>
                    </w:p>
                    <w:p w14:paraId="0CB486D7" w14:textId="77777777" w:rsidR="00D80C7F" w:rsidRDefault="00D80C7F">
                      <w:pPr>
                        <w:jc w:val="center"/>
                        <w:rPr>
                          <w:rFonts w:hAnsi="宋体"/>
                          <w:sz w:val="24"/>
                        </w:rPr>
                      </w:pPr>
                    </w:p>
                    <w:p w14:paraId="04A59D1B" w14:textId="77777777" w:rsidR="00D80C7F" w:rsidRDefault="00EE75AF">
                      <w:pPr>
                        <w:jc w:val="center"/>
                        <w:rPr>
                          <w:rFonts w:hAnsi="宋体"/>
                          <w:sz w:val="24"/>
                        </w:rPr>
                      </w:pPr>
                      <w:r>
                        <w:rPr>
                          <w:rFonts w:hAnsi="宋体" w:hint="eastAsia"/>
                          <w:sz w:val="24"/>
                        </w:rPr>
                        <w:t>法定代表人</w:t>
                      </w:r>
                      <w:r>
                        <w:rPr>
                          <w:rFonts w:hAnsi="宋体" w:hint="eastAsia"/>
                          <w:sz w:val="24"/>
                        </w:rPr>
                        <w:t>/</w:t>
                      </w:r>
                      <w:r>
                        <w:rPr>
                          <w:rFonts w:hAnsi="宋体" w:hint="eastAsia"/>
                          <w:sz w:val="24"/>
                        </w:rPr>
                        <w:t>负责人身份证</w:t>
                      </w:r>
                      <w:r>
                        <w:rPr>
                          <w:rFonts w:ascii="宋体" w:hAnsi="宋体" w:hint="eastAsia"/>
                          <w:b/>
                          <w:sz w:val="24"/>
                        </w:rPr>
                        <w:t>正面</w:t>
                      </w:r>
                      <w:r>
                        <w:rPr>
                          <w:rFonts w:hAnsi="宋体" w:hint="eastAsia"/>
                          <w:sz w:val="24"/>
                        </w:rPr>
                        <w:t>复印件</w:t>
                      </w:r>
                    </w:p>
                    <w:p w14:paraId="6088D4B9" w14:textId="77777777" w:rsidR="00D80C7F" w:rsidRDefault="00EE75AF">
                      <w:pPr>
                        <w:jc w:val="center"/>
                        <w:rPr>
                          <w:rFonts w:hAnsi="宋体"/>
                          <w:sz w:val="24"/>
                        </w:rPr>
                      </w:pPr>
                      <w:r>
                        <w:rPr>
                          <w:rFonts w:hint="eastAsia"/>
                          <w:sz w:val="24"/>
                        </w:rPr>
                        <w:t>贴于此处</w:t>
                      </w:r>
                    </w:p>
                    <w:p w14:paraId="7C5594B8" w14:textId="77777777" w:rsidR="00D80C7F" w:rsidRDefault="00D80C7F">
                      <w:pPr>
                        <w:jc w:val="center"/>
                        <w:rPr>
                          <w:rFonts w:hAnsi="宋体"/>
                          <w:sz w:val="28"/>
                          <w:szCs w:val="28"/>
                        </w:rPr>
                      </w:pPr>
                    </w:p>
                    <w:p w14:paraId="7A375D09" w14:textId="77777777" w:rsidR="00D80C7F" w:rsidRDefault="00D80C7F">
                      <w:pPr>
                        <w:spacing w:line="500" w:lineRule="exact"/>
                        <w:jc w:val="center"/>
                        <w:rPr>
                          <w:rFonts w:ascii="宋体" w:hAnsi="宋体"/>
                          <w:b/>
                          <w:bCs/>
                          <w:color w:val="000000"/>
                          <w:sz w:val="28"/>
                          <w:szCs w:val="28"/>
                        </w:rPr>
                      </w:pPr>
                    </w:p>
                    <w:p w14:paraId="38F92EC3" w14:textId="77777777" w:rsidR="00D80C7F" w:rsidRDefault="00D80C7F">
                      <w:pPr>
                        <w:jc w:val="center"/>
                        <w:rPr>
                          <w:szCs w:val="21"/>
                        </w:rPr>
                      </w:pPr>
                    </w:p>
                  </w:txbxContent>
                </v:textbox>
              </v:shape>
            </w:pict>
          </mc:Fallback>
        </mc:AlternateContent>
      </w:r>
    </w:p>
    <w:p w14:paraId="4A83B87E" w14:textId="77777777" w:rsidR="00D80C7F" w:rsidRDefault="00D80C7F">
      <w:pPr>
        <w:pStyle w:val="a9"/>
        <w:rPr>
          <w:rFonts w:ascii="宋体" w:hAnsi="宋体"/>
          <w:b/>
          <w:bCs/>
          <w:color w:val="000000" w:themeColor="text1"/>
        </w:rPr>
      </w:pPr>
    </w:p>
    <w:p w14:paraId="3A49A8D1" w14:textId="77777777" w:rsidR="00D80C7F" w:rsidRDefault="00D80C7F">
      <w:pPr>
        <w:pStyle w:val="a9"/>
        <w:rPr>
          <w:rFonts w:ascii="宋体" w:hAnsi="宋体"/>
          <w:b/>
          <w:bCs/>
          <w:color w:val="000000" w:themeColor="text1"/>
        </w:rPr>
      </w:pPr>
    </w:p>
    <w:p w14:paraId="36DE3B1C" w14:textId="77777777" w:rsidR="00D80C7F" w:rsidRDefault="00D80C7F">
      <w:pPr>
        <w:pStyle w:val="a9"/>
        <w:ind w:firstLineChars="1900" w:firstLine="3990"/>
        <w:rPr>
          <w:rFonts w:ascii="宋体" w:hAnsi="宋体"/>
          <w:bCs/>
          <w:color w:val="000000" w:themeColor="text1"/>
          <w:sz w:val="21"/>
          <w:szCs w:val="21"/>
        </w:rPr>
      </w:pPr>
    </w:p>
    <w:p w14:paraId="068E6B34" w14:textId="77777777" w:rsidR="00D80C7F" w:rsidRDefault="00D80C7F">
      <w:pPr>
        <w:pStyle w:val="a9"/>
        <w:ind w:firstLineChars="1900" w:firstLine="3990"/>
        <w:rPr>
          <w:rFonts w:ascii="宋体" w:hAnsi="宋体"/>
          <w:bCs/>
          <w:color w:val="000000" w:themeColor="text1"/>
          <w:sz w:val="21"/>
          <w:szCs w:val="21"/>
        </w:rPr>
      </w:pPr>
    </w:p>
    <w:p w14:paraId="20B36F0D" w14:textId="77777777" w:rsidR="00D80C7F" w:rsidRDefault="00D80C7F">
      <w:pPr>
        <w:pStyle w:val="a9"/>
        <w:ind w:firstLineChars="1900" w:firstLine="3990"/>
        <w:rPr>
          <w:rFonts w:ascii="宋体" w:hAnsi="宋体"/>
          <w:bCs/>
          <w:color w:val="000000" w:themeColor="text1"/>
          <w:sz w:val="21"/>
          <w:szCs w:val="21"/>
        </w:rPr>
      </w:pPr>
    </w:p>
    <w:p w14:paraId="1EB8124D" w14:textId="77777777" w:rsidR="00D80C7F" w:rsidRDefault="00D80C7F">
      <w:pPr>
        <w:pStyle w:val="a9"/>
        <w:ind w:firstLineChars="1900" w:firstLine="3990"/>
        <w:rPr>
          <w:rFonts w:ascii="宋体" w:hAnsi="宋体"/>
          <w:bCs/>
          <w:color w:val="000000" w:themeColor="text1"/>
          <w:sz w:val="21"/>
          <w:szCs w:val="21"/>
        </w:rPr>
      </w:pPr>
    </w:p>
    <w:p w14:paraId="16A2DFE1" w14:textId="77777777" w:rsidR="00D80C7F" w:rsidRDefault="00D80C7F">
      <w:pPr>
        <w:pStyle w:val="a9"/>
        <w:ind w:firstLineChars="1900" w:firstLine="3990"/>
        <w:rPr>
          <w:rFonts w:ascii="宋体" w:hAnsi="宋体"/>
          <w:bCs/>
          <w:color w:val="000000" w:themeColor="text1"/>
          <w:sz w:val="21"/>
          <w:szCs w:val="21"/>
        </w:rPr>
      </w:pPr>
    </w:p>
    <w:p w14:paraId="01736E4B" w14:textId="77777777" w:rsidR="00D80C7F" w:rsidRDefault="00EE75AF">
      <w:pPr>
        <w:wordWrap w:val="0"/>
        <w:jc w:val="right"/>
        <w:rPr>
          <w:rFonts w:ascii="宋体" w:hAnsi="宋体"/>
          <w:color w:val="000000" w:themeColor="text1"/>
          <w:szCs w:val="21"/>
        </w:rPr>
      </w:pPr>
      <w:r>
        <w:rPr>
          <w:rFonts w:ascii="宋体" w:hAnsi="宋体" w:hint="eastAsia"/>
          <w:color w:val="000000" w:themeColor="text1"/>
          <w:szCs w:val="21"/>
        </w:rPr>
        <w:t>磋商供应商：（盖章）</w:t>
      </w:r>
    </w:p>
    <w:p w14:paraId="445AE586" w14:textId="77777777" w:rsidR="00D80C7F" w:rsidRDefault="00EE75AF">
      <w:pPr>
        <w:wordWrap w:val="0"/>
        <w:jc w:val="right"/>
        <w:rPr>
          <w:rFonts w:ascii="宋体" w:hAnsi="宋体"/>
          <w:bCs/>
          <w:color w:val="000000" w:themeColor="text1"/>
          <w:szCs w:val="21"/>
        </w:rPr>
      </w:pPr>
      <w:r>
        <w:rPr>
          <w:rFonts w:ascii="宋体" w:hAnsi="宋体" w:hint="eastAsia"/>
          <w:bCs/>
          <w:color w:val="000000" w:themeColor="text1"/>
          <w:szCs w:val="21"/>
        </w:rPr>
        <w:t>磋商供应商法定代表人</w:t>
      </w:r>
      <w:r>
        <w:rPr>
          <w:rFonts w:ascii="宋体" w:hAnsi="宋体"/>
          <w:bCs/>
          <w:color w:val="000000" w:themeColor="text1"/>
          <w:szCs w:val="21"/>
        </w:rPr>
        <w:t>/</w:t>
      </w:r>
      <w:r>
        <w:rPr>
          <w:rFonts w:ascii="宋体" w:hAnsi="宋体"/>
          <w:bCs/>
          <w:color w:val="000000" w:themeColor="text1"/>
          <w:szCs w:val="21"/>
        </w:rPr>
        <w:t>负责人或委托代理人：（签字）</w:t>
      </w:r>
    </w:p>
    <w:p w14:paraId="6E241AF2" w14:textId="77777777" w:rsidR="00D80C7F" w:rsidRDefault="00EE75AF">
      <w:pPr>
        <w:ind w:firstLineChars="2550" w:firstLine="5355"/>
        <w:jc w:val="right"/>
        <w:rPr>
          <w:rFonts w:hAnsi="宋体"/>
          <w:color w:val="000000" w:themeColor="text1"/>
          <w:szCs w:val="21"/>
        </w:rPr>
      </w:pPr>
      <w:r>
        <w:rPr>
          <w:rFonts w:ascii="宋体" w:hAnsi="宋体" w:hint="eastAsia"/>
          <w:color w:val="000000" w:themeColor="text1"/>
          <w:szCs w:val="21"/>
        </w:rPr>
        <w:t>日期：</w:t>
      </w:r>
      <w:r>
        <w:rPr>
          <w:rFonts w:ascii="宋体" w:hAnsi="宋体"/>
          <w:color w:val="000000" w:themeColor="text1"/>
          <w:szCs w:val="21"/>
        </w:rPr>
        <w:t xml:space="preserve">     </w:t>
      </w:r>
      <w:r>
        <w:rPr>
          <w:rFonts w:ascii="宋体" w:hAnsi="宋体" w:hint="eastAsia"/>
          <w:color w:val="000000" w:themeColor="text1"/>
          <w:szCs w:val="21"/>
        </w:rPr>
        <w:t>年</w:t>
      </w:r>
      <w:r>
        <w:rPr>
          <w:rFonts w:ascii="宋体" w:hAnsi="宋体"/>
          <w:color w:val="000000" w:themeColor="text1"/>
          <w:szCs w:val="21"/>
        </w:rPr>
        <w:t xml:space="preserve">    </w:t>
      </w:r>
      <w:r>
        <w:rPr>
          <w:rFonts w:ascii="宋体" w:hAnsi="宋体" w:hint="eastAsia"/>
          <w:color w:val="000000" w:themeColor="text1"/>
          <w:szCs w:val="21"/>
        </w:rPr>
        <w:t>月</w:t>
      </w:r>
      <w:r>
        <w:rPr>
          <w:rFonts w:ascii="宋体" w:hAnsi="宋体"/>
          <w:color w:val="000000" w:themeColor="text1"/>
          <w:szCs w:val="21"/>
        </w:rPr>
        <w:t xml:space="preserve">    </w:t>
      </w:r>
      <w:r>
        <w:rPr>
          <w:rFonts w:ascii="宋体" w:hAnsi="宋体" w:hint="eastAsia"/>
          <w:color w:val="000000" w:themeColor="text1"/>
          <w:szCs w:val="21"/>
        </w:rPr>
        <w:t>日</w:t>
      </w:r>
    </w:p>
    <w:p w14:paraId="7A2AB657" w14:textId="77777777" w:rsidR="00D80C7F" w:rsidRDefault="00D80C7F">
      <w:pPr>
        <w:ind w:firstLineChars="2550" w:firstLine="5355"/>
        <w:jc w:val="right"/>
        <w:rPr>
          <w:rFonts w:ascii="宋体" w:hAnsi="宋体"/>
          <w:color w:val="000000" w:themeColor="text1"/>
          <w:szCs w:val="21"/>
        </w:rPr>
      </w:pPr>
    </w:p>
    <w:p w14:paraId="53A20E55" w14:textId="77777777" w:rsidR="00D80C7F" w:rsidRDefault="00EE75AF">
      <w:pPr>
        <w:ind w:firstLineChars="2550" w:firstLine="5355"/>
        <w:jc w:val="right"/>
        <w:rPr>
          <w:rFonts w:ascii="宋体" w:hAnsi="宋体"/>
          <w:color w:val="000000" w:themeColor="text1"/>
        </w:rPr>
      </w:pPr>
      <w:r>
        <w:rPr>
          <w:rFonts w:ascii="宋体" w:hAnsi="宋体"/>
          <w:color w:val="000000" w:themeColor="text1"/>
        </w:rPr>
        <w:br w:type="page"/>
      </w:r>
    </w:p>
    <w:p w14:paraId="0B0CADEC" w14:textId="77777777" w:rsidR="00D80C7F" w:rsidRDefault="00EE75AF">
      <w:pPr>
        <w:pStyle w:val="afffd"/>
        <w:numPr>
          <w:ilvl w:val="1"/>
          <w:numId w:val="0"/>
        </w:numPr>
        <w:tabs>
          <w:tab w:val="left" w:pos="576"/>
        </w:tabs>
        <w:rPr>
          <w:rFonts w:ascii="宋体" w:hAnsi="宋体"/>
          <w:color w:val="000000" w:themeColor="text1"/>
        </w:rPr>
      </w:pPr>
      <w:bookmarkStart w:id="397" w:name="_Toc533774712"/>
      <w:bookmarkStart w:id="398" w:name="_Toc27838994"/>
      <w:bookmarkStart w:id="399" w:name="_Toc46392833"/>
      <w:bookmarkStart w:id="400" w:name="_Toc30326268"/>
      <w:bookmarkStart w:id="401" w:name="_Toc24057"/>
      <w:r>
        <w:rPr>
          <w:rFonts w:ascii="宋体" w:hAnsi="宋体" w:hint="eastAsia"/>
          <w:color w:val="000000" w:themeColor="text1"/>
          <w:lang w:val="en-US"/>
        </w:rPr>
        <w:lastRenderedPageBreak/>
        <w:t>四</w:t>
      </w:r>
      <w:r>
        <w:rPr>
          <w:rFonts w:ascii="宋体" w:hAnsi="宋体" w:hint="eastAsia"/>
          <w:color w:val="000000" w:themeColor="text1"/>
        </w:rPr>
        <w:t>、法定代表人</w:t>
      </w:r>
      <w:r>
        <w:rPr>
          <w:rFonts w:ascii="宋体" w:hAnsi="宋体"/>
          <w:color w:val="000000" w:themeColor="text1"/>
        </w:rPr>
        <w:t>/</w:t>
      </w:r>
      <w:r>
        <w:rPr>
          <w:rFonts w:ascii="宋体" w:hAnsi="宋体"/>
          <w:color w:val="000000" w:themeColor="text1"/>
        </w:rPr>
        <w:t>负责人授权书</w:t>
      </w:r>
      <w:bookmarkEnd w:id="354"/>
      <w:bookmarkEnd w:id="388"/>
      <w:bookmarkEnd w:id="389"/>
      <w:bookmarkEnd w:id="397"/>
      <w:bookmarkEnd w:id="398"/>
      <w:bookmarkEnd w:id="399"/>
      <w:bookmarkEnd w:id="400"/>
      <w:bookmarkEnd w:id="401"/>
      <w:r>
        <w:rPr>
          <w:rFonts w:ascii="宋体" w:hAnsi="宋体" w:hint="eastAsia"/>
          <w:color w:val="000000" w:themeColor="text1"/>
        </w:rPr>
        <w:t>（</w:t>
      </w:r>
      <w:r>
        <w:rPr>
          <w:rFonts w:ascii="宋体" w:hAnsi="宋体" w:hint="eastAsia"/>
          <w:color w:val="000000" w:themeColor="text1"/>
          <w:lang w:val="en-US"/>
        </w:rPr>
        <w:t>法定代表人或负责人参加磋商的无需提供此表</w:t>
      </w:r>
      <w:r>
        <w:rPr>
          <w:rFonts w:ascii="宋体" w:hAnsi="宋体" w:hint="eastAsia"/>
          <w:color w:val="000000" w:themeColor="text1"/>
        </w:rPr>
        <w:t>）</w:t>
      </w:r>
    </w:p>
    <w:p w14:paraId="0078DE73" w14:textId="77777777" w:rsidR="00D80C7F" w:rsidRDefault="00D80C7F">
      <w:pPr>
        <w:pStyle w:val="a9"/>
        <w:spacing w:line="240" w:lineRule="auto"/>
        <w:rPr>
          <w:rFonts w:ascii="宋体" w:hAnsi="宋体"/>
          <w:color w:val="000000" w:themeColor="text1"/>
          <w:sz w:val="21"/>
          <w:szCs w:val="21"/>
        </w:rPr>
      </w:pPr>
    </w:p>
    <w:bookmarkEnd w:id="355"/>
    <w:p w14:paraId="37FA9F98" w14:textId="77777777" w:rsidR="00D80C7F" w:rsidRDefault="00EE75AF">
      <w:pPr>
        <w:jc w:val="center"/>
        <w:rPr>
          <w:rFonts w:ascii="宋体" w:hAnsi="宋体"/>
          <w:b/>
          <w:color w:val="000000" w:themeColor="text1"/>
          <w:sz w:val="24"/>
        </w:rPr>
      </w:pPr>
      <w:r>
        <w:rPr>
          <w:rFonts w:ascii="宋体" w:hAnsi="宋体" w:hint="eastAsia"/>
          <w:b/>
          <w:color w:val="000000" w:themeColor="text1"/>
          <w:sz w:val="24"/>
        </w:rPr>
        <w:t>法定代表人授权委托书</w:t>
      </w:r>
    </w:p>
    <w:p w14:paraId="24C95E71" w14:textId="77777777" w:rsidR="00D80C7F" w:rsidRDefault="00D80C7F">
      <w:pPr>
        <w:jc w:val="center"/>
        <w:rPr>
          <w:rFonts w:ascii="宋体" w:hAnsi="宋体"/>
          <w:b/>
          <w:bCs/>
          <w:color w:val="000000" w:themeColor="text1"/>
        </w:rPr>
      </w:pPr>
    </w:p>
    <w:p w14:paraId="5C38DA48" w14:textId="77777777" w:rsidR="00D80C7F" w:rsidRDefault="00D80C7F">
      <w:pPr>
        <w:jc w:val="center"/>
        <w:rPr>
          <w:rFonts w:ascii="宋体" w:hAnsi="宋体"/>
          <w:b/>
          <w:bCs/>
          <w:color w:val="000000" w:themeColor="text1"/>
        </w:rPr>
      </w:pPr>
    </w:p>
    <w:p w14:paraId="0C1AF611" w14:textId="77777777" w:rsidR="00D80C7F" w:rsidRDefault="00EE75AF">
      <w:pPr>
        <w:spacing w:line="360" w:lineRule="auto"/>
        <w:rPr>
          <w:rFonts w:ascii="宋体" w:hAnsi="宋体"/>
          <w:b/>
          <w:bCs/>
          <w:color w:val="000000" w:themeColor="text1"/>
          <w:szCs w:val="28"/>
          <w:u w:val="single"/>
        </w:rPr>
      </w:pPr>
      <w:r>
        <w:rPr>
          <w:rFonts w:ascii="宋体" w:hAnsi="宋体" w:hint="eastAsia"/>
          <w:b/>
          <w:bCs/>
          <w:color w:val="000000" w:themeColor="text1"/>
          <w:kern w:val="11"/>
        </w:rPr>
        <w:t>【采购人名称】</w:t>
      </w:r>
      <w:r>
        <w:rPr>
          <w:rFonts w:ascii="宋体" w:hAnsi="宋体" w:hint="eastAsia"/>
          <w:b/>
          <w:bCs/>
          <w:color w:val="000000" w:themeColor="text1"/>
          <w:szCs w:val="28"/>
        </w:rPr>
        <w:t>：</w:t>
      </w:r>
    </w:p>
    <w:p w14:paraId="015EB1F6" w14:textId="77777777" w:rsidR="00D80C7F" w:rsidRDefault="00EE75AF">
      <w:pPr>
        <w:tabs>
          <w:tab w:val="left" w:pos="6300"/>
        </w:tabs>
        <w:snapToGrid w:val="0"/>
        <w:spacing w:line="500" w:lineRule="exact"/>
        <w:ind w:firstLineChars="200" w:firstLine="420"/>
        <w:rPr>
          <w:rFonts w:ascii="宋体" w:hAnsi="宋体"/>
          <w:color w:val="000000" w:themeColor="text1"/>
          <w:szCs w:val="28"/>
        </w:rPr>
      </w:pPr>
      <w:r>
        <w:rPr>
          <w:rFonts w:ascii="宋体" w:hAnsi="宋体" w:hint="eastAsia"/>
          <w:color w:val="000000" w:themeColor="text1"/>
          <w:szCs w:val="28"/>
        </w:rPr>
        <w:t>【磋商供应商名称】法定代表人</w:t>
      </w:r>
      <w:r>
        <w:rPr>
          <w:rFonts w:ascii="宋体" w:hAnsi="宋体"/>
          <w:color w:val="000000" w:themeColor="text1"/>
          <w:szCs w:val="28"/>
        </w:rPr>
        <w:t>/</w:t>
      </w:r>
      <w:r>
        <w:rPr>
          <w:rFonts w:ascii="宋体" w:hAnsi="宋体"/>
          <w:color w:val="000000" w:themeColor="text1"/>
          <w:szCs w:val="28"/>
        </w:rPr>
        <w:t>负责人【法定代表人</w:t>
      </w:r>
      <w:r>
        <w:rPr>
          <w:rFonts w:ascii="宋体" w:hAnsi="宋体"/>
          <w:color w:val="000000" w:themeColor="text1"/>
          <w:szCs w:val="28"/>
        </w:rPr>
        <w:t>/</w:t>
      </w:r>
      <w:r>
        <w:rPr>
          <w:rFonts w:ascii="宋体" w:hAnsi="宋体"/>
          <w:color w:val="000000" w:themeColor="text1"/>
          <w:szCs w:val="28"/>
        </w:rPr>
        <w:t>负责人姓名】授权我单位【授权代理人姓名】为我单位本项目的授权代理人，全权处理【项目名称】的一切事</w:t>
      </w:r>
      <w:r>
        <w:rPr>
          <w:rFonts w:ascii="宋体" w:hAnsi="宋体" w:hint="eastAsia"/>
          <w:color w:val="000000" w:themeColor="text1"/>
          <w:szCs w:val="28"/>
        </w:rPr>
        <w:t>宜。我单位对被授权人的签署负全部责任。</w:t>
      </w:r>
    </w:p>
    <w:p w14:paraId="28DDDE4B" w14:textId="77777777" w:rsidR="00D80C7F" w:rsidRDefault="00EE75AF">
      <w:pPr>
        <w:tabs>
          <w:tab w:val="left" w:pos="6300"/>
        </w:tabs>
        <w:snapToGrid w:val="0"/>
        <w:spacing w:line="500" w:lineRule="exact"/>
        <w:ind w:firstLineChars="200" w:firstLine="420"/>
        <w:rPr>
          <w:rFonts w:ascii="宋体" w:hAnsi="宋体"/>
          <w:color w:val="000000" w:themeColor="text1"/>
          <w:szCs w:val="28"/>
        </w:rPr>
      </w:pPr>
      <w:r>
        <w:rPr>
          <w:rFonts w:ascii="宋体" w:hAnsi="宋体" w:hint="eastAsia"/>
          <w:color w:val="000000" w:themeColor="text1"/>
          <w:szCs w:val="28"/>
        </w:rPr>
        <w:t>在撤销授权的书面通知以前，本授权书一直有效。被授权人在授权书有效期内签署的所有文件不因授权的撤销而失效。</w:t>
      </w:r>
    </w:p>
    <w:p w14:paraId="62A5B85D" w14:textId="77777777" w:rsidR="00D80C7F" w:rsidRDefault="00EE75AF">
      <w:pPr>
        <w:spacing w:line="360" w:lineRule="auto"/>
        <w:ind w:firstLineChars="201" w:firstLine="422"/>
        <w:rPr>
          <w:rFonts w:ascii="宋体" w:hAnsi="宋体"/>
          <w:color w:val="000000" w:themeColor="text1"/>
          <w:szCs w:val="28"/>
        </w:rPr>
      </w:pPr>
      <w:r>
        <w:rPr>
          <w:noProof/>
          <w:color w:val="000000" w:themeColor="text1"/>
          <w:rPrChange w:id="402" w:author="WPS_1717553136" w:date="2024-10-10T16:57:00Z">
            <w:rPr>
              <w:noProof/>
              <w:color w:val="000000" w:themeColor="text1"/>
            </w:rPr>
          </w:rPrChange>
        </w:rPr>
        <mc:AlternateContent>
          <mc:Choice Requires="wps">
            <w:drawing>
              <wp:anchor distT="0" distB="0" distL="114300" distR="114300" simplePos="0" relativeHeight="251656704" behindDoc="0" locked="0" layoutInCell="1" allowOverlap="1">
                <wp:simplePos x="0" y="0"/>
                <wp:positionH relativeFrom="column">
                  <wp:posOffset>-681355</wp:posOffset>
                </wp:positionH>
                <wp:positionV relativeFrom="paragraph">
                  <wp:posOffset>296545</wp:posOffset>
                </wp:positionV>
                <wp:extent cx="3134360" cy="2150110"/>
                <wp:effectExtent l="0" t="0" r="8890" b="2540"/>
                <wp:wrapNone/>
                <wp:docPr id="3" name="流程图: 可选过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360" cy="2150110"/>
                        </a:xfrm>
                        <a:prstGeom prst="flowChartAlternateProcess">
                          <a:avLst/>
                        </a:prstGeom>
                        <a:solidFill>
                          <a:srgbClr val="FFFFFF"/>
                        </a:solidFill>
                        <a:ln w="9525">
                          <a:solidFill>
                            <a:srgbClr val="000000"/>
                          </a:solidFill>
                          <a:miter lim="800000"/>
                        </a:ln>
                        <a:effectLst/>
                      </wps:spPr>
                      <wps:txbx>
                        <w:txbxContent>
                          <w:p w14:paraId="6FB74E68" w14:textId="77777777" w:rsidR="00D80C7F" w:rsidRDefault="00D80C7F">
                            <w:pPr>
                              <w:jc w:val="center"/>
                              <w:rPr>
                                <w:rFonts w:hAnsi="宋体"/>
                                <w:szCs w:val="21"/>
                              </w:rPr>
                            </w:pPr>
                          </w:p>
                          <w:p w14:paraId="6647D37B" w14:textId="77777777" w:rsidR="00D80C7F" w:rsidRDefault="00EE75AF">
                            <w:pPr>
                              <w:jc w:val="center"/>
                              <w:rPr>
                                <w:rFonts w:hAnsi="宋体"/>
                                <w:szCs w:val="21"/>
                              </w:rPr>
                            </w:pPr>
                            <w:r>
                              <w:rPr>
                                <w:rFonts w:hAnsi="宋体" w:hint="eastAsia"/>
                                <w:szCs w:val="21"/>
                              </w:rPr>
                              <w:t>参选授权代理人身份证</w:t>
                            </w:r>
                            <w:r>
                              <w:rPr>
                                <w:rFonts w:ascii="宋体" w:hAnsi="宋体" w:hint="eastAsia"/>
                                <w:b/>
                                <w:szCs w:val="21"/>
                              </w:rPr>
                              <w:t>正面</w:t>
                            </w:r>
                            <w:r>
                              <w:rPr>
                                <w:rFonts w:hAnsi="宋体" w:hint="eastAsia"/>
                                <w:szCs w:val="21"/>
                              </w:rPr>
                              <w:t>复印件</w:t>
                            </w:r>
                          </w:p>
                          <w:p w14:paraId="6C88FE82" w14:textId="77777777" w:rsidR="00D80C7F" w:rsidRDefault="00EE75AF">
                            <w:pPr>
                              <w:jc w:val="center"/>
                              <w:rPr>
                                <w:rFonts w:hAnsi="宋体"/>
                                <w:szCs w:val="21"/>
                              </w:rPr>
                            </w:pPr>
                            <w:r>
                              <w:rPr>
                                <w:rFonts w:hint="eastAsia"/>
                                <w:szCs w:val="21"/>
                              </w:rPr>
                              <w:t>贴于此处</w:t>
                            </w:r>
                          </w:p>
                          <w:p w14:paraId="5E989F7C" w14:textId="77777777" w:rsidR="00D80C7F" w:rsidRDefault="00D80C7F">
                            <w:pPr>
                              <w:jc w:val="center"/>
                              <w:rPr>
                                <w:rFonts w:hAnsi="宋体"/>
                                <w:szCs w:val="21"/>
                              </w:rPr>
                            </w:pPr>
                          </w:p>
                          <w:p w14:paraId="202B455F" w14:textId="77777777" w:rsidR="00D80C7F" w:rsidRDefault="00D80C7F">
                            <w:pPr>
                              <w:jc w:val="center"/>
                              <w:rPr>
                                <w:szCs w:val="21"/>
                              </w:rPr>
                            </w:pPr>
                          </w:p>
                        </w:txbxContent>
                      </wps:txbx>
                      <wps:bodyPr rot="0" vert="horz" wrap="square" lIns="91440" tIns="45720" rIns="91440" bIns="45720" anchor="t" anchorCtr="0" upright="1">
                        <a:noAutofit/>
                      </wps:bodyPr>
                    </wps:wsp>
                  </a:graphicData>
                </a:graphic>
              </wp:anchor>
            </w:drawing>
          </mc:Choice>
          <mc:Fallback>
            <w:pict>
              <v:shape id="流程图: 可选过程 3" o:spid="_x0000_s1029" type="#_x0000_t176" style="position:absolute;left:0;text-align:left;margin-left:-53.65pt;margin-top:23.35pt;width:246.8pt;height:169.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">
                <v:textbox>
                  <w:txbxContent>
                    <w:p w14:paraId="6FB74E68" w14:textId="77777777" w:rsidR="00D80C7F" w:rsidRDefault="00D80C7F">
                      <w:pPr>
                        <w:jc w:val="center"/>
                        <w:rPr>
                          <w:rFonts w:hAnsi="宋体"/>
                          <w:szCs w:val="21"/>
                        </w:rPr>
                      </w:pPr>
                    </w:p>
                    <w:p w14:paraId="6647D37B" w14:textId="77777777" w:rsidR="00D80C7F" w:rsidRDefault="00EE75AF">
                      <w:pPr>
                        <w:jc w:val="center"/>
                        <w:rPr>
                          <w:rFonts w:hAnsi="宋体"/>
                          <w:szCs w:val="21"/>
                        </w:rPr>
                      </w:pPr>
                      <w:r>
                        <w:rPr>
                          <w:rFonts w:hAnsi="宋体" w:hint="eastAsia"/>
                          <w:szCs w:val="21"/>
                        </w:rPr>
                        <w:t>参选授权代理人身份证</w:t>
                      </w:r>
                      <w:r>
                        <w:rPr>
                          <w:rFonts w:ascii="宋体" w:hAnsi="宋体" w:hint="eastAsia"/>
                          <w:b/>
                          <w:szCs w:val="21"/>
                        </w:rPr>
                        <w:t>正面</w:t>
                      </w:r>
                      <w:r>
                        <w:rPr>
                          <w:rFonts w:hAnsi="宋体" w:hint="eastAsia"/>
                          <w:szCs w:val="21"/>
                        </w:rPr>
                        <w:t>复印件</w:t>
                      </w:r>
                    </w:p>
                    <w:p w14:paraId="6C88FE82" w14:textId="77777777" w:rsidR="00D80C7F" w:rsidRDefault="00EE75AF">
                      <w:pPr>
                        <w:jc w:val="center"/>
                        <w:rPr>
                          <w:rFonts w:hAnsi="宋体"/>
                          <w:szCs w:val="21"/>
                        </w:rPr>
                      </w:pPr>
                      <w:r>
                        <w:rPr>
                          <w:rFonts w:hint="eastAsia"/>
                          <w:szCs w:val="21"/>
                        </w:rPr>
                        <w:t>贴于此处</w:t>
                      </w:r>
                    </w:p>
                    <w:p w14:paraId="5E989F7C" w14:textId="77777777" w:rsidR="00D80C7F" w:rsidRDefault="00D80C7F">
                      <w:pPr>
                        <w:jc w:val="center"/>
                        <w:rPr>
                          <w:rFonts w:hAnsi="宋体"/>
                          <w:szCs w:val="21"/>
                        </w:rPr>
                      </w:pPr>
                    </w:p>
                    <w:p w14:paraId="202B455F" w14:textId="77777777" w:rsidR="00D80C7F" w:rsidRDefault="00D80C7F">
                      <w:pPr>
                        <w:jc w:val="center"/>
                        <w:rPr>
                          <w:szCs w:val="21"/>
                        </w:rPr>
                      </w:pPr>
                    </w:p>
                  </w:txbxContent>
                </v:textbox>
              </v:shape>
            </w:pict>
          </mc:Fallback>
        </mc:AlternateContent>
      </w:r>
      <w:r>
        <w:rPr>
          <w:noProof/>
          <w:color w:val="000000" w:themeColor="text1"/>
          <w:rPrChange w:id="403" w:author="WPS_1717553136" w:date="2024-10-10T16:57:00Z">
            <w:rPr>
              <w:noProof/>
              <w:color w:val="000000" w:themeColor="text1"/>
            </w:rPr>
          </w:rPrChange>
        </w:rPr>
        <mc:AlternateContent>
          <mc:Choice Requires="wps">
            <w:drawing>
              <wp:anchor distT="0" distB="0" distL="114300" distR="114300" simplePos="0" relativeHeight="251658752" behindDoc="0" locked="0" layoutInCell="1" allowOverlap="1">
                <wp:simplePos x="0" y="0"/>
                <wp:positionH relativeFrom="column">
                  <wp:posOffset>2525395</wp:posOffset>
                </wp:positionH>
                <wp:positionV relativeFrom="paragraph">
                  <wp:posOffset>296545</wp:posOffset>
                </wp:positionV>
                <wp:extent cx="3175635" cy="2150110"/>
                <wp:effectExtent l="0" t="0" r="5715" b="2540"/>
                <wp:wrapNone/>
                <wp:docPr id="4" name="流程图: 可选过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635" cy="2150110"/>
                        </a:xfrm>
                        <a:prstGeom prst="flowChartAlternateProcess">
                          <a:avLst/>
                        </a:prstGeom>
                        <a:solidFill>
                          <a:srgbClr val="FFFFFF"/>
                        </a:solidFill>
                        <a:ln w="9525">
                          <a:solidFill>
                            <a:srgbClr val="000000"/>
                          </a:solidFill>
                          <a:miter lim="800000"/>
                        </a:ln>
                        <a:effectLst/>
                      </wps:spPr>
                      <wps:txbx>
                        <w:txbxContent>
                          <w:p w14:paraId="519901C1" w14:textId="77777777" w:rsidR="00D80C7F" w:rsidRDefault="00D80C7F">
                            <w:pPr>
                              <w:jc w:val="center"/>
                              <w:rPr>
                                <w:rFonts w:hAnsi="宋体"/>
                                <w:szCs w:val="21"/>
                              </w:rPr>
                            </w:pPr>
                          </w:p>
                          <w:p w14:paraId="75E519F5" w14:textId="77777777" w:rsidR="00D80C7F" w:rsidRDefault="00EE75AF">
                            <w:pPr>
                              <w:jc w:val="center"/>
                              <w:rPr>
                                <w:rFonts w:hAnsi="宋体"/>
                                <w:szCs w:val="21"/>
                              </w:rPr>
                            </w:pPr>
                            <w:r>
                              <w:rPr>
                                <w:rFonts w:hAnsi="宋体" w:hint="eastAsia"/>
                                <w:szCs w:val="21"/>
                              </w:rPr>
                              <w:t>参选授权代理人身份证</w:t>
                            </w:r>
                            <w:r>
                              <w:rPr>
                                <w:rFonts w:ascii="宋体" w:hAnsi="宋体" w:hint="eastAsia"/>
                                <w:b/>
                                <w:szCs w:val="21"/>
                              </w:rPr>
                              <w:t>背面</w:t>
                            </w:r>
                            <w:r>
                              <w:rPr>
                                <w:rFonts w:hAnsi="宋体" w:hint="eastAsia"/>
                                <w:szCs w:val="21"/>
                              </w:rPr>
                              <w:t>复印件</w:t>
                            </w:r>
                          </w:p>
                          <w:p w14:paraId="7121CBD4" w14:textId="77777777" w:rsidR="00D80C7F" w:rsidRDefault="00EE75AF">
                            <w:pPr>
                              <w:jc w:val="center"/>
                              <w:rPr>
                                <w:rFonts w:hAnsi="宋体"/>
                                <w:szCs w:val="21"/>
                              </w:rPr>
                            </w:pPr>
                            <w:r>
                              <w:rPr>
                                <w:rFonts w:hint="eastAsia"/>
                                <w:szCs w:val="21"/>
                              </w:rPr>
                              <w:t>贴于此处</w:t>
                            </w:r>
                          </w:p>
                          <w:p w14:paraId="38957FB9" w14:textId="77777777" w:rsidR="00D80C7F" w:rsidRDefault="00D80C7F">
                            <w:pPr>
                              <w:jc w:val="center"/>
                              <w:rPr>
                                <w:rFonts w:hAnsi="宋体"/>
                                <w:szCs w:val="21"/>
                              </w:rPr>
                            </w:pPr>
                          </w:p>
                          <w:p w14:paraId="5A51B1D9" w14:textId="77777777" w:rsidR="00D80C7F" w:rsidRDefault="00D80C7F">
                            <w:pPr>
                              <w:jc w:val="center"/>
                              <w:rPr>
                                <w:szCs w:val="21"/>
                              </w:rPr>
                            </w:pPr>
                          </w:p>
                        </w:txbxContent>
                      </wps:txbx>
                      <wps:bodyPr rot="0" vert="horz" wrap="square" lIns="91440" tIns="45720" rIns="91440" bIns="45720" anchor="t" anchorCtr="0" upright="1">
                        <a:noAutofit/>
                      </wps:bodyPr>
                    </wps:wsp>
                  </a:graphicData>
                </a:graphic>
              </wp:anchor>
            </w:drawing>
          </mc:Choice>
          <mc:Fallback>
            <w:pict>
              <v:shape id="流程图: 可选过程 4" o:spid="_x0000_s1030" type="#_x0000_t176" style="position:absolute;left:0;text-align:left;margin-left:198.85pt;margin-top:23.35pt;width:250.05pt;height:169.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">
                <v:textbox>
                  <w:txbxContent>
                    <w:p w14:paraId="519901C1" w14:textId="77777777" w:rsidR="00D80C7F" w:rsidRDefault="00D80C7F">
                      <w:pPr>
                        <w:jc w:val="center"/>
                        <w:rPr>
                          <w:rFonts w:hAnsi="宋体"/>
                          <w:szCs w:val="21"/>
                        </w:rPr>
                      </w:pPr>
                    </w:p>
                    <w:p w14:paraId="75E519F5" w14:textId="77777777" w:rsidR="00D80C7F" w:rsidRDefault="00EE75AF">
                      <w:pPr>
                        <w:jc w:val="center"/>
                        <w:rPr>
                          <w:rFonts w:hAnsi="宋体"/>
                          <w:szCs w:val="21"/>
                        </w:rPr>
                      </w:pPr>
                      <w:r>
                        <w:rPr>
                          <w:rFonts w:hAnsi="宋体" w:hint="eastAsia"/>
                          <w:szCs w:val="21"/>
                        </w:rPr>
                        <w:t>参选授权代理人身份证</w:t>
                      </w:r>
                      <w:r>
                        <w:rPr>
                          <w:rFonts w:ascii="宋体" w:hAnsi="宋体" w:hint="eastAsia"/>
                          <w:b/>
                          <w:szCs w:val="21"/>
                        </w:rPr>
                        <w:t>背面</w:t>
                      </w:r>
                      <w:r>
                        <w:rPr>
                          <w:rFonts w:hAnsi="宋体" w:hint="eastAsia"/>
                          <w:szCs w:val="21"/>
                        </w:rPr>
                        <w:t>复印件</w:t>
                      </w:r>
                    </w:p>
                    <w:p w14:paraId="7121CBD4" w14:textId="77777777" w:rsidR="00D80C7F" w:rsidRDefault="00EE75AF">
                      <w:pPr>
                        <w:jc w:val="center"/>
                        <w:rPr>
                          <w:rFonts w:hAnsi="宋体"/>
                          <w:szCs w:val="21"/>
                        </w:rPr>
                      </w:pPr>
                      <w:r>
                        <w:rPr>
                          <w:rFonts w:hint="eastAsia"/>
                          <w:szCs w:val="21"/>
                        </w:rPr>
                        <w:t>贴于此处</w:t>
                      </w:r>
                    </w:p>
                    <w:p w14:paraId="38957FB9" w14:textId="77777777" w:rsidR="00D80C7F" w:rsidRDefault="00D80C7F">
                      <w:pPr>
                        <w:jc w:val="center"/>
                        <w:rPr>
                          <w:rFonts w:hAnsi="宋体"/>
                          <w:szCs w:val="21"/>
                        </w:rPr>
                      </w:pPr>
                    </w:p>
                    <w:p w14:paraId="5A51B1D9" w14:textId="77777777" w:rsidR="00D80C7F" w:rsidRDefault="00D80C7F">
                      <w:pPr>
                        <w:jc w:val="center"/>
                        <w:rPr>
                          <w:szCs w:val="21"/>
                        </w:rPr>
                      </w:pPr>
                    </w:p>
                  </w:txbxContent>
                </v:textbox>
              </v:shape>
            </w:pict>
          </mc:Fallback>
        </mc:AlternateContent>
      </w:r>
      <w:r>
        <w:rPr>
          <w:rFonts w:ascii="宋体" w:hAnsi="宋体" w:hint="eastAsia"/>
          <w:color w:val="000000" w:themeColor="text1"/>
          <w:szCs w:val="28"/>
        </w:rPr>
        <w:t>特此授权。</w:t>
      </w:r>
    </w:p>
    <w:p w14:paraId="0B20C347" w14:textId="77777777" w:rsidR="00D80C7F" w:rsidRDefault="00D80C7F">
      <w:pPr>
        <w:spacing w:line="360" w:lineRule="auto"/>
        <w:rPr>
          <w:rFonts w:ascii="宋体" w:hAnsi="宋体"/>
          <w:color w:val="000000" w:themeColor="text1"/>
          <w:szCs w:val="28"/>
        </w:rPr>
      </w:pPr>
    </w:p>
    <w:p w14:paraId="02F02E6C" w14:textId="77777777" w:rsidR="00D80C7F" w:rsidRDefault="00D80C7F">
      <w:pPr>
        <w:tabs>
          <w:tab w:val="left" w:pos="5040"/>
          <w:tab w:val="left" w:pos="5220"/>
        </w:tabs>
        <w:spacing w:line="560" w:lineRule="exact"/>
        <w:ind w:right="120" w:firstLineChars="1890" w:firstLine="3985"/>
        <w:jc w:val="left"/>
        <w:rPr>
          <w:rFonts w:ascii="宋体" w:hAnsi="宋体"/>
          <w:b/>
          <w:color w:val="000000" w:themeColor="text1"/>
          <w:szCs w:val="21"/>
        </w:rPr>
      </w:pPr>
    </w:p>
    <w:p w14:paraId="53319E7B" w14:textId="77777777" w:rsidR="00D80C7F" w:rsidRDefault="00D80C7F">
      <w:pPr>
        <w:tabs>
          <w:tab w:val="left" w:pos="5040"/>
          <w:tab w:val="left" w:pos="5220"/>
        </w:tabs>
        <w:spacing w:line="560" w:lineRule="exact"/>
        <w:ind w:right="120" w:firstLineChars="1890" w:firstLine="3985"/>
        <w:jc w:val="left"/>
        <w:rPr>
          <w:rFonts w:ascii="宋体" w:hAnsi="宋体"/>
          <w:b/>
          <w:color w:val="000000" w:themeColor="text1"/>
          <w:szCs w:val="21"/>
        </w:rPr>
      </w:pPr>
    </w:p>
    <w:p w14:paraId="3199A5D6" w14:textId="77777777" w:rsidR="00D80C7F" w:rsidRDefault="00D80C7F">
      <w:pPr>
        <w:tabs>
          <w:tab w:val="left" w:pos="5040"/>
          <w:tab w:val="left" w:pos="5220"/>
        </w:tabs>
        <w:spacing w:line="560" w:lineRule="exact"/>
        <w:ind w:right="120" w:firstLineChars="1890" w:firstLine="3985"/>
        <w:jc w:val="left"/>
        <w:rPr>
          <w:rFonts w:ascii="宋体" w:hAnsi="宋体"/>
          <w:b/>
          <w:color w:val="000000" w:themeColor="text1"/>
          <w:szCs w:val="21"/>
        </w:rPr>
      </w:pPr>
    </w:p>
    <w:p w14:paraId="6E7BC25B" w14:textId="77777777" w:rsidR="00D80C7F" w:rsidRDefault="00D80C7F">
      <w:pPr>
        <w:tabs>
          <w:tab w:val="left" w:pos="5040"/>
          <w:tab w:val="left" w:pos="5220"/>
        </w:tabs>
        <w:spacing w:line="560" w:lineRule="exact"/>
        <w:ind w:right="120" w:firstLineChars="1890" w:firstLine="3985"/>
        <w:jc w:val="left"/>
        <w:rPr>
          <w:rFonts w:ascii="宋体" w:hAnsi="宋体"/>
          <w:b/>
          <w:color w:val="000000" w:themeColor="text1"/>
          <w:szCs w:val="21"/>
        </w:rPr>
      </w:pPr>
    </w:p>
    <w:p w14:paraId="1CDBFF11" w14:textId="77777777" w:rsidR="00D80C7F" w:rsidRDefault="00D80C7F">
      <w:pPr>
        <w:tabs>
          <w:tab w:val="left" w:pos="5040"/>
          <w:tab w:val="left" w:pos="5220"/>
        </w:tabs>
        <w:spacing w:line="560" w:lineRule="exact"/>
        <w:ind w:right="120" w:firstLineChars="1890" w:firstLine="3985"/>
        <w:jc w:val="left"/>
        <w:rPr>
          <w:rFonts w:ascii="宋体" w:hAnsi="宋体"/>
          <w:b/>
          <w:color w:val="000000" w:themeColor="text1"/>
          <w:szCs w:val="21"/>
        </w:rPr>
      </w:pPr>
    </w:p>
    <w:p w14:paraId="3ED4F921" w14:textId="77777777" w:rsidR="00D80C7F" w:rsidRDefault="00EE75AF">
      <w:pPr>
        <w:tabs>
          <w:tab w:val="left" w:pos="5040"/>
          <w:tab w:val="left" w:pos="5220"/>
        </w:tabs>
        <w:spacing w:line="360" w:lineRule="auto"/>
        <w:ind w:right="120" w:firstLineChars="2458" w:firstLine="5162"/>
        <w:jc w:val="left"/>
        <w:rPr>
          <w:rFonts w:ascii="宋体" w:hAnsi="宋体"/>
          <w:color w:val="000000" w:themeColor="text1"/>
          <w:szCs w:val="21"/>
        </w:rPr>
      </w:pPr>
      <w:r>
        <w:rPr>
          <w:rFonts w:ascii="宋体" w:hAnsi="宋体" w:hint="eastAsia"/>
          <w:color w:val="000000" w:themeColor="text1"/>
          <w:szCs w:val="21"/>
        </w:rPr>
        <w:t>磋商供应商：（盖单位章）</w:t>
      </w:r>
    </w:p>
    <w:p w14:paraId="0B664B8C" w14:textId="77777777" w:rsidR="00D80C7F" w:rsidRDefault="00EE75AF">
      <w:pPr>
        <w:tabs>
          <w:tab w:val="left" w:pos="5040"/>
          <w:tab w:val="left" w:pos="5220"/>
        </w:tabs>
        <w:spacing w:line="360" w:lineRule="auto"/>
        <w:ind w:right="360" w:firstLineChars="2100" w:firstLine="4410"/>
        <w:jc w:val="left"/>
        <w:rPr>
          <w:rFonts w:ascii="宋体" w:hAnsi="宋体"/>
          <w:color w:val="000000" w:themeColor="text1"/>
          <w:szCs w:val="21"/>
        </w:rPr>
      </w:pPr>
      <w:r>
        <w:rPr>
          <w:rFonts w:ascii="宋体" w:hAnsi="宋体" w:hint="eastAsia"/>
          <w:color w:val="000000" w:themeColor="text1"/>
          <w:szCs w:val="21"/>
        </w:rPr>
        <w:t>法定代表人</w:t>
      </w:r>
      <w:r>
        <w:rPr>
          <w:rFonts w:ascii="宋体" w:hAnsi="宋体"/>
          <w:color w:val="000000" w:themeColor="text1"/>
          <w:szCs w:val="28"/>
        </w:rPr>
        <w:t>/</w:t>
      </w:r>
      <w:r>
        <w:rPr>
          <w:rFonts w:ascii="宋体" w:hAnsi="宋体"/>
          <w:color w:val="000000" w:themeColor="text1"/>
          <w:szCs w:val="28"/>
        </w:rPr>
        <w:t>负责人</w:t>
      </w:r>
      <w:r>
        <w:rPr>
          <w:rFonts w:ascii="宋体" w:hAnsi="宋体" w:hint="eastAsia"/>
          <w:color w:val="000000" w:themeColor="text1"/>
          <w:szCs w:val="21"/>
        </w:rPr>
        <w:t>：（签字）</w:t>
      </w:r>
      <w:r>
        <w:rPr>
          <w:rFonts w:ascii="宋体" w:hAnsi="宋体"/>
          <w:color w:val="000000" w:themeColor="text1"/>
          <w:szCs w:val="21"/>
        </w:rPr>
        <w:t xml:space="preserve">                               </w:t>
      </w:r>
    </w:p>
    <w:p w14:paraId="6E6CE431" w14:textId="77777777" w:rsidR="00D80C7F" w:rsidRDefault="00EE75AF">
      <w:pPr>
        <w:tabs>
          <w:tab w:val="left" w:pos="5220"/>
        </w:tabs>
        <w:spacing w:line="360" w:lineRule="auto"/>
        <w:ind w:right="479" w:firstLineChars="2440" w:firstLine="5124"/>
        <w:jc w:val="left"/>
        <w:rPr>
          <w:rFonts w:ascii="宋体" w:hAnsi="宋体"/>
          <w:color w:val="000000" w:themeColor="text1"/>
          <w:szCs w:val="21"/>
        </w:rPr>
      </w:pPr>
      <w:r>
        <w:rPr>
          <w:rFonts w:ascii="宋体" w:hAnsi="宋体" w:hint="eastAsia"/>
          <w:color w:val="000000" w:themeColor="text1"/>
          <w:szCs w:val="21"/>
        </w:rPr>
        <w:t>授权代理人：（签字）</w:t>
      </w:r>
    </w:p>
    <w:p w14:paraId="627B1DB1" w14:textId="77777777" w:rsidR="00D80C7F" w:rsidRDefault="00EE75AF">
      <w:pPr>
        <w:spacing w:line="360" w:lineRule="auto"/>
        <w:ind w:right="420" w:firstLineChars="2200" w:firstLine="4620"/>
        <w:rPr>
          <w:rFonts w:ascii="宋体" w:hAnsi="宋体"/>
          <w:color w:val="000000" w:themeColor="text1"/>
          <w:szCs w:val="21"/>
        </w:rPr>
      </w:pPr>
      <w:r>
        <w:rPr>
          <w:rFonts w:ascii="宋体" w:hAnsi="宋体" w:hint="eastAsia"/>
          <w:color w:val="000000" w:themeColor="text1"/>
          <w:szCs w:val="21"/>
        </w:rPr>
        <w:t>日期：</w:t>
      </w:r>
      <w:r>
        <w:rPr>
          <w:rFonts w:ascii="宋体" w:hAnsi="宋体"/>
          <w:color w:val="000000" w:themeColor="text1"/>
          <w:szCs w:val="21"/>
        </w:rPr>
        <w:t xml:space="preserve">     </w:t>
      </w:r>
      <w:r>
        <w:rPr>
          <w:rFonts w:ascii="宋体" w:hAnsi="宋体" w:hint="eastAsia"/>
          <w:color w:val="000000" w:themeColor="text1"/>
          <w:szCs w:val="21"/>
        </w:rPr>
        <w:t>年</w:t>
      </w:r>
      <w:r>
        <w:rPr>
          <w:rFonts w:ascii="宋体" w:hAnsi="宋体"/>
          <w:color w:val="000000" w:themeColor="text1"/>
          <w:szCs w:val="21"/>
        </w:rPr>
        <w:t xml:space="preserve">    </w:t>
      </w:r>
      <w:r>
        <w:rPr>
          <w:rFonts w:ascii="宋体" w:hAnsi="宋体" w:hint="eastAsia"/>
          <w:color w:val="000000" w:themeColor="text1"/>
          <w:szCs w:val="21"/>
        </w:rPr>
        <w:t>月</w:t>
      </w:r>
      <w:r>
        <w:rPr>
          <w:rFonts w:ascii="宋体" w:hAnsi="宋体"/>
          <w:color w:val="000000" w:themeColor="text1"/>
          <w:szCs w:val="21"/>
        </w:rPr>
        <w:t xml:space="preserve">    </w:t>
      </w:r>
      <w:r>
        <w:rPr>
          <w:rFonts w:ascii="宋体" w:hAnsi="宋体" w:hint="eastAsia"/>
          <w:color w:val="000000" w:themeColor="text1"/>
          <w:szCs w:val="21"/>
        </w:rPr>
        <w:t>日</w:t>
      </w:r>
    </w:p>
    <w:p w14:paraId="282EECBD" w14:textId="77777777" w:rsidR="00D80C7F" w:rsidRDefault="00D80C7F">
      <w:pPr>
        <w:ind w:firstLineChars="300" w:firstLine="630"/>
        <w:rPr>
          <w:rFonts w:ascii="宋体" w:hAnsi="宋体"/>
          <w:color w:val="000000" w:themeColor="text1"/>
          <w:szCs w:val="28"/>
        </w:rPr>
        <w:sectPr w:rsidR="00D80C7F">
          <w:pgSz w:w="11906" w:h="16838"/>
          <w:pgMar w:top="1440" w:right="1701" w:bottom="1361" w:left="1701" w:header="851" w:footer="992" w:gutter="0"/>
          <w:cols w:space="720"/>
          <w:docGrid w:type="linesAndChars" w:linePitch="380"/>
        </w:sectPr>
      </w:pPr>
    </w:p>
    <w:p w14:paraId="2B3CD58B" w14:textId="77777777" w:rsidR="00D80C7F" w:rsidRDefault="00EE75AF">
      <w:pPr>
        <w:pStyle w:val="affb"/>
        <w:rPr>
          <w:rFonts w:eastAsia="黑体"/>
          <w:bCs/>
          <w:color w:val="000000" w:themeColor="text1"/>
          <w:sz w:val="28"/>
          <w:szCs w:val="28"/>
        </w:rPr>
      </w:pPr>
      <w:r>
        <w:rPr>
          <w:rFonts w:eastAsia="黑体" w:hint="eastAsia"/>
          <w:bCs/>
          <w:color w:val="000000" w:themeColor="text1"/>
          <w:sz w:val="28"/>
          <w:szCs w:val="28"/>
          <w:lang w:val="en-US"/>
        </w:rPr>
        <w:lastRenderedPageBreak/>
        <w:t>五</w:t>
      </w:r>
      <w:r>
        <w:rPr>
          <w:rFonts w:eastAsia="黑体" w:hint="eastAsia"/>
          <w:bCs/>
          <w:color w:val="000000" w:themeColor="text1"/>
          <w:sz w:val="28"/>
          <w:szCs w:val="28"/>
        </w:rPr>
        <w:t>、法定代表人或负责人和授权代表</w:t>
      </w:r>
      <w:r>
        <w:rPr>
          <w:rFonts w:eastAsia="黑体"/>
          <w:bCs/>
          <w:color w:val="000000" w:themeColor="text1"/>
          <w:sz w:val="28"/>
          <w:szCs w:val="28"/>
        </w:rPr>
        <w:t>2024</w:t>
      </w:r>
      <w:r>
        <w:rPr>
          <w:rFonts w:eastAsia="黑体"/>
          <w:bCs/>
          <w:color w:val="000000" w:themeColor="text1"/>
          <w:sz w:val="28"/>
          <w:szCs w:val="28"/>
        </w:rPr>
        <w:t>年</w:t>
      </w:r>
      <w:r>
        <w:rPr>
          <w:rFonts w:eastAsia="黑体"/>
          <w:bCs/>
          <w:color w:val="000000" w:themeColor="text1"/>
          <w:sz w:val="28"/>
          <w:szCs w:val="28"/>
          <w:lang w:val="en-US"/>
        </w:rPr>
        <w:t>7</w:t>
      </w:r>
      <w:r>
        <w:rPr>
          <w:rFonts w:eastAsia="黑体" w:hint="eastAsia"/>
          <w:bCs/>
          <w:color w:val="000000" w:themeColor="text1"/>
          <w:sz w:val="28"/>
          <w:szCs w:val="28"/>
        </w:rPr>
        <w:t>月</w:t>
      </w:r>
      <w:r>
        <w:rPr>
          <w:rFonts w:eastAsia="黑体"/>
          <w:bCs/>
          <w:color w:val="000000" w:themeColor="text1"/>
          <w:sz w:val="28"/>
          <w:szCs w:val="28"/>
        </w:rPr>
        <w:t>-</w:t>
      </w:r>
      <w:r>
        <w:rPr>
          <w:rFonts w:eastAsia="黑体"/>
          <w:bCs/>
          <w:color w:val="000000" w:themeColor="text1"/>
          <w:sz w:val="28"/>
          <w:szCs w:val="28"/>
          <w:lang w:val="en-US"/>
        </w:rPr>
        <w:t>9</w:t>
      </w:r>
      <w:r>
        <w:rPr>
          <w:rFonts w:eastAsia="黑体" w:hint="eastAsia"/>
          <w:bCs/>
          <w:color w:val="000000" w:themeColor="text1"/>
          <w:sz w:val="28"/>
          <w:szCs w:val="28"/>
        </w:rPr>
        <w:t>月任意一月的社保证明材料</w:t>
      </w:r>
    </w:p>
    <w:p w14:paraId="57D908E4" w14:textId="77777777" w:rsidR="00D80C7F" w:rsidRDefault="00D80C7F">
      <w:pPr>
        <w:pStyle w:val="affb"/>
        <w:ind w:firstLine="0"/>
        <w:rPr>
          <w:color w:val="000000" w:themeColor="text1"/>
          <w:lang w:val="en-US"/>
        </w:rPr>
        <w:sectPr w:rsidR="00D80C7F">
          <w:pgSz w:w="11906" w:h="16838"/>
          <w:pgMar w:top="1440" w:right="1701" w:bottom="1361" w:left="1701" w:header="851" w:footer="992" w:gutter="0"/>
          <w:cols w:space="720"/>
          <w:docGrid w:type="linesAndChars" w:linePitch="380"/>
        </w:sectPr>
      </w:pPr>
    </w:p>
    <w:p w14:paraId="3C36F309" w14:textId="77777777" w:rsidR="00D80C7F" w:rsidRDefault="00EE75AF">
      <w:pPr>
        <w:pStyle w:val="afffd"/>
        <w:numPr>
          <w:ilvl w:val="1"/>
          <w:numId w:val="0"/>
        </w:numPr>
        <w:tabs>
          <w:tab w:val="left" w:pos="576"/>
        </w:tabs>
        <w:rPr>
          <w:rFonts w:ascii="宋体" w:hAnsi="宋体"/>
          <w:color w:val="000000" w:themeColor="text1"/>
        </w:rPr>
      </w:pPr>
      <w:bookmarkStart w:id="404" w:name="_Toc533774714"/>
      <w:bookmarkStart w:id="405" w:name="_Toc30326270"/>
      <w:bookmarkStart w:id="406" w:name="_Toc27838996"/>
      <w:bookmarkStart w:id="407" w:name="_Toc46392835"/>
      <w:bookmarkStart w:id="408" w:name="_Toc13809"/>
      <w:bookmarkEnd w:id="356"/>
      <w:bookmarkEnd w:id="357"/>
      <w:bookmarkEnd w:id="358"/>
      <w:bookmarkEnd w:id="359"/>
      <w:r>
        <w:rPr>
          <w:rFonts w:ascii="宋体" w:hAnsi="宋体" w:hint="eastAsia"/>
          <w:color w:val="000000" w:themeColor="text1"/>
          <w:lang w:val="en-US"/>
        </w:rPr>
        <w:lastRenderedPageBreak/>
        <w:t>六</w:t>
      </w:r>
      <w:r>
        <w:rPr>
          <w:rFonts w:ascii="宋体" w:hAnsi="宋体" w:hint="eastAsia"/>
          <w:color w:val="000000" w:themeColor="text1"/>
        </w:rPr>
        <w:t>、信誉声明函</w:t>
      </w:r>
      <w:r>
        <w:rPr>
          <w:color w:val="000000" w:themeColor="text1"/>
        </w:rPr>
        <w:commentReference w:id="409"/>
      </w:r>
    </w:p>
    <w:p w14:paraId="31A4C6D8" w14:textId="77777777" w:rsidR="00D80C7F" w:rsidRDefault="00EE75AF">
      <w:pPr>
        <w:spacing w:line="276" w:lineRule="auto"/>
        <w:jc w:val="center"/>
        <w:rPr>
          <w:rFonts w:ascii="宋体" w:hAnsi="宋体"/>
          <w:b/>
          <w:bCs/>
          <w:color w:val="000000" w:themeColor="text1"/>
          <w:sz w:val="24"/>
        </w:rPr>
      </w:pPr>
      <w:r>
        <w:rPr>
          <w:rFonts w:ascii="宋体" w:hAnsi="宋体" w:hint="eastAsia"/>
          <w:b/>
          <w:bCs/>
          <w:color w:val="000000" w:themeColor="text1"/>
          <w:sz w:val="24"/>
        </w:rPr>
        <w:t>信誉声明函</w:t>
      </w:r>
    </w:p>
    <w:p w14:paraId="196D142E" w14:textId="77777777" w:rsidR="00D80C7F" w:rsidRDefault="00D80C7F">
      <w:pPr>
        <w:spacing w:line="276" w:lineRule="auto"/>
        <w:rPr>
          <w:rFonts w:ascii="宋体" w:hAnsi="宋体"/>
          <w:bCs/>
          <w:color w:val="000000" w:themeColor="text1"/>
          <w:szCs w:val="21"/>
        </w:rPr>
      </w:pPr>
    </w:p>
    <w:p w14:paraId="08ABD5AC" w14:textId="77777777" w:rsidR="00D80C7F" w:rsidRDefault="00EE75AF">
      <w:pPr>
        <w:tabs>
          <w:tab w:val="left" w:pos="6300"/>
        </w:tabs>
        <w:snapToGrid w:val="0"/>
        <w:spacing w:line="500" w:lineRule="exact"/>
        <w:ind w:right="480"/>
        <w:rPr>
          <w:rFonts w:ascii="宋体" w:hAnsi="宋体"/>
          <w:bCs/>
          <w:color w:val="000000" w:themeColor="text1"/>
          <w:szCs w:val="21"/>
        </w:rPr>
      </w:pPr>
      <w:r>
        <w:rPr>
          <w:rFonts w:ascii="宋体" w:hAnsi="宋体" w:hint="eastAsia"/>
          <w:bCs/>
          <w:color w:val="000000" w:themeColor="text1"/>
          <w:szCs w:val="21"/>
        </w:rPr>
        <w:t>项目名称：【</w:t>
      </w:r>
      <w:r>
        <w:rPr>
          <w:rFonts w:ascii="宋体" w:hAnsi="宋体"/>
          <w:bCs/>
          <w:color w:val="000000" w:themeColor="text1"/>
          <w:szCs w:val="21"/>
        </w:rPr>
        <w:t xml:space="preserve">                        </w:t>
      </w:r>
      <w:r>
        <w:rPr>
          <w:rFonts w:ascii="宋体" w:hAnsi="宋体"/>
          <w:bCs/>
          <w:color w:val="000000" w:themeColor="text1"/>
          <w:szCs w:val="21"/>
        </w:rPr>
        <w:t>】</w:t>
      </w:r>
    </w:p>
    <w:p w14:paraId="4330DA5C" w14:textId="77777777" w:rsidR="00D80C7F" w:rsidRDefault="00EE75AF">
      <w:pPr>
        <w:spacing w:line="276" w:lineRule="auto"/>
        <w:rPr>
          <w:rFonts w:ascii="宋体" w:hAnsi="宋体"/>
          <w:bCs/>
          <w:color w:val="000000" w:themeColor="text1"/>
          <w:szCs w:val="21"/>
        </w:rPr>
      </w:pPr>
      <w:r>
        <w:rPr>
          <w:rFonts w:ascii="宋体" w:hAnsi="宋体" w:hint="eastAsia"/>
          <w:bCs/>
          <w:color w:val="000000" w:themeColor="text1"/>
          <w:szCs w:val="21"/>
        </w:rPr>
        <w:t>致：【采购人名称】</w:t>
      </w:r>
    </w:p>
    <w:p w14:paraId="4435E213" w14:textId="77777777" w:rsidR="00D80C7F" w:rsidRDefault="00EE75AF">
      <w:pPr>
        <w:tabs>
          <w:tab w:val="left" w:pos="6300"/>
        </w:tabs>
        <w:snapToGrid w:val="0"/>
        <w:spacing w:line="500" w:lineRule="exact"/>
        <w:ind w:firstLineChars="200" w:firstLine="420"/>
        <w:rPr>
          <w:rFonts w:ascii="宋体" w:hAnsi="宋体"/>
          <w:bCs/>
          <w:color w:val="000000" w:themeColor="text1"/>
          <w:szCs w:val="21"/>
        </w:rPr>
      </w:pPr>
      <w:r>
        <w:rPr>
          <w:rFonts w:ascii="宋体" w:hAnsi="宋体" w:hint="eastAsia"/>
          <w:bCs/>
          <w:color w:val="000000" w:themeColor="text1"/>
          <w:szCs w:val="21"/>
        </w:rPr>
        <w:t>我公司具有良好的商业信誉和健全的财务会计制度，具有履行合同所必需的设备和专业技术能力，具有依法缴纳税收和社会保障资金的良好记录，遵守国家法律、法规和规章，具有良好信誉、信守商业道德，经营业绩和履约情况良好；参加本次采购活动前三年内，在经营活动中没有重大违法违规记录。在合同签订前后随时愿意提供相关证明材料，接受采购人的检查验证。我方对以上声明负全部法律责任。</w:t>
      </w:r>
    </w:p>
    <w:p w14:paraId="622EC6E5" w14:textId="77777777" w:rsidR="00D80C7F" w:rsidRDefault="00EE75AF">
      <w:pPr>
        <w:spacing w:line="276" w:lineRule="auto"/>
        <w:ind w:firstLineChars="200" w:firstLine="420"/>
        <w:rPr>
          <w:rFonts w:ascii="宋体" w:hAnsi="宋体"/>
          <w:bCs/>
          <w:color w:val="000000" w:themeColor="text1"/>
          <w:szCs w:val="21"/>
        </w:rPr>
      </w:pPr>
      <w:r>
        <w:rPr>
          <w:rFonts w:ascii="宋体" w:hAnsi="宋体" w:hint="eastAsia"/>
          <w:bCs/>
          <w:color w:val="000000" w:themeColor="text1"/>
          <w:szCs w:val="21"/>
        </w:rPr>
        <w:t>特此声明！</w:t>
      </w:r>
    </w:p>
    <w:p w14:paraId="379130C9" w14:textId="77777777" w:rsidR="00D80C7F" w:rsidRDefault="00D80C7F">
      <w:pPr>
        <w:spacing w:line="276" w:lineRule="auto"/>
        <w:jc w:val="left"/>
        <w:rPr>
          <w:rFonts w:ascii="宋体" w:hAnsi="宋体"/>
          <w:bCs/>
          <w:color w:val="000000" w:themeColor="text1"/>
          <w:szCs w:val="21"/>
        </w:rPr>
      </w:pPr>
    </w:p>
    <w:p w14:paraId="58095095" w14:textId="77777777" w:rsidR="00D80C7F" w:rsidRDefault="00D80C7F">
      <w:pPr>
        <w:snapToGrid w:val="0"/>
        <w:jc w:val="right"/>
        <w:rPr>
          <w:rFonts w:ascii="宋体" w:hAnsi="宋体"/>
          <w:color w:val="000000" w:themeColor="text1"/>
        </w:rPr>
      </w:pPr>
    </w:p>
    <w:p w14:paraId="78653B7E" w14:textId="77777777" w:rsidR="00D80C7F" w:rsidRDefault="00EE75AF">
      <w:pPr>
        <w:wordWrap w:val="0"/>
        <w:jc w:val="right"/>
        <w:rPr>
          <w:rFonts w:ascii="宋体" w:hAnsi="宋体"/>
          <w:color w:val="000000" w:themeColor="text1"/>
          <w:szCs w:val="21"/>
        </w:rPr>
      </w:pPr>
      <w:r>
        <w:rPr>
          <w:rFonts w:ascii="宋体" w:hAnsi="宋体" w:hint="eastAsia"/>
          <w:color w:val="000000" w:themeColor="text1"/>
          <w:szCs w:val="21"/>
        </w:rPr>
        <w:t>磋商供应商：（盖章）</w:t>
      </w:r>
    </w:p>
    <w:p w14:paraId="5EA84908" w14:textId="77777777" w:rsidR="00D80C7F" w:rsidRDefault="00EE75AF">
      <w:pPr>
        <w:wordWrap w:val="0"/>
        <w:jc w:val="right"/>
        <w:rPr>
          <w:rFonts w:ascii="宋体" w:hAnsi="宋体"/>
          <w:bCs/>
          <w:color w:val="000000" w:themeColor="text1"/>
          <w:szCs w:val="21"/>
        </w:rPr>
      </w:pPr>
      <w:r>
        <w:rPr>
          <w:rFonts w:ascii="宋体" w:hAnsi="宋体" w:hint="eastAsia"/>
          <w:bCs/>
          <w:color w:val="000000" w:themeColor="text1"/>
          <w:szCs w:val="21"/>
        </w:rPr>
        <w:t>磋商供应商法定代表人或负责人或委托代理人：（签字）</w:t>
      </w:r>
    </w:p>
    <w:p w14:paraId="7906A646" w14:textId="77777777" w:rsidR="00D80C7F" w:rsidRDefault="00EE75AF">
      <w:pPr>
        <w:wordWrap w:val="0"/>
        <w:jc w:val="right"/>
        <w:rPr>
          <w:rFonts w:ascii="宋体" w:hAnsi="宋体"/>
          <w:color w:val="000000" w:themeColor="text1"/>
        </w:rPr>
      </w:pPr>
      <w:r>
        <w:rPr>
          <w:rFonts w:ascii="宋体" w:hAnsi="宋体" w:hint="eastAsia"/>
          <w:color w:val="000000" w:themeColor="text1"/>
          <w:szCs w:val="21"/>
        </w:rPr>
        <w:t>日期：</w:t>
      </w:r>
      <w:r>
        <w:rPr>
          <w:rFonts w:ascii="宋体" w:hAnsi="宋体"/>
          <w:color w:val="000000" w:themeColor="text1"/>
          <w:szCs w:val="21"/>
        </w:rPr>
        <w:t xml:space="preserve">     </w:t>
      </w:r>
      <w:r>
        <w:rPr>
          <w:rFonts w:ascii="宋体" w:hAnsi="宋体"/>
          <w:color w:val="000000" w:themeColor="text1"/>
          <w:szCs w:val="21"/>
        </w:rPr>
        <w:t>年</w:t>
      </w:r>
      <w:r>
        <w:rPr>
          <w:rFonts w:ascii="宋体" w:hAnsi="宋体"/>
          <w:color w:val="000000" w:themeColor="text1"/>
          <w:szCs w:val="21"/>
        </w:rPr>
        <w:t xml:space="preserve">    </w:t>
      </w:r>
      <w:r>
        <w:rPr>
          <w:rFonts w:ascii="宋体" w:hAnsi="宋体"/>
          <w:color w:val="000000" w:themeColor="text1"/>
          <w:szCs w:val="21"/>
        </w:rPr>
        <w:t>月</w:t>
      </w:r>
      <w:r>
        <w:rPr>
          <w:rFonts w:ascii="宋体" w:hAnsi="宋体"/>
          <w:color w:val="000000" w:themeColor="text1"/>
          <w:szCs w:val="21"/>
        </w:rPr>
        <w:t xml:space="preserve">    </w:t>
      </w:r>
      <w:r>
        <w:rPr>
          <w:rFonts w:ascii="宋体" w:hAnsi="宋体"/>
          <w:color w:val="000000" w:themeColor="text1"/>
          <w:szCs w:val="21"/>
        </w:rPr>
        <w:t>日</w:t>
      </w:r>
      <w:r>
        <w:rPr>
          <w:rFonts w:ascii="宋体" w:hAnsi="宋体"/>
          <w:color w:val="000000" w:themeColor="text1"/>
          <w:szCs w:val="21"/>
        </w:rPr>
        <w:t xml:space="preserve">  </w:t>
      </w:r>
    </w:p>
    <w:p w14:paraId="0F25BAA0" w14:textId="77777777" w:rsidR="00D80C7F" w:rsidRDefault="00D80C7F">
      <w:pPr>
        <w:pStyle w:val="afffd"/>
        <w:numPr>
          <w:ilvl w:val="1"/>
          <w:numId w:val="0"/>
        </w:numPr>
        <w:tabs>
          <w:tab w:val="left" w:pos="576"/>
        </w:tabs>
        <w:rPr>
          <w:rFonts w:ascii="宋体" w:hAnsi="宋体"/>
          <w:color w:val="000000" w:themeColor="text1"/>
          <w:lang w:val="en-US"/>
        </w:rPr>
      </w:pPr>
    </w:p>
    <w:p w14:paraId="357554E2" w14:textId="77777777" w:rsidR="00D80C7F" w:rsidRDefault="00D80C7F">
      <w:pPr>
        <w:pStyle w:val="afffd"/>
        <w:numPr>
          <w:ilvl w:val="1"/>
          <w:numId w:val="0"/>
        </w:numPr>
        <w:tabs>
          <w:tab w:val="left" w:pos="576"/>
        </w:tabs>
        <w:rPr>
          <w:rFonts w:ascii="宋体" w:hAnsi="宋体"/>
          <w:color w:val="000000" w:themeColor="text1"/>
          <w:lang w:val="en-US"/>
        </w:rPr>
      </w:pPr>
    </w:p>
    <w:p w14:paraId="714623E3" w14:textId="77777777" w:rsidR="00D80C7F" w:rsidRDefault="00EE75AF">
      <w:pPr>
        <w:rPr>
          <w:rFonts w:ascii="宋体" w:hAnsi="宋体"/>
          <w:color w:val="000000" w:themeColor="text1"/>
        </w:rPr>
      </w:pPr>
      <w:r>
        <w:rPr>
          <w:rFonts w:ascii="宋体" w:hAnsi="宋体"/>
          <w:color w:val="000000" w:themeColor="text1"/>
        </w:rPr>
        <w:br w:type="page"/>
      </w:r>
    </w:p>
    <w:p w14:paraId="2ADBA7BD" w14:textId="77777777" w:rsidR="00D80C7F" w:rsidRDefault="00EE75AF">
      <w:pPr>
        <w:pStyle w:val="afffd"/>
        <w:numPr>
          <w:ilvl w:val="1"/>
          <w:numId w:val="0"/>
        </w:numPr>
        <w:tabs>
          <w:tab w:val="left" w:pos="576"/>
        </w:tabs>
        <w:rPr>
          <w:rFonts w:ascii="宋体" w:hAnsi="宋体"/>
          <w:color w:val="000000" w:themeColor="text1"/>
          <w:lang w:val="en-US"/>
        </w:rPr>
      </w:pPr>
      <w:r>
        <w:rPr>
          <w:rFonts w:ascii="宋体" w:hAnsi="宋体" w:hint="eastAsia"/>
          <w:color w:val="000000" w:themeColor="text1"/>
          <w:lang w:val="en-US"/>
        </w:rPr>
        <w:lastRenderedPageBreak/>
        <w:t>七</w:t>
      </w:r>
      <w:r>
        <w:rPr>
          <w:rFonts w:ascii="宋体" w:hAnsi="宋体" w:hint="eastAsia"/>
          <w:color w:val="000000" w:themeColor="text1"/>
        </w:rPr>
        <w:t>、商务</w:t>
      </w:r>
      <w:r>
        <w:rPr>
          <w:rFonts w:ascii="宋体" w:hAnsi="宋体" w:hint="eastAsia"/>
          <w:color w:val="000000" w:themeColor="text1"/>
          <w:lang w:val="en-US"/>
        </w:rPr>
        <w:t>响应偏离表</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4510"/>
        <w:gridCol w:w="1200"/>
        <w:gridCol w:w="2274"/>
      </w:tblGrid>
      <w:tr w:rsidR="00D80C7F" w14:paraId="2E367871" w14:textId="77777777">
        <w:trPr>
          <w:trHeight w:hRule="exact" w:val="567"/>
          <w:jc w:val="center"/>
        </w:trPr>
        <w:tc>
          <w:tcPr>
            <w:tcW w:w="866" w:type="dxa"/>
            <w:vAlign w:val="center"/>
          </w:tcPr>
          <w:p w14:paraId="47BEC345" w14:textId="77777777" w:rsidR="00D80C7F" w:rsidRDefault="00EE75AF">
            <w:pPr>
              <w:tabs>
                <w:tab w:val="left" w:pos="6300"/>
              </w:tabs>
              <w:spacing w:line="280" w:lineRule="exact"/>
              <w:jc w:val="center"/>
              <w:rPr>
                <w:rFonts w:ascii="宋体" w:hAnsi="宋体" w:cs="宋体"/>
                <w:color w:val="000000" w:themeColor="text1"/>
                <w:szCs w:val="21"/>
              </w:rPr>
            </w:pPr>
            <w:r>
              <w:rPr>
                <w:rFonts w:ascii="宋体" w:hAnsi="宋体" w:cs="宋体" w:hint="eastAsia"/>
                <w:color w:val="000000" w:themeColor="text1"/>
                <w:szCs w:val="21"/>
              </w:rPr>
              <w:t>序号</w:t>
            </w:r>
          </w:p>
        </w:tc>
        <w:tc>
          <w:tcPr>
            <w:tcW w:w="4510" w:type="dxa"/>
            <w:vAlign w:val="center"/>
          </w:tcPr>
          <w:p w14:paraId="7C55FE16" w14:textId="77777777" w:rsidR="00D80C7F" w:rsidRDefault="00EE75AF">
            <w:pPr>
              <w:tabs>
                <w:tab w:val="left" w:pos="6300"/>
              </w:tabs>
              <w:spacing w:line="280" w:lineRule="exact"/>
              <w:jc w:val="center"/>
              <w:rPr>
                <w:rFonts w:ascii="宋体" w:hAnsi="宋体" w:cs="宋体"/>
                <w:color w:val="000000" w:themeColor="text1"/>
                <w:szCs w:val="21"/>
              </w:rPr>
            </w:pPr>
            <w:r>
              <w:rPr>
                <w:rFonts w:ascii="宋体" w:hAnsi="宋体" w:cs="宋体" w:hint="eastAsia"/>
                <w:color w:val="000000" w:themeColor="text1"/>
                <w:szCs w:val="21"/>
              </w:rPr>
              <w:t>商务要求</w:t>
            </w:r>
          </w:p>
        </w:tc>
        <w:tc>
          <w:tcPr>
            <w:tcW w:w="1200" w:type="dxa"/>
            <w:vAlign w:val="center"/>
          </w:tcPr>
          <w:p w14:paraId="0A0191E6" w14:textId="77777777" w:rsidR="00D80C7F" w:rsidRDefault="00EE75AF">
            <w:pPr>
              <w:tabs>
                <w:tab w:val="left" w:pos="6300"/>
              </w:tabs>
              <w:spacing w:line="280" w:lineRule="exact"/>
              <w:jc w:val="center"/>
              <w:rPr>
                <w:rFonts w:ascii="宋体" w:hAnsi="宋体" w:cs="宋体"/>
                <w:color w:val="000000" w:themeColor="text1"/>
                <w:szCs w:val="21"/>
              </w:rPr>
            </w:pPr>
            <w:r>
              <w:rPr>
                <w:rFonts w:ascii="宋体" w:hAnsi="宋体" w:cs="宋体" w:hint="eastAsia"/>
                <w:color w:val="000000" w:themeColor="text1"/>
                <w:szCs w:val="21"/>
              </w:rPr>
              <w:t>响应情况</w:t>
            </w:r>
          </w:p>
        </w:tc>
        <w:tc>
          <w:tcPr>
            <w:tcW w:w="2274" w:type="dxa"/>
            <w:vAlign w:val="center"/>
          </w:tcPr>
          <w:p w14:paraId="7946DA6D" w14:textId="77777777" w:rsidR="00D80C7F" w:rsidRDefault="00EE75AF">
            <w:pPr>
              <w:tabs>
                <w:tab w:val="left" w:pos="6300"/>
              </w:tabs>
              <w:spacing w:line="280" w:lineRule="exact"/>
              <w:jc w:val="center"/>
              <w:rPr>
                <w:rFonts w:ascii="宋体" w:hAnsi="宋体" w:cs="宋体"/>
                <w:color w:val="000000" w:themeColor="text1"/>
                <w:szCs w:val="21"/>
              </w:rPr>
            </w:pPr>
            <w:r>
              <w:rPr>
                <w:rFonts w:ascii="宋体" w:hAnsi="宋体" w:cs="宋体" w:hint="eastAsia"/>
                <w:color w:val="000000" w:themeColor="text1"/>
                <w:szCs w:val="21"/>
              </w:rPr>
              <w:t>差异说明</w:t>
            </w:r>
          </w:p>
        </w:tc>
      </w:tr>
      <w:tr w:rsidR="00D80C7F" w14:paraId="7BD3287C" w14:textId="77777777">
        <w:trPr>
          <w:trHeight w:hRule="exact" w:val="567"/>
          <w:jc w:val="center"/>
        </w:trPr>
        <w:tc>
          <w:tcPr>
            <w:tcW w:w="866" w:type="dxa"/>
            <w:vAlign w:val="center"/>
          </w:tcPr>
          <w:p w14:paraId="7AB74FCE"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657D79FC"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19BDA4F9"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1B6E9191"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289FAB59" w14:textId="77777777">
        <w:trPr>
          <w:trHeight w:hRule="exact" w:val="567"/>
          <w:jc w:val="center"/>
        </w:trPr>
        <w:tc>
          <w:tcPr>
            <w:tcW w:w="866" w:type="dxa"/>
            <w:vAlign w:val="center"/>
          </w:tcPr>
          <w:p w14:paraId="6EC521D1"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1BAF4A09"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2EB7FF88"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63D2CA16"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15EB02DA" w14:textId="77777777">
        <w:trPr>
          <w:trHeight w:hRule="exact" w:val="567"/>
          <w:jc w:val="center"/>
        </w:trPr>
        <w:tc>
          <w:tcPr>
            <w:tcW w:w="866" w:type="dxa"/>
            <w:vAlign w:val="center"/>
          </w:tcPr>
          <w:p w14:paraId="107D4AC1"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31A9844A"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4F44CADF"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1D27AB80"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4F1BB0C3" w14:textId="77777777">
        <w:trPr>
          <w:trHeight w:hRule="exact" w:val="567"/>
          <w:jc w:val="center"/>
        </w:trPr>
        <w:tc>
          <w:tcPr>
            <w:tcW w:w="866" w:type="dxa"/>
            <w:vAlign w:val="center"/>
          </w:tcPr>
          <w:p w14:paraId="73D92542"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6C773A6D"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350965B4"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448F78D7"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1B9BCA88" w14:textId="77777777">
        <w:trPr>
          <w:trHeight w:hRule="exact" w:val="567"/>
          <w:jc w:val="center"/>
        </w:trPr>
        <w:tc>
          <w:tcPr>
            <w:tcW w:w="866" w:type="dxa"/>
            <w:vAlign w:val="center"/>
          </w:tcPr>
          <w:p w14:paraId="74590ED0"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179A49EF"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15131FC8"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19B6F9D9"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663D58A7" w14:textId="77777777">
        <w:trPr>
          <w:trHeight w:hRule="exact" w:val="567"/>
          <w:jc w:val="center"/>
        </w:trPr>
        <w:tc>
          <w:tcPr>
            <w:tcW w:w="866" w:type="dxa"/>
            <w:vAlign w:val="center"/>
          </w:tcPr>
          <w:p w14:paraId="42B58EEF"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4A394442"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11FC853A"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1F8FAF1B"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0D20F5A3" w14:textId="77777777">
        <w:trPr>
          <w:trHeight w:hRule="exact" w:val="567"/>
          <w:jc w:val="center"/>
        </w:trPr>
        <w:tc>
          <w:tcPr>
            <w:tcW w:w="866" w:type="dxa"/>
            <w:vAlign w:val="center"/>
          </w:tcPr>
          <w:p w14:paraId="5A7EE133"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509235E5"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142A8044"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3D875DA9"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0F49E34E" w14:textId="77777777">
        <w:trPr>
          <w:trHeight w:hRule="exact" w:val="567"/>
          <w:jc w:val="center"/>
        </w:trPr>
        <w:tc>
          <w:tcPr>
            <w:tcW w:w="866" w:type="dxa"/>
            <w:vAlign w:val="center"/>
          </w:tcPr>
          <w:p w14:paraId="447C2E81"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6B10DEDB"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01426927"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6BC8BEBA"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63ACE42A" w14:textId="77777777">
        <w:trPr>
          <w:trHeight w:hRule="exact" w:val="567"/>
          <w:jc w:val="center"/>
        </w:trPr>
        <w:tc>
          <w:tcPr>
            <w:tcW w:w="866" w:type="dxa"/>
            <w:vAlign w:val="center"/>
          </w:tcPr>
          <w:p w14:paraId="20A1DE69"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7CDE2906"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71D8C4EF"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24080B79"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74F97002" w14:textId="77777777">
        <w:trPr>
          <w:trHeight w:hRule="exact" w:val="567"/>
          <w:jc w:val="center"/>
        </w:trPr>
        <w:tc>
          <w:tcPr>
            <w:tcW w:w="866" w:type="dxa"/>
            <w:vAlign w:val="center"/>
          </w:tcPr>
          <w:p w14:paraId="7ABA1CD6"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50F12811"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4E9AE46C"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2739F1AE"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3A483952" w14:textId="77777777">
        <w:trPr>
          <w:trHeight w:hRule="exact" w:val="567"/>
          <w:jc w:val="center"/>
        </w:trPr>
        <w:tc>
          <w:tcPr>
            <w:tcW w:w="866" w:type="dxa"/>
            <w:vAlign w:val="center"/>
          </w:tcPr>
          <w:p w14:paraId="204AE7BA"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74A88CBB"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012BCAB0"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080B7305" w14:textId="77777777" w:rsidR="00D80C7F" w:rsidRDefault="00D80C7F">
            <w:pPr>
              <w:tabs>
                <w:tab w:val="left" w:pos="6300"/>
              </w:tabs>
              <w:spacing w:line="280" w:lineRule="exact"/>
              <w:jc w:val="center"/>
              <w:rPr>
                <w:rFonts w:ascii="宋体" w:hAnsi="宋体" w:cs="宋体"/>
                <w:color w:val="000000" w:themeColor="text1"/>
                <w:szCs w:val="21"/>
              </w:rPr>
            </w:pPr>
          </w:p>
        </w:tc>
      </w:tr>
    </w:tbl>
    <w:p w14:paraId="7FCBCE19" w14:textId="77777777" w:rsidR="00D80C7F" w:rsidRDefault="00EE75AF">
      <w:pPr>
        <w:pStyle w:val="affffff9"/>
        <w:rPr>
          <w:rFonts w:ascii="宋体" w:eastAsia="宋体" w:hAnsi="宋体" w:cs="宋体"/>
          <w:color w:val="000000" w:themeColor="text1"/>
        </w:rPr>
      </w:pPr>
      <w:r>
        <w:rPr>
          <w:rFonts w:ascii="宋体" w:eastAsia="宋体" w:hAnsi="宋体" w:cs="宋体" w:hint="eastAsia"/>
          <w:color w:val="000000" w:themeColor="text1"/>
        </w:rPr>
        <w:t>供应商：</w:t>
      </w:r>
      <w:r>
        <w:rPr>
          <w:rFonts w:ascii="宋体" w:eastAsia="宋体" w:hAnsi="宋体" w:cs="宋体"/>
          <w:color w:val="000000" w:themeColor="text1"/>
        </w:rPr>
        <w:t xml:space="preserve">                                      </w:t>
      </w:r>
      <w:r>
        <w:rPr>
          <w:rFonts w:ascii="宋体" w:eastAsia="宋体" w:hAnsi="宋体" w:cs="宋体"/>
          <w:color w:val="000000" w:themeColor="text1"/>
        </w:rPr>
        <w:t>法定代表人或授权代表：</w:t>
      </w:r>
      <w:r>
        <w:rPr>
          <w:rFonts w:ascii="宋体" w:eastAsia="宋体" w:hAnsi="宋体" w:cs="宋体"/>
          <w:color w:val="000000" w:themeColor="text1"/>
        </w:rPr>
        <w:t xml:space="preserve"> </w:t>
      </w:r>
    </w:p>
    <w:p w14:paraId="48AE8C5E" w14:textId="77777777" w:rsidR="00D80C7F" w:rsidRDefault="00EE75AF">
      <w:pPr>
        <w:pStyle w:val="affffff9"/>
        <w:ind w:firstLineChars="100" w:firstLine="240"/>
        <w:rPr>
          <w:rFonts w:ascii="宋体" w:eastAsia="宋体" w:hAnsi="宋体" w:cs="宋体"/>
          <w:color w:val="000000" w:themeColor="text1"/>
        </w:rPr>
      </w:pPr>
      <w:r>
        <w:rPr>
          <w:rFonts w:ascii="宋体" w:eastAsia="宋体" w:hAnsi="宋体" w:cs="宋体" w:hint="eastAsia"/>
          <w:color w:val="000000" w:themeColor="text1"/>
        </w:rPr>
        <w:t>（供应商公章）</w:t>
      </w:r>
      <w:r>
        <w:rPr>
          <w:rFonts w:ascii="宋体" w:eastAsia="宋体" w:hAnsi="宋体" w:cs="宋体"/>
          <w:color w:val="000000" w:themeColor="text1"/>
        </w:rPr>
        <w:t xml:space="preserve">                                      </w:t>
      </w:r>
      <w:r>
        <w:rPr>
          <w:rFonts w:ascii="宋体" w:eastAsia="宋体" w:hAnsi="宋体" w:cs="宋体" w:hint="eastAsia"/>
          <w:color w:val="000000" w:themeColor="text1"/>
        </w:rPr>
        <w:t>（签字或盖章）</w:t>
      </w:r>
    </w:p>
    <w:p w14:paraId="6B4BD294" w14:textId="77777777" w:rsidR="00D80C7F" w:rsidRDefault="00EE75AF">
      <w:pPr>
        <w:pStyle w:val="affffff9"/>
        <w:ind w:left="480" w:hanging="480"/>
        <w:rPr>
          <w:rFonts w:ascii="宋体" w:eastAsia="宋体" w:hAnsi="宋体" w:cs="宋体"/>
          <w:color w:val="000000" w:themeColor="text1"/>
        </w:rPr>
      </w:pPr>
      <w:r>
        <w:rPr>
          <w:rFonts w:ascii="宋体" w:eastAsia="宋体" w:hAnsi="宋体" w:cs="宋体"/>
          <w:color w:val="000000" w:themeColor="text1"/>
        </w:rPr>
        <w:t xml:space="preserve">                                                     </w:t>
      </w:r>
      <w:r>
        <w:rPr>
          <w:rFonts w:ascii="宋体" w:eastAsia="宋体" w:hAnsi="宋体" w:cs="宋体"/>
          <w:color w:val="000000" w:themeColor="text1"/>
        </w:rPr>
        <w:t>年</w:t>
      </w:r>
      <w:r>
        <w:rPr>
          <w:rFonts w:ascii="宋体" w:eastAsia="宋体" w:hAnsi="宋体" w:cs="宋体"/>
          <w:color w:val="000000" w:themeColor="text1"/>
        </w:rPr>
        <w:t xml:space="preserve">     </w:t>
      </w:r>
      <w:r>
        <w:rPr>
          <w:rFonts w:ascii="宋体" w:eastAsia="宋体" w:hAnsi="宋体" w:cs="宋体"/>
          <w:color w:val="000000" w:themeColor="text1"/>
        </w:rPr>
        <w:t>月</w:t>
      </w:r>
      <w:r>
        <w:rPr>
          <w:rFonts w:ascii="宋体" w:eastAsia="宋体" w:hAnsi="宋体" w:cs="宋体"/>
          <w:color w:val="000000" w:themeColor="text1"/>
        </w:rPr>
        <w:t xml:space="preserve">     </w:t>
      </w:r>
      <w:r>
        <w:rPr>
          <w:rFonts w:ascii="宋体" w:eastAsia="宋体" w:hAnsi="宋体" w:cs="宋体"/>
          <w:color w:val="000000" w:themeColor="text1"/>
        </w:rPr>
        <w:t>日</w:t>
      </w:r>
    </w:p>
    <w:p w14:paraId="56DA6F33" w14:textId="77777777" w:rsidR="00D80C7F" w:rsidRDefault="00EE75AF">
      <w:pPr>
        <w:snapToGrid w:val="0"/>
        <w:spacing w:line="360" w:lineRule="auto"/>
        <w:ind w:firstLine="480"/>
        <w:rPr>
          <w:rFonts w:ascii="宋体" w:hAnsi="宋体" w:cs="宋体"/>
          <w:color w:val="000000" w:themeColor="text1"/>
        </w:rPr>
      </w:pPr>
      <w:r>
        <w:rPr>
          <w:rFonts w:ascii="宋体" w:hAnsi="宋体" w:cs="宋体" w:hint="eastAsia"/>
          <w:color w:val="000000" w:themeColor="text1"/>
        </w:rPr>
        <w:t>注：</w:t>
      </w:r>
    </w:p>
    <w:p w14:paraId="14E8E60D" w14:textId="77777777" w:rsidR="00D80C7F" w:rsidRDefault="00EE75AF">
      <w:pPr>
        <w:widowControl/>
        <w:adjustRightInd w:val="0"/>
        <w:snapToGrid w:val="0"/>
        <w:spacing w:line="360" w:lineRule="auto"/>
        <w:ind w:firstLine="482"/>
        <w:rPr>
          <w:rFonts w:ascii="宋体" w:hAnsi="宋体" w:cs="宋体"/>
          <w:color w:val="000000" w:themeColor="text1"/>
        </w:rPr>
      </w:pPr>
      <w:r>
        <w:rPr>
          <w:rFonts w:ascii="宋体" w:hAnsi="宋体" w:cs="宋体"/>
          <w:color w:val="000000" w:themeColor="text1"/>
        </w:rPr>
        <w:t>1</w:t>
      </w:r>
      <w:r>
        <w:rPr>
          <w:rFonts w:ascii="宋体" w:hAnsi="宋体" w:cs="宋体"/>
          <w:color w:val="000000" w:themeColor="text1"/>
        </w:rPr>
        <w:t>、本表即为对本项目</w:t>
      </w:r>
      <w:r>
        <w:rPr>
          <w:rFonts w:ascii="宋体" w:hAnsi="宋体" w:cs="宋体" w:hint="eastAsia"/>
          <w:color w:val="000000" w:themeColor="text1"/>
        </w:rPr>
        <w:t>“</w:t>
      </w:r>
      <w:r>
        <w:rPr>
          <w:rFonts w:hint="eastAsia"/>
          <w:color w:val="000000" w:themeColor="text1"/>
          <w:szCs w:val="21"/>
        </w:rPr>
        <w:t>第三章项目商务要求</w:t>
      </w:r>
      <w:r>
        <w:rPr>
          <w:rFonts w:ascii="宋体" w:hAnsi="宋体" w:cs="宋体" w:hint="eastAsia"/>
          <w:color w:val="000000" w:themeColor="text1"/>
        </w:rPr>
        <w:t>”所列要求进行比较和响应。</w:t>
      </w:r>
    </w:p>
    <w:p w14:paraId="45CE3120" w14:textId="77777777" w:rsidR="00D80C7F" w:rsidRDefault="00EE75AF">
      <w:pPr>
        <w:tabs>
          <w:tab w:val="left" w:pos="6300"/>
        </w:tabs>
        <w:snapToGrid w:val="0"/>
        <w:spacing w:line="500" w:lineRule="exact"/>
        <w:ind w:firstLine="480"/>
        <w:rPr>
          <w:rFonts w:ascii="宋体" w:hAnsi="宋体" w:cs="宋体"/>
          <w:color w:val="000000" w:themeColor="text1"/>
        </w:rPr>
      </w:pPr>
      <w:r>
        <w:rPr>
          <w:rFonts w:ascii="宋体" w:hAnsi="宋体" w:cs="宋体"/>
          <w:color w:val="000000" w:themeColor="text1"/>
        </w:rPr>
        <w:t>2.</w:t>
      </w:r>
      <w:r>
        <w:rPr>
          <w:rFonts w:ascii="宋体" w:hAnsi="宋体" w:cs="宋体"/>
          <w:color w:val="000000" w:themeColor="text1"/>
        </w:rPr>
        <w:t>该表必须按照竞争性磋商要求逐条如实填写，</w:t>
      </w:r>
      <w:r>
        <w:rPr>
          <w:rFonts w:ascii="宋体" w:hAnsi="宋体" w:cs="宋体"/>
          <w:color w:val="000000" w:themeColor="text1"/>
        </w:rPr>
        <w:t>“</w:t>
      </w:r>
      <w:r>
        <w:rPr>
          <w:rFonts w:ascii="宋体" w:hAnsi="宋体" w:cs="宋体"/>
          <w:color w:val="000000" w:themeColor="text1"/>
        </w:rPr>
        <w:t>响应情况</w:t>
      </w:r>
      <w:r>
        <w:rPr>
          <w:rFonts w:ascii="宋体" w:hAnsi="宋体" w:cs="宋体"/>
          <w:color w:val="000000" w:themeColor="text1"/>
        </w:rPr>
        <w:t>”</w:t>
      </w:r>
      <w:r>
        <w:rPr>
          <w:rFonts w:ascii="宋体" w:hAnsi="宋体" w:cs="宋体"/>
          <w:color w:val="000000" w:themeColor="text1"/>
        </w:rPr>
        <w:t>栏需逐条填写具体内容，并在</w:t>
      </w:r>
      <w:r>
        <w:rPr>
          <w:rFonts w:ascii="宋体" w:hAnsi="宋体" w:cs="宋体"/>
          <w:color w:val="000000" w:themeColor="text1"/>
        </w:rPr>
        <w:t>“</w:t>
      </w:r>
      <w:r>
        <w:rPr>
          <w:rFonts w:ascii="宋体" w:hAnsi="宋体" w:cs="宋体"/>
          <w:color w:val="000000" w:themeColor="text1"/>
        </w:rPr>
        <w:t>差异说明</w:t>
      </w:r>
      <w:r>
        <w:rPr>
          <w:rFonts w:ascii="宋体" w:hAnsi="宋体" w:cs="宋体"/>
          <w:color w:val="000000" w:themeColor="text1"/>
        </w:rPr>
        <w:t>”</w:t>
      </w:r>
      <w:r>
        <w:rPr>
          <w:rFonts w:ascii="宋体" w:hAnsi="宋体" w:cs="宋体"/>
          <w:color w:val="000000" w:themeColor="text1"/>
        </w:rPr>
        <w:t>项填写正偏离或负偏离，完全符合的填写</w:t>
      </w:r>
      <w:r>
        <w:rPr>
          <w:rFonts w:ascii="宋体" w:hAnsi="宋体" w:cs="宋体"/>
          <w:color w:val="000000" w:themeColor="text1"/>
        </w:rPr>
        <w:t>“</w:t>
      </w:r>
      <w:r>
        <w:rPr>
          <w:rFonts w:ascii="宋体" w:hAnsi="宋体" w:cs="宋体"/>
          <w:color w:val="000000" w:themeColor="text1"/>
        </w:rPr>
        <w:t>无差异</w:t>
      </w:r>
      <w:r>
        <w:rPr>
          <w:rFonts w:ascii="宋体" w:hAnsi="宋体" w:cs="宋体"/>
          <w:color w:val="000000" w:themeColor="text1"/>
        </w:rPr>
        <w:t>”</w:t>
      </w:r>
      <w:r>
        <w:rPr>
          <w:rFonts w:ascii="宋体" w:hAnsi="宋体" w:cs="宋体"/>
          <w:color w:val="000000" w:themeColor="text1"/>
        </w:rPr>
        <w:t>，如</w:t>
      </w:r>
      <w:r>
        <w:rPr>
          <w:rFonts w:ascii="宋体" w:hAnsi="宋体" w:cs="宋体"/>
          <w:color w:val="000000" w:themeColor="text1"/>
        </w:rPr>
        <w:t>“</w:t>
      </w:r>
      <w:r>
        <w:rPr>
          <w:rFonts w:ascii="宋体" w:hAnsi="宋体" w:cs="宋体"/>
          <w:color w:val="000000" w:themeColor="text1"/>
        </w:rPr>
        <w:t>响应情况</w:t>
      </w:r>
      <w:r>
        <w:rPr>
          <w:rFonts w:ascii="宋体" w:hAnsi="宋体" w:cs="宋体"/>
          <w:color w:val="000000" w:themeColor="text1"/>
        </w:rPr>
        <w:t>”</w:t>
      </w:r>
      <w:r>
        <w:rPr>
          <w:rFonts w:ascii="宋体" w:hAnsi="宋体" w:cs="宋体"/>
          <w:color w:val="000000" w:themeColor="text1"/>
        </w:rPr>
        <w:t>栏未填写具体内容或与</w:t>
      </w:r>
      <w:r>
        <w:rPr>
          <w:rFonts w:ascii="宋体" w:hAnsi="宋体" w:cs="宋体"/>
          <w:color w:val="000000" w:themeColor="text1"/>
        </w:rPr>
        <w:t>“</w:t>
      </w:r>
      <w:r>
        <w:rPr>
          <w:rFonts w:ascii="宋体" w:hAnsi="宋体" w:cs="宋体" w:hint="eastAsia"/>
          <w:color w:val="000000" w:themeColor="text1"/>
        </w:rPr>
        <w:t>商务要求”要求的内容不完全一致，则该供应商属于不通过符合性审查。如“响应情况”栏具体内容和“商务要求”栏具体内容一致但“差异说明”栏未填写则视为无差异。</w:t>
      </w:r>
    </w:p>
    <w:p w14:paraId="123F7F81" w14:textId="77777777" w:rsidR="00D80C7F" w:rsidRDefault="00EE75AF">
      <w:pPr>
        <w:widowControl/>
        <w:adjustRightInd w:val="0"/>
        <w:snapToGrid w:val="0"/>
        <w:spacing w:line="360" w:lineRule="auto"/>
        <w:ind w:firstLine="482"/>
        <w:rPr>
          <w:rFonts w:ascii="宋体" w:hAnsi="宋体" w:cs="宋体"/>
          <w:color w:val="000000" w:themeColor="text1"/>
        </w:rPr>
      </w:pPr>
      <w:r>
        <w:rPr>
          <w:rFonts w:ascii="宋体" w:hAnsi="宋体" w:cs="宋体"/>
          <w:color w:val="000000" w:themeColor="text1"/>
        </w:rPr>
        <w:t>3</w:t>
      </w:r>
      <w:r>
        <w:rPr>
          <w:rFonts w:ascii="宋体" w:hAnsi="宋体" w:cs="宋体"/>
          <w:color w:val="000000" w:themeColor="text1"/>
        </w:rPr>
        <w:t>、该表可扩展，并逐页签字或盖章</w:t>
      </w:r>
    </w:p>
    <w:p w14:paraId="290B3A67" w14:textId="77777777" w:rsidR="00D80C7F" w:rsidRDefault="00EE75AF">
      <w:pPr>
        <w:widowControl/>
        <w:ind w:firstLineChars="200" w:firstLine="420"/>
        <w:jc w:val="left"/>
        <w:rPr>
          <w:rFonts w:ascii="宋体" w:hAnsi="宋体"/>
          <w:bCs/>
          <w:color w:val="000000" w:themeColor="text1"/>
          <w:kern w:val="0"/>
          <w:sz w:val="28"/>
          <w:szCs w:val="28"/>
        </w:rPr>
      </w:pPr>
      <w:r>
        <w:rPr>
          <w:rFonts w:ascii="宋体" w:hAnsi="宋体" w:cs="宋体"/>
          <w:color w:val="000000" w:themeColor="text1"/>
        </w:rPr>
        <w:t>4</w:t>
      </w:r>
      <w:r>
        <w:rPr>
          <w:rFonts w:ascii="宋体" w:hAnsi="宋体" w:cs="宋体"/>
          <w:color w:val="000000" w:themeColor="text1"/>
        </w:rPr>
        <w:t>、可附相关支撑材料。（格式自定）</w:t>
      </w:r>
    </w:p>
    <w:p w14:paraId="2ECC4049" w14:textId="77777777" w:rsidR="00D80C7F" w:rsidRDefault="00EE75AF">
      <w:pPr>
        <w:widowControl/>
        <w:jc w:val="left"/>
        <w:rPr>
          <w:color w:val="000000" w:themeColor="text1"/>
          <w:szCs w:val="21"/>
        </w:rPr>
      </w:pPr>
      <w:r>
        <w:rPr>
          <w:color w:val="000000" w:themeColor="text1"/>
        </w:rPr>
        <w:br w:type="page"/>
      </w:r>
    </w:p>
    <w:bookmarkEnd w:id="404"/>
    <w:bookmarkEnd w:id="405"/>
    <w:bookmarkEnd w:id="406"/>
    <w:bookmarkEnd w:id="407"/>
    <w:bookmarkEnd w:id="408"/>
    <w:p w14:paraId="758B5E82" w14:textId="77777777" w:rsidR="00D80C7F" w:rsidRDefault="00EE75AF">
      <w:pPr>
        <w:widowControl/>
        <w:jc w:val="left"/>
        <w:rPr>
          <w:rFonts w:asciiTheme="minorEastAsia" w:eastAsiaTheme="minorEastAsia" w:hAnsiTheme="minorEastAsia" w:cstheme="minorEastAsia"/>
          <w:bCs/>
          <w:color w:val="000000" w:themeColor="text1"/>
          <w:kern w:val="0"/>
          <w:sz w:val="24"/>
          <w:lang w:val="zh-CN"/>
        </w:rPr>
        <w:sectPr w:rsidR="00D80C7F">
          <w:headerReference w:type="default" r:id="rId23"/>
          <w:footerReference w:type="default" r:id="rId24"/>
          <w:pgSz w:w="11906" w:h="16838"/>
          <w:pgMar w:top="1440" w:right="1800" w:bottom="1440" w:left="1800" w:header="851" w:footer="992" w:gutter="0"/>
          <w:cols w:space="720"/>
          <w:docGrid w:type="lines" w:linePitch="312"/>
        </w:sectPr>
      </w:pPr>
      <w:r>
        <w:rPr>
          <w:rFonts w:asciiTheme="minorEastAsia" w:eastAsiaTheme="minorEastAsia" w:hAnsiTheme="minorEastAsia" w:cstheme="minorEastAsia" w:hint="eastAsia"/>
          <w:bCs/>
          <w:color w:val="000000" w:themeColor="text1"/>
          <w:kern w:val="0"/>
          <w:sz w:val="24"/>
          <w:lang w:val="zh-CN"/>
        </w:rPr>
        <w:lastRenderedPageBreak/>
        <w:t>商务响应需提供的材料（</w:t>
      </w:r>
      <w:r>
        <w:rPr>
          <w:rFonts w:asciiTheme="minorEastAsia" w:eastAsiaTheme="minorEastAsia" w:hAnsiTheme="minorEastAsia" w:cstheme="minorEastAsia" w:hint="eastAsia"/>
          <w:bCs/>
          <w:color w:val="000000" w:themeColor="text1"/>
          <w:kern w:val="0"/>
          <w:sz w:val="24"/>
        </w:rPr>
        <w:t>如有</w:t>
      </w:r>
      <w:r>
        <w:rPr>
          <w:rFonts w:asciiTheme="minorEastAsia" w:eastAsiaTheme="minorEastAsia" w:hAnsiTheme="minorEastAsia" w:cstheme="minorEastAsia" w:hint="eastAsia"/>
          <w:bCs/>
          <w:color w:val="000000" w:themeColor="text1"/>
          <w:kern w:val="0"/>
          <w:sz w:val="24"/>
          <w:lang w:val="zh-CN"/>
        </w:rPr>
        <w:t>格式自定）</w:t>
      </w:r>
    </w:p>
    <w:p w14:paraId="7EB5992F" w14:textId="77777777" w:rsidR="00D80C7F" w:rsidRDefault="00EE75AF">
      <w:pPr>
        <w:pStyle w:val="afffd"/>
        <w:numPr>
          <w:ilvl w:val="1"/>
          <w:numId w:val="0"/>
        </w:numPr>
        <w:tabs>
          <w:tab w:val="left" w:pos="576"/>
        </w:tabs>
        <w:rPr>
          <w:rFonts w:ascii="宋体" w:hAnsi="宋体"/>
          <w:color w:val="000000" w:themeColor="text1"/>
          <w:lang w:val="en-US"/>
        </w:rPr>
      </w:pPr>
      <w:r>
        <w:rPr>
          <w:rFonts w:ascii="宋体" w:hAnsi="宋体" w:hint="eastAsia"/>
          <w:color w:val="000000" w:themeColor="text1"/>
          <w:lang w:val="en-US"/>
        </w:rPr>
        <w:lastRenderedPageBreak/>
        <w:t>八</w:t>
      </w:r>
      <w:r>
        <w:rPr>
          <w:rFonts w:ascii="宋体" w:hAnsi="宋体" w:hint="eastAsia"/>
          <w:color w:val="000000" w:themeColor="text1"/>
        </w:rPr>
        <w:t>、技术</w:t>
      </w:r>
      <w:r>
        <w:rPr>
          <w:rFonts w:ascii="宋体" w:hAnsi="宋体" w:hint="eastAsia"/>
          <w:color w:val="000000" w:themeColor="text1"/>
          <w:lang w:val="en-US"/>
        </w:rPr>
        <w:t>响应偏离表</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4510"/>
        <w:gridCol w:w="1200"/>
        <w:gridCol w:w="2274"/>
      </w:tblGrid>
      <w:tr w:rsidR="00D80C7F" w14:paraId="22CF97C8" w14:textId="77777777">
        <w:trPr>
          <w:trHeight w:hRule="exact" w:val="567"/>
          <w:jc w:val="center"/>
        </w:trPr>
        <w:tc>
          <w:tcPr>
            <w:tcW w:w="866" w:type="dxa"/>
            <w:vAlign w:val="center"/>
          </w:tcPr>
          <w:p w14:paraId="17C298F0" w14:textId="77777777" w:rsidR="00D80C7F" w:rsidRDefault="00EE75AF">
            <w:pPr>
              <w:tabs>
                <w:tab w:val="left" w:pos="6300"/>
              </w:tabs>
              <w:spacing w:line="280" w:lineRule="exact"/>
              <w:jc w:val="center"/>
              <w:rPr>
                <w:rFonts w:ascii="宋体" w:hAnsi="宋体" w:cs="宋体"/>
                <w:color w:val="000000" w:themeColor="text1"/>
                <w:szCs w:val="21"/>
              </w:rPr>
            </w:pPr>
            <w:r>
              <w:rPr>
                <w:rFonts w:ascii="宋体" w:hAnsi="宋体" w:cs="宋体" w:hint="eastAsia"/>
                <w:color w:val="000000" w:themeColor="text1"/>
                <w:szCs w:val="21"/>
              </w:rPr>
              <w:t>序号</w:t>
            </w:r>
          </w:p>
        </w:tc>
        <w:tc>
          <w:tcPr>
            <w:tcW w:w="4510" w:type="dxa"/>
            <w:vAlign w:val="center"/>
          </w:tcPr>
          <w:p w14:paraId="1F71E237" w14:textId="77777777" w:rsidR="00D80C7F" w:rsidRDefault="00EE75AF">
            <w:pPr>
              <w:tabs>
                <w:tab w:val="left" w:pos="6300"/>
              </w:tabs>
              <w:spacing w:line="280" w:lineRule="exact"/>
              <w:jc w:val="center"/>
              <w:rPr>
                <w:rFonts w:ascii="宋体" w:hAnsi="宋体" w:cs="宋体"/>
                <w:color w:val="000000" w:themeColor="text1"/>
                <w:szCs w:val="21"/>
              </w:rPr>
            </w:pPr>
            <w:r>
              <w:rPr>
                <w:rFonts w:ascii="宋体" w:hAnsi="宋体" w:cs="宋体" w:hint="eastAsia"/>
                <w:color w:val="000000" w:themeColor="text1"/>
                <w:szCs w:val="21"/>
              </w:rPr>
              <w:t>技术要求</w:t>
            </w:r>
          </w:p>
        </w:tc>
        <w:tc>
          <w:tcPr>
            <w:tcW w:w="1200" w:type="dxa"/>
            <w:vAlign w:val="center"/>
          </w:tcPr>
          <w:p w14:paraId="6F002634" w14:textId="77777777" w:rsidR="00D80C7F" w:rsidRDefault="00EE75AF">
            <w:pPr>
              <w:tabs>
                <w:tab w:val="left" w:pos="6300"/>
              </w:tabs>
              <w:spacing w:line="280" w:lineRule="exact"/>
              <w:jc w:val="center"/>
              <w:rPr>
                <w:rFonts w:ascii="宋体" w:hAnsi="宋体" w:cs="宋体"/>
                <w:color w:val="000000" w:themeColor="text1"/>
                <w:szCs w:val="21"/>
              </w:rPr>
            </w:pPr>
            <w:r>
              <w:rPr>
                <w:rFonts w:ascii="宋体" w:hAnsi="宋体" w:cs="宋体" w:hint="eastAsia"/>
                <w:color w:val="000000" w:themeColor="text1"/>
                <w:szCs w:val="21"/>
              </w:rPr>
              <w:t>响应情况</w:t>
            </w:r>
          </w:p>
        </w:tc>
        <w:tc>
          <w:tcPr>
            <w:tcW w:w="2274" w:type="dxa"/>
            <w:vAlign w:val="center"/>
          </w:tcPr>
          <w:p w14:paraId="73C68B01" w14:textId="77777777" w:rsidR="00D80C7F" w:rsidRDefault="00EE75AF">
            <w:pPr>
              <w:tabs>
                <w:tab w:val="left" w:pos="6300"/>
              </w:tabs>
              <w:spacing w:line="280" w:lineRule="exact"/>
              <w:jc w:val="center"/>
              <w:rPr>
                <w:rFonts w:ascii="宋体" w:hAnsi="宋体" w:cs="宋体"/>
                <w:color w:val="000000" w:themeColor="text1"/>
                <w:szCs w:val="21"/>
              </w:rPr>
            </w:pPr>
            <w:r>
              <w:rPr>
                <w:rFonts w:ascii="宋体" w:hAnsi="宋体" w:cs="宋体" w:hint="eastAsia"/>
                <w:color w:val="000000" w:themeColor="text1"/>
                <w:szCs w:val="21"/>
              </w:rPr>
              <w:t>差异说明</w:t>
            </w:r>
          </w:p>
        </w:tc>
      </w:tr>
      <w:tr w:rsidR="00D80C7F" w14:paraId="6BDD78D3" w14:textId="77777777">
        <w:trPr>
          <w:trHeight w:hRule="exact" w:val="567"/>
          <w:jc w:val="center"/>
        </w:trPr>
        <w:tc>
          <w:tcPr>
            <w:tcW w:w="866" w:type="dxa"/>
            <w:vAlign w:val="center"/>
          </w:tcPr>
          <w:p w14:paraId="10FE9539"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11AF5CB7"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0F848404"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69C95562"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309B4A23" w14:textId="77777777">
        <w:trPr>
          <w:trHeight w:hRule="exact" w:val="567"/>
          <w:jc w:val="center"/>
        </w:trPr>
        <w:tc>
          <w:tcPr>
            <w:tcW w:w="866" w:type="dxa"/>
            <w:vAlign w:val="center"/>
          </w:tcPr>
          <w:p w14:paraId="2A7129E5"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5260F7C1"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6D0D7E7A"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39BA0695"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203805DE" w14:textId="77777777">
        <w:trPr>
          <w:trHeight w:hRule="exact" w:val="567"/>
          <w:jc w:val="center"/>
        </w:trPr>
        <w:tc>
          <w:tcPr>
            <w:tcW w:w="866" w:type="dxa"/>
            <w:vAlign w:val="center"/>
          </w:tcPr>
          <w:p w14:paraId="5077E98B"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2347689E"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05853730"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62A2F258"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362BAC18" w14:textId="77777777">
        <w:trPr>
          <w:trHeight w:hRule="exact" w:val="567"/>
          <w:jc w:val="center"/>
        </w:trPr>
        <w:tc>
          <w:tcPr>
            <w:tcW w:w="866" w:type="dxa"/>
            <w:vAlign w:val="center"/>
          </w:tcPr>
          <w:p w14:paraId="2045DEB5"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337D7D0D"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70333782"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77E5639E"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59E64975" w14:textId="77777777">
        <w:trPr>
          <w:trHeight w:hRule="exact" w:val="567"/>
          <w:jc w:val="center"/>
        </w:trPr>
        <w:tc>
          <w:tcPr>
            <w:tcW w:w="866" w:type="dxa"/>
            <w:vAlign w:val="center"/>
          </w:tcPr>
          <w:p w14:paraId="4475ECC2"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7B08B8B9"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18A380C7"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5390179A"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1EC42107" w14:textId="77777777">
        <w:trPr>
          <w:trHeight w:hRule="exact" w:val="567"/>
          <w:jc w:val="center"/>
        </w:trPr>
        <w:tc>
          <w:tcPr>
            <w:tcW w:w="866" w:type="dxa"/>
            <w:vAlign w:val="center"/>
          </w:tcPr>
          <w:p w14:paraId="729CF786"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0AD0D0B6"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07E38181"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3DEBEBDC"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30736B2E" w14:textId="77777777">
        <w:trPr>
          <w:trHeight w:hRule="exact" w:val="567"/>
          <w:jc w:val="center"/>
        </w:trPr>
        <w:tc>
          <w:tcPr>
            <w:tcW w:w="866" w:type="dxa"/>
            <w:vAlign w:val="center"/>
          </w:tcPr>
          <w:p w14:paraId="6533D5AB"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1098EFF1"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5639BCD4"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000DE76A"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3E51454D" w14:textId="77777777">
        <w:trPr>
          <w:trHeight w:hRule="exact" w:val="567"/>
          <w:jc w:val="center"/>
        </w:trPr>
        <w:tc>
          <w:tcPr>
            <w:tcW w:w="866" w:type="dxa"/>
            <w:vAlign w:val="center"/>
          </w:tcPr>
          <w:p w14:paraId="56E39ADA"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74B88E2F"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67339DFA"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4240783B"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56D738A3" w14:textId="77777777">
        <w:trPr>
          <w:trHeight w:hRule="exact" w:val="567"/>
          <w:jc w:val="center"/>
        </w:trPr>
        <w:tc>
          <w:tcPr>
            <w:tcW w:w="866" w:type="dxa"/>
            <w:vAlign w:val="center"/>
          </w:tcPr>
          <w:p w14:paraId="4EDC7AF5"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7B65D6A0"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0CE7BF39"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319FB45E"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7D8B1D5F" w14:textId="77777777">
        <w:trPr>
          <w:trHeight w:hRule="exact" w:val="567"/>
          <w:jc w:val="center"/>
        </w:trPr>
        <w:tc>
          <w:tcPr>
            <w:tcW w:w="866" w:type="dxa"/>
            <w:vAlign w:val="center"/>
          </w:tcPr>
          <w:p w14:paraId="19A4B1CA"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5E454D6D"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23B82D89"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6BB79990" w14:textId="77777777" w:rsidR="00D80C7F" w:rsidRDefault="00D80C7F">
            <w:pPr>
              <w:tabs>
                <w:tab w:val="left" w:pos="6300"/>
              </w:tabs>
              <w:spacing w:line="280" w:lineRule="exact"/>
              <w:jc w:val="center"/>
              <w:rPr>
                <w:rFonts w:ascii="宋体" w:hAnsi="宋体" w:cs="宋体"/>
                <w:color w:val="000000" w:themeColor="text1"/>
                <w:szCs w:val="21"/>
              </w:rPr>
            </w:pPr>
          </w:p>
        </w:tc>
      </w:tr>
      <w:tr w:rsidR="00D80C7F" w14:paraId="3E9D24F0" w14:textId="77777777">
        <w:trPr>
          <w:trHeight w:hRule="exact" w:val="567"/>
          <w:jc w:val="center"/>
        </w:trPr>
        <w:tc>
          <w:tcPr>
            <w:tcW w:w="866" w:type="dxa"/>
            <w:vAlign w:val="center"/>
          </w:tcPr>
          <w:p w14:paraId="5CF2D3A6" w14:textId="77777777" w:rsidR="00D80C7F" w:rsidRDefault="00D80C7F">
            <w:pPr>
              <w:tabs>
                <w:tab w:val="left" w:pos="6300"/>
              </w:tabs>
              <w:spacing w:line="280" w:lineRule="exact"/>
              <w:jc w:val="center"/>
              <w:rPr>
                <w:rFonts w:ascii="宋体" w:hAnsi="宋体" w:cs="宋体"/>
                <w:color w:val="000000" w:themeColor="text1"/>
                <w:szCs w:val="21"/>
              </w:rPr>
            </w:pPr>
          </w:p>
        </w:tc>
        <w:tc>
          <w:tcPr>
            <w:tcW w:w="4510" w:type="dxa"/>
            <w:vAlign w:val="center"/>
          </w:tcPr>
          <w:p w14:paraId="6AAE772C" w14:textId="77777777" w:rsidR="00D80C7F" w:rsidRDefault="00D80C7F">
            <w:pPr>
              <w:tabs>
                <w:tab w:val="left" w:pos="6300"/>
              </w:tabs>
              <w:spacing w:line="280" w:lineRule="exact"/>
              <w:jc w:val="center"/>
              <w:rPr>
                <w:rFonts w:ascii="宋体" w:hAnsi="宋体" w:cs="宋体"/>
                <w:color w:val="000000" w:themeColor="text1"/>
                <w:szCs w:val="21"/>
              </w:rPr>
            </w:pPr>
          </w:p>
        </w:tc>
        <w:tc>
          <w:tcPr>
            <w:tcW w:w="1200" w:type="dxa"/>
            <w:vAlign w:val="center"/>
          </w:tcPr>
          <w:p w14:paraId="421EB417" w14:textId="77777777" w:rsidR="00D80C7F" w:rsidRDefault="00D80C7F">
            <w:pPr>
              <w:tabs>
                <w:tab w:val="left" w:pos="6300"/>
              </w:tabs>
              <w:spacing w:line="280" w:lineRule="exact"/>
              <w:jc w:val="center"/>
              <w:rPr>
                <w:rFonts w:ascii="宋体" w:hAnsi="宋体" w:cs="宋体"/>
                <w:color w:val="000000" w:themeColor="text1"/>
                <w:szCs w:val="21"/>
              </w:rPr>
            </w:pPr>
          </w:p>
        </w:tc>
        <w:tc>
          <w:tcPr>
            <w:tcW w:w="2274" w:type="dxa"/>
            <w:vAlign w:val="center"/>
          </w:tcPr>
          <w:p w14:paraId="2EEFBFC8" w14:textId="77777777" w:rsidR="00D80C7F" w:rsidRDefault="00D80C7F">
            <w:pPr>
              <w:tabs>
                <w:tab w:val="left" w:pos="6300"/>
              </w:tabs>
              <w:spacing w:line="280" w:lineRule="exact"/>
              <w:jc w:val="center"/>
              <w:rPr>
                <w:rFonts w:ascii="宋体" w:hAnsi="宋体" w:cs="宋体"/>
                <w:color w:val="000000" w:themeColor="text1"/>
                <w:szCs w:val="21"/>
              </w:rPr>
            </w:pPr>
          </w:p>
        </w:tc>
      </w:tr>
    </w:tbl>
    <w:p w14:paraId="2D9ED764" w14:textId="77777777" w:rsidR="00D80C7F" w:rsidRDefault="00EE75AF">
      <w:pPr>
        <w:pStyle w:val="affffff9"/>
        <w:rPr>
          <w:rFonts w:ascii="宋体" w:eastAsia="宋体" w:hAnsi="宋体" w:cs="宋体"/>
          <w:color w:val="000000" w:themeColor="text1"/>
        </w:rPr>
      </w:pPr>
      <w:r>
        <w:rPr>
          <w:rFonts w:ascii="宋体" w:eastAsia="宋体" w:hAnsi="宋体" w:cs="宋体" w:hint="eastAsia"/>
          <w:color w:val="000000" w:themeColor="text1"/>
        </w:rPr>
        <w:t>供应商：</w:t>
      </w:r>
      <w:r>
        <w:rPr>
          <w:rFonts w:ascii="宋体" w:eastAsia="宋体" w:hAnsi="宋体" w:cs="宋体"/>
          <w:color w:val="000000" w:themeColor="text1"/>
        </w:rPr>
        <w:t xml:space="preserve">                                      </w:t>
      </w:r>
      <w:r>
        <w:rPr>
          <w:rFonts w:ascii="宋体" w:eastAsia="宋体" w:hAnsi="宋体" w:cs="宋体"/>
          <w:color w:val="000000" w:themeColor="text1"/>
        </w:rPr>
        <w:t>法定代表人或授权代表：</w:t>
      </w:r>
      <w:r>
        <w:rPr>
          <w:rFonts w:ascii="宋体" w:eastAsia="宋体" w:hAnsi="宋体" w:cs="宋体"/>
          <w:color w:val="000000" w:themeColor="text1"/>
        </w:rPr>
        <w:t xml:space="preserve"> </w:t>
      </w:r>
    </w:p>
    <w:p w14:paraId="41B9E6C1" w14:textId="77777777" w:rsidR="00D80C7F" w:rsidRDefault="00EE75AF">
      <w:pPr>
        <w:pStyle w:val="affffff9"/>
        <w:ind w:firstLineChars="100" w:firstLine="240"/>
        <w:rPr>
          <w:rFonts w:ascii="宋体" w:eastAsia="宋体" w:hAnsi="宋体" w:cs="宋体"/>
          <w:color w:val="000000" w:themeColor="text1"/>
        </w:rPr>
      </w:pPr>
      <w:r>
        <w:rPr>
          <w:rFonts w:ascii="宋体" w:eastAsia="宋体" w:hAnsi="宋体" w:cs="宋体" w:hint="eastAsia"/>
          <w:color w:val="000000" w:themeColor="text1"/>
        </w:rPr>
        <w:t>（供应商公章）</w:t>
      </w:r>
      <w:r>
        <w:rPr>
          <w:rFonts w:ascii="宋体" w:eastAsia="宋体" w:hAnsi="宋体" w:cs="宋体"/>
          <w:color w:val="000000" w:themeColor="text1"/>
        </w:rPr>
        <w:t xml:space="preserve">                                      </w:t>
      </w:r>
      <w:r>
        <w:rPr>
          <w:rFonts w:ascii="宋体" w:eastAsia="宋体" w:hAnsi="宋体" w:cs="宋体" w:hint="eastAsia"/>
          <w:color w:val="000000" w:themeColor="text1"/>
        </w:rPr>
        <w:t>（签字或盖章）</w:t>
      </w:r>
    </w:p>
    <w:p w14:paraId="13D64246" w14:textId="77777777" w:rsidR="00D80C7F" w:rsidRDefault="00EE75AF">
      <w:pPr>
        <w:pStyle w:val="affffff9"/>
        <w:ind w:left="480" w:hanging="480"/>
        <w:rPr>
          <w:rFonts w:ascii="宋体" w:eastAsia="宋体" w:hAnsi="宋体" w:cs="宋体"/>
          <w:color w:val="000000" w:themeColor="text1"/>
        </w:rPr>
      </w:pPr>
      <w:r>
        <w:rPr>
          <w:rFonts w:ascii="宋体" w:eastAsia="宋体" w:hAnsi="宋体" w:cs="宋体"/>
          <w:color w:val="000000" w:themeColor="text1"/>
        </w:rPr>
        <w:t xml:space="preserve">                                                     </w:t>
      </w:r>
      <w:r>
        <w:rPr>
          <w:rFonts w:ascii="宋体" w:eastAsia="宋体" w:hAnsi="宋体" w:cs="宋体"/>
          <w:color w:val="000000" w:themeColor="text1"/>
        </w:rPr>
        <w:t>年</w:t>
      </w:r>
      <w:r>
        <w:rPr>
          <w:rFonts w:ascii="宋体" w:eastAsia="宋体" w:hAnsi="宋体" w:cs="宋体"/>
          <w:color w:val="000000" w:themeColor="text1"/>
        </w:rPr>
        <w:t xml:space="preserve">     </w:t>
      </w:r>
      <w:r>
        <w:rPr>
          <w:rFonts w:ascii="宋体" w:eastAsia="宋体" w:hAnsi="宋体" w:cs="宋体"/>
          <w:color w:val="000000" w:themeColor="text1"/>
        </w:rPr>
        <w:t>月</w:t>
      </w:r>
      <w:r>
        <w:rPr>
          <w:rFonts w:ascii="宋体" w:eastAsia="宋体" w:hAnsi="宋体" w:cs="宋体"/>
          <w:color w:val="000000" w:themeColor="text1"/>
        </w:rPr>
        <w:t xml:space="preserve">     </w:t>
      </w:r>
      <w:r>
        <w:rPr>
          <w:rFonts w:ascii="宋体" w:eastAsia="宋体" w:hAnsi="宋体" w:cs="宋体"/>
          <w:color w:val="000000" w:themeColor="text1"/>
        </w:rPr>
        <w:t>日</w:t>
      </w:r>
    </w:p>
    <w:p w14:paraId="1DB927D6" w14:textId="77777777" w:rsidR="00D80C7F" w:rsidRDefault="00EE75AF">
      <w:pPr>
        <w:snapToGrid w:val="0"/>
        <w:spacing w:line="360" w:lineRule="auto"/>
        <w:ind w:firstLine="480"/>
        <w:rPr>
          <w:rFonts w:ascii="宋体" w:hAnsi="宋体" w:cs="宋体"/>
          <w:color w:val="000000" w:themeColor="text1"/>
        </w:rPr>
      </w:pPr>
      <w:r>
        <w:rPr>
          <w:rFonts w:ascii="宋体" w:hAnsi="宋体" w:cs="宋体" w:hint="eastAsia"/>
          <w:color w:val="000000" w:themeColor="text1"/>
        </w:rPr>
        <w:t>注：</w:t>
      </w:r>
    </w:p>
    <w:p w14:paraId="6339FD41" w14:textId="77777777" w:rsidR="00D80C7F" w:rsidRDefault="00EE75AF">
      <w:pPr>
        <w:widowControl/>
        <w:adjustRightInd w:val="0"/>
        <w:snapToGrid w:val="0"/>
        <w:spacing w:line="360" w:lineRule="auto"/>
        <w:ind w:firstLine="482"/>
        <w:rPr>
          <w:rFonts w:ascii="宋体" w:hAnsi="宋体" w:cs="宋体"/>
          <w:color w:val="000000" w:themeColor="text1"/>
        </w:rPr>
      </w:pPr>
      <w:r>
        <w:rPr>
          <w:rFonts w:ascii="宋体" w:hAnsi="宋体" w:cs="宋体"/>
          <w:color w:val="000000" w:themeColor="text1"/>
        </w:rPr>
        <w:t>1</w:t>
      </w:r>
      <w:r>
        <w:rPr>
          <w:rFonts w:ascii="宋体" w:hAnsi="宋体" w:cs="宋体"/>
          <w:color w:val="000000" w:themeColor="text1"/>
        </w:rPr>
        <w:t>、本表即为对本项目</w:t>
      </w:r>
      <w:r>
        <w:rPr>
          <w:rFonts w:ascii="宋体" w:hAnsi="宋体" w:cs="宋体" w:hint="eastAsia"/>
          <w:color w:val="000000" w:themeColor="text1"/>
        </w:rPr>
        <w:t>“</w:t>
      </w:r>
      <w:r>
        <w:rPr>
          <w:rFonts w:hint="eastAsia"/>
          <w:color w:val="000000" w:themeColor="text1"/>
          <w:szCs w:val="21"/>
        </w:rPr>
        <w:t>第四章项目技术及质量要求</w:t>
      </w:r>
      <w:r>
        <w:rPr>
          <w:rFonts w:ascii="宋体" w:hAnsi="宋体" w:cs="宋体" w:hint="eastAsia"/>
          <w:color w:val="000000" w:themeColor="text1"/>
        </w:rPr>
        <w:t>”所列要求进行比较和响应；</w:t>
      </w:r>
    </w:p>
    <w:p w14:paraId="42B58F83" w14:textId="77777777" w:rsidR="00D80C7F" w:rsidRDefault="00EE75AF">
      <w:pPr>
        <w:tabs>
          <w:tab w:val="left" w:pos="6300"/>
        </w:tabs>
        <w:snapToGrid w:val="0"/>
        <w:spacing w:line="500" w:lineRule="exact"/>
        <w:ind w:firstLine="480"/>
        <w:rPr>
          <w:rFonts w:ascii="宋体" w:hAnsi="宋体" w:cs="宋体"/>
          <w:color w:val="000000" w:themeColor="text1"/>
        </w:rPr>
      </w:pPr>
      <w:r>
        <w:rPr>
          <w:rFonts w:ascii="宋体" w:hAnsi="宋体" w:cs="宋体"/>
          <w:color w:val="000000" w:themeColor="text1"/>
        </w:rPr>
        <w:t>2.</w:t>
      </w:r>
      <w:r>
        <w:rPr>
          <w:rFonts w:ascii="宋体" w:hAnsi="宋体" w:cs="宋体"/>
          <w:color w:val="000000" w:themeColor="text1"/>
        </w:rPr>
        <w:t>该表必须按照竞争性磋商要求逐条如实填写，</w:t>
      </w:r>
      <w:r>
        <w:rPr>
          <w:rFonts w:ascii="宋体" w:hAnsi="宋体" w:cs="宋体"/>
          <w:color w:val="000000" w:themeColor="text1"/>
        </w:rPr>
        <w:t>“</w:t>
      </w:r>
      <w:r>
        <w:rPr>
          <w:rFonts w:ascii="宋体" w:hAnsi="宋体" w:cs="宋体"/>
          <w:color w:val="000000" w:themeColor="text1"/>
        </w:rPr>
        <w:t>响应情况</w:t>
      </w:r>
      <w:r>
        <w:rPr>
          <w:rFonts w:ascii="宋体" w:hAnsi="宋体" w:cs="宋体"/>
          <w:color w:val="000000" w:themeColor="text1"/>
        </w:rPr>
        <w:t>”</w:t>
      </w:r>
      <w:r>
        <w:rPr>
          <w:rFonts w:ascii="宋体" w:hAnsi="宋体" w:cs="宋体"/>
          <w:color w:val="000000" w:themeColor="text1"/>
        </w:rPr>
        <w:t>栏需逐条填写具体内容，并在</w:t>
      </w:r>
      <w:r>
        <w:rPr>
          <w:rFonts w:ascii="宋体" w:hAnsi="宋体" w:cs="宋体"/>
          <w:color w:val="000000" w:themeColor="text1"/>
        </w:rPr>
        <w:t>“</w:t>
      </w:r>
      <w:r>
        <w:rPr>
          <w:rFonts w:ascii="宋体" w:hAnsi="宋体" w:cs="宋体"/>
          <w:color w:val="000000" w:themeColor="text1"/>
        </w:rPr>
        <w:t>差异说明</w:t>
      </w:r>
      <w:r>
        <w:rPr>
          <w:rFonts w:ascii="宋体" w:hAnsi="宋体" w:cs="宋体"/>
          <w:color w:val="000000" w:themeColor="text1"/>
        </w:rPr>
        <w:t>”</w:t>
      </w:r>
      <w:r>
        <w:rPr>
          <w:rFonts w:ascii="宋体" w:hAnsi="宋体" w:cs="宋体"/>
          <w:color w:val="000000" w:themeColor="text1"/>
        </w:rPr>
        <w:t>项填写正偏离或负偏离，完全符合的填写</w:t>
      </w:r>
      <w:r>
        <w:rPr>
          <w:rFonts w:ascii="宋体" w:hAnsi="宋体" w:cs="宋体"/>
          <w:color w:val="000000" w:themeColor="text1"/>
        </w:rPr>
        <w:t>“</w:t>
      </w:r>
      <w:r>
        <w:rPr>
          <w:rFonts w:ascii="宋体" w:hAnsi="宋体" w:cs="宋体"/>
          <w:color w:val="000000" w:themeColor="text1"/>
        </w:rPr>
        <w:t>无差异</w:t>
      </w:r>
      <w:r>
        <w:rPr>
          <w:rFonts w:ascii="宋体" w:hAnsi="宋体" w:cs="宋体"/>
          <w:color w:val="000000" w:themeColor="text1"/>
        </w:rPr>
        <w:t>”</w:t>
      </w:r>
      <w:r>
        <w:rPr>
          <w:rFonts w:ascii="宋体" w:hAnsi="宋体" w:cs="宋体"/>
          <w:color w:val="000000" w:themeColor="text1"/>
        </w:rPr>
        <w:t>，如</w:t>
      </w:r>
      <w:r>
        <w:rPr>
          <w:rFonts w:ascii="宋体" w:hAnsi="宋体" w:cs="宋体"/>
          <w:color w:val="000000" w:themeColor="text1"/>
        </w:rPr>
        <w:t>“</w:t>
      </w:r>
      <w:r>
        <w:rPr>
          <w:rFonts w:ascii="宋体" w:hAnsi="宋体" w:cs="宋体"/>
          <w:color w:val="000000" w:themeColor="text1"/>
        </w:rPr>
        <w:t>响应情况</w:t>
      </w:r>
      <w:r>
        <w:rPr>
          <w:rFonts w:ascii="宋体" w:hAnsi="宋体" w:cs="宋体"/>
          <w:color w:val="000000" w:themeColor="text1"/>
        </w:rPr>
        <w:t>”</w:t>
      </w:r>
      <w:r>
        <w:rPr>
          <w:rFonts w:ascii="宋体" w:hAnsi="宋体" w:cs="宋体"/>
          <w:color w:val="000000" w:themeColor="text1"/>
        </w:rPr>
        <w:t>栏未填写具体内容或与</w:t>
      </w:r>
      <w:r>
        <w:rPr>
          <w:rFonts w:ascii="宋体" w:hAnsi="宋体" w:cs="宋体"/>
          <w:color w:val="000000" w:themeColor="text1"/>
        </w:rPr>
        <w:t>“</w:t>
      </w:r>
      <w:r>
        <w:rPr>
          <w:rFonts w:ascii="宋体" w:hAnsi="宋体" w:cs="宋体" w:hint="eastAsia"/>
          <w:color w:val="000000" w:themeColor="text1"/>
        </w:rPr>
        <w:t>技术要求”要求的内容不完全一致，则该供应商属于不通过符合性审查。如“响应情况”栏具体内容和“技术要求”栏具体内容一致但“差异说明”栏未填写则视为无差异。</w:t>
      </w:r>
    </w:p>
    <w:p w14:paraId="4A4F79D1" w14:textId="77777777" w:rsidR="00D80C7F" w:rsidRDefault="00EE75AF">
      <w:pPr>
        <w:widowControl/>
        <w:adjustRightInd w:val="0"/>
        <w:snapToGrid w:val="0"/>
        <w:spacing w:line="360" w:lineRule="auto"/>
        <w:ind w:firstLine="482"/>
        <w:rPr>
          <w:rFonts w:ascii="宋体" w:hAnsi="宋体" w:cs="宋体"/>
          <w:color w:val="000000" w:themeColor="text1"/>
        </w:rPr>
      </w:pPr>
      <w:r>
        <w:rPr>
          <w:rFonts w:ascii="宋体" w:hAnsi="宋体" w:cs="宋体"/>
          <w:color w:val="000000" w:themeColor="text1"/>
        </w:rPr>
        <w:t>3</w:t>
      </w:r>
      <w:r>
        <w:rPr>
          <w:rFonts w:ascii="宋体" w:hAnsi="宋体" w:cs="宋体"/>
          <w:color w:val="000000" w:themeColor="text1"/>
        </w:rPr>
        <w:t>、该表可扩展，并逐页签字或盖章</w:t>
      </w:r>
    </w:p>
    <w:p w14:paraId="5FE488D1" w14:textId="77777777" w:rsidR="00D80C7F" w:rsidRDefault="00EE75AF">
      <w:pPr>
        <w:widowControl/>
        <w:snapToGrid w:val="0"/>
        <w:spacing w:line="360" w:lineRule="auto"/>
        <w:ind w:firstLine="480"/>
        <w:jc w:val="left"/>
        <w:rPr>
          <w:rFonts w:ascii="宋体" w:hAnsi="宋体" w:cs="宋体"/>
          <w:color w:val="000000" w:themeColor="text1"/>
        </w:rPr>
        <w:sectPr w:rsidR="00D80C7F">
          <w:headerReference w:type="default" r:id="rId25"/>
          <w:footerReference w:type="default" r:id="rId26"/>
          <w:pgSz w:w="11906" w:h="16838"/>
          <w:pgMar w:top="1440" w:right="1800" w:bottom="1440" w:left="1800" w:header="851" w:footer="992" w:gutter="0"/>
          <w:cols w:space="720"/>
          <w:docGrid w:type="lines" w:linePitch="312"/>
        </w:sectPr>
      </w:pPr>
      <w:r>
        <w:rPr>
          <w:rFonts w:ascii="宋体" w:hAnsi="宋体" w:cs="宋体"/>
          <w:color w:val="000000" w:themeColor="text1"/>
        </w:rPr>
        <w:t>4</w:t>
      </w:r>
      <w:r>
        <w:rPr>
          <w:rFonts w:ascii="宋体" w:hAnsi="宋体" w:cs="宋体"/>
          <w:color w:val="000000" w:themeColor="text1"/>
        </w:rPr>
        <w:t>、可附相关支撑材料。（格式自定）</w:t>
      </w:r>
    </w:p>
    <w:p w14:paraId="5D61A3CC" w14:textId="77777777" w:rsidR="00D80C7F" w:rsidRDefault="00EE75AF">
      <w:pPr>
        <w:widowControl/>
        <w:jc w:val="left"/>
        <w:rPr>
          <w:color w:val="000000" w:themeColor="text1"/>
        </w:rPr>
        <w:sectPr w:rsidR="00D80C7F">
          <w:pgSz w:w="11906" w:h="16838"/>
          <w:pgMar w:top="1440" w:right="1800" w:bottom="1440" w:left="1800" w:header="851" w:footer="992" w:gutter="0"/>
          <w:cols w:space="720"/>
          <w:docGrid w:type="lines" w:linePitch="312"/>
        </w:sectPr>
      </w:pPr>
      <w:r>
        <w:rPr>
          <w:rFonts w:asciiTheme="minorEastAsia" w:eastAsiaTheme="minorEastAsia" w:hAnsiTheme="minorEastAsia" w:cstheme="minorEastAsia" w:hint="eastAsia"/>
          <w:bCs/>
          <w:color w:val="000000" w:themeColor="text1"/>
          <w:sz w:val="24"/>
        </w:rPr>
        <w:lastRenderedPageBreak/>
        <w:t>技术评审需提供的材料（如有格式自拟）</w:t>
      </w:r>
    </w:p>
    <w:p w14:paraId="05D5BC34" w14:textId="77777777" w:rsidR="00D80C7F" w:rsidRDefault="00EE75AF">
      <w:pPr>
        <w:pStyle w:val="afffd"/>
        <w:numPr>
          <w:ilvl w:val="1"/>
          <w:numId w:val="0"/>
        </w:numPr>
        <w:tabs>
          <w:tab w:val="left" w:pos="576"/>
        </w:tabs>
        <w:ind w:firstLineChars="200" w:firstLine="560"/>
        <w:rPr>
          <w:rFonts w:ascii="宋体" w:hAnsi="宋体"/>
          <w:color w:val="000000" w:themeColor="text1"/>
          <w:lang w:val="en-US"/>
        </w:rPr>
      </w:pPr>
      <w:bookmarkStart w:id="426" w:name="_Toc22829177"/>
      <w:bookmarkStart w:id="427" w:name="_Toc30149685"/>
      <w:bookmarkStart w:id="428" w:name="_Toc34903124"/>
      <w:bookmarkStart w:id="429" w:name="_Toc46392840"/>
      <w:bookmarkEnd w:id="172"/>
      <w:bookmarkEnd w:id="173"/>
      <w:bookmarkEnd w:id="174"/>
      <w:bookmarkEnd w:id="175"/>
      <w:bookmarkEnd w:id="176"/>
      <w:bookmarkEnd w:id="177"/>
      <w:bookmarkEnd w:id="178"/>
      <w:r>
        <w:rPr>
          <w:rFonts w:ascii="宋体" w:hAnsi="宋体" w:hint="eastAsia"/>
          <w:color w:val="000000" w:themeColor="text1"/>
          <w:lang w:val="en-US"/>
        </w:rPr>
        <w:lastRenderedPageBreak/>
        <w:t>九、</w:t>
      </w:r>
      <w:bookmarkEnd w:id="426"/>
      <w:bookmarkEnd w:id="427"/>
      <w:bookmarkEnd w:id="428"/>
      <w:bookmarkEnd w:id="429"/>
      <w:r>
        <w:rPr>
          <w:rFonts w:ascii="宋体" w:hAnsi="宋体" w:hint="eastAsia"/>
          <w:color w:val="000000" w:themeColor="text1"/>
          <w:lang w:val="en-US"/>
        </w:rPr>
        <w:t>其他资料</w:t>
      </w:r>
    </w:p>
    <w:sectPr w:rsidR="00D80C7F">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千字文" w:date="2024-10-08T21:50:00Z" w:initials="">
    <w:p w14:paraId="449C144F" w14:textId="77777777" w:rsidR="00D80C7F" w:rsidRDefault="00EE75AF">
      <w:pPr>
        <w:pStyle w:val="ae"/>
        <w:rPr>
          <w:lang w:val="en-US"/>
        </w:rPr>
      </w:pPr>
      <w:r>
        <w:rPr>
          <w:rFonts w:hint="eastAsia"/>
          <w:lang w:val="en-US"/>
        </w:rPr>
        <w:t>建议先核一下前期市场调研的情况，能来报名的是否都有法定代表人资格？</w:t>
      </w:r>
    </w:p>
  </w:comment>
  <w:comment w:id="73" w:author="千字文" w:date="2024-10-08T21:06:00Z" w:initials="">
    <w:p w14:paraId="75143AB7" w14:textId="77777777" w:rsidR="00D80C7F" w:rsidRDefault="00EE75AF">
      <w:pPr>
        <w:spacing w:line="400" w:lineRule="exact"/>
        <w:ind w:firstLineChars="200" w:firstLine="480"/>
      </w:pPr>
      <w:r>
        <w:rPr>
          <w:rFonts w:ascii="宋体" w:hAnsi="宋体" w:cs="宋体" w:hint="eastAsia"/>
          <w:sz w:val="24"/>
        </w:rPr>
        <w:t>建议资格条件按以下内容表述：</w:t>
      </w:r>
    </w:p>
    <w:p w14:paraId="69F41AE3" w14:textId="77777777" w:rsidR="00D80C7F" w:rsidRDefault="00EE75AF">
      <w:pPr>
        <w:spacing w:line="40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具有独立承担民事责任的能力；</w:t>
      </w:r>
    </w:p>
    <w:p w14:paraId="383A3DB7" w14:textId="77777777" w:rsidR="00D80C7F" w:rsidRDefault="00EE75AF">
      <w:pPr>
        <w:spacing w:line="40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具有良好的商业信誉和健全的财务会计制度；</w:t>
      </w:r>
    </w:p>
    <w:p w14:paraId="0ECC7D3B" w14:textId="77777777" w:rsidR="00D80C7F" w:rsidRDefault="00EE75AF">
      <w:pPr>
        <w:spacing w:line="40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具有履行合同所必需的设备和专业技术能力；</w:t>
      </w:r>
    </w:p>
    <w:p w14:paraId="354B7DD0" w14:textId="77777777" w:rsidR="00D80C7F" w:rsidRDefault="00EE75AF">
      <w:pPr>
        <w:spacing w:line="400" w:lineRule="exact"/>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有依法缴纳税收和社会保障资金的良好记录；</w:t>
      </w:r>
    </w:p>
    <w:p w14:paraId="7E9E7234" w14:textId="77777777" w:rsidR="00D80C7F" w:rsidRDefault="00EE75AF">
      <w:pPr>
        <w:spacing w:line="400" w:lineRule="exact"/>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参加政府采购活动前三年内，在经营活动中没有重大违法记录；</w:t>
      </w:r>
    </w:p>
    <w:p w14:paraId="34AE0865" w14:textId="77777777" w:rsidR="00D80C7F" w:rsidRDefault="00EE75AF">
      <w:pPr>
        <w:spacing w:line="400" w:lineRule="exact"/>
        <w:ind w:firstLineChars="200" w:firstLine="480"/>
        <w:rPr>
          <w:rFonts w:ascii="宋体" w:hAnsi="宋体" w:cs="宋体"/>
          <w:sz w:val="24"/>
        </w:rPr>
      </w:pPr>
      <w:r>
        <w:rPr>
          <w:rFonts w:ascii="宋体" w:hAnsi="宋体" w:cs="宋体" w:hint="eastAsia"/>
          <w:sz w:val="24"/>
        </w:rPr>
        <w:t>6.</w:t>
      </w:r>
      <w:r>
        <w:rPr>
          <w:rFonts w:ascii="宋体" w:hAnsi="宋体" w:cs="宋体" w:hint="eastAsia"/>
          <w:sz w:val="24"/>
        </w:rPr>
        <w:t>法律、行政法规规定的其他条件。</w:t>
      </w:r>
    </w:p>
    <w:p w14:paraId="6F2B0EE7" w14:textId="77777777" w:rsidR="00D80C7F" w:rsidRDefault="00D80C7F">
      <w:pPr>
        <w:pStyle w:val="ae"/>
      </w:pPr>
    </w:p>
  </w:comment>
  <w:comment w:id="84" w:author="千字文" w:date="2024-10-08T21:07:00Z" w:initials="">
    <w:p w14:paraId="15551CFF" w14:textId="77777777" w:rsidR="00D80C7F" w:rsidRDefault="00EE75AF">
      <w:pPr>
        <w:pStyle w:val="ae"/>
      </w:pPr>
      <w:r>
        <w:rPr>
          <w:rFonts w:hint="eastAsia"/>
        </w:rPr>
        <w:t>此处已改</w:t>
      </w:r>
    </w:p>
  </w:comment>
  <w:comment w:id="93" w:author="千字文" w:date="2024-10-08T21:08:00Z" w:initials="">
    <w:p w14:paraId="0B131DD2" w14:textId="77777777" w:rsidR="00D80C7F" w:rsidRDefault="00EE75AF">
      <w:pPr>
        <w:pStyle w:val="ae"/>
        <w:rPr>
          <w:lang w:val="en-US"/>
        </w:rPr>
      </w:pPr>
      <w:r>
        <w:rPr>
          <w:rFonts w:hint="eastAsia"/>
        </w:rPr>
        <w:t>建议竞争性磋商时间在报名截止后至少</w:t>
      </w:r>
      <w:r>
        <w:rPr>
          <w:rFonts w:hint="eastAsia"/>
          <w:lang w:val="en-US"/>
        </w:rPr>
        <w:t>2</w:t>
      </w:r>
      <w:r>
        <w:rPr>
          <w:rFonts w:hint="eastAsia"/>
          <w:lang w:val="en-US"/>
        </w:rPr>
        <w:t>天，否则供应商准备时间可能来不及</w:t>
      </w:r>
    </w:p>
  </w:comment>
  <w:comment w:id="121" w:author="千字文" w:date="2024-10-08T21:09:00Z" w:initials="">
    <w:p w14:paraId="4BEE5D95" w14:textId="77777777" w:rsidR="00D80C7F" w:rsidRDefault="00EE75AF">
      <w:pPr>
        <w:pStyle w:val="ae"/>
      </w:pPr>
      <w:r>
        <w:rPr>
          <w:rFonts w:hint="eastAsia"/>
        </w:rPr>
        <w:t>此处已修改</w:t>
      </w:r>
    </w:p>
  </w:comment>
  <w:comment w:id="145" w:author="千字文" w:date="2024-10-08T21:10:00Z" w:initials="">
    <w:p w14:paraId="0AA37133" w14:textId="77777777" w:rsidR="00D80C7F" w:rsidRDefault="00EE75AF">
      <w:pPr>
        <w:pStyle w:val="ae"/>
      </w:pPr>
      <w:r>
        <w:rPr>
          <w:rFonts w:hint="eastAsia"/>
        </w:rPr>
        <w:t>此处已改</w:t>
      </w:r>
    </w:p>
  </w:comment>
  <w:comment w:id="154" w:author="千字文" w:date="2024-10-08T21:12:00Z" w:initials="">
    <w:p w14:paraId="625E540B" w14:textId="77777777" w:rsidR="00D80C7F" w:rsidRDefault="00EE75AF">
      <w:pPr>
        <w:pStyle w:val="ae"/>
      </w:pPr>
      <w:r>
        <w:rPr>
          <w:rFonts w:hint="eastAsia"/>
        </w:rPr>
        <w:t>要同竞争性磋商时间。</w:t>
      </w:r>
    </w:p>
  </w:comment>
  <w:comment w:id="155" w:author="千字文" w:date="2024-10-08T21:13:00Z" w:initials="">
    <w:p w14:paraId="4EEE34B5" w14:textId="77777777" w:rsidR="00D80C7F" w:rsidRDefault="00EE75AF">
      <w:pPr>
        <w:pStyle w:val="ae"/>
      </w:pPr>
      <w:r>
        <w:rPr>
          <w:rFonts w:hint="eastAsia"/>
        </w:rPr>
        <w:t>此处已改</w:t>
      </w:r>
    </w:p>
  </w:comment>
  <w:comment w:id="158" w:author="赖晴红" w:date="2024-10-10T13:25:00Z" w:initials="">
    <w:p w14:paraId="0B6B70F8" w14:textId="77777777" w:rsidR="00D80C7F" w:rsidRDefault="00EE75AF">
      <w:pPr>
        <w:pStyle w:val="ae"/>
      </w:pPr>
      <w:r>
        <w:rPr>
          <w:rFonts w:hint="eastAsia"/>
        </w:rPr>
        <w:t>此处已改。</w:t>
      </w:r>
    </w:p>
  </w:comment>
  <w:comment w:id="164" w:author="千字文" w:date="2024-10-08T21:15:00Z" w:initials="">
    <w:p w14:paraId="331F024E" w14:textId="77777777" w:rsidR="00D80C7F" w:rsidRDefault="00EE75AF">
      <w:pPr>
        <w:pStyle w:val="ae"/>
      </w:pPr>
      <w:r>
        <w:rPr>
          <w:rFonts w:hint="eastAsia"/>
        </w:rPr>
        <w:t>参加本次竞选吗？</w:t>
      </w:r>
    </w:p>
  </w:comment>
  <w:comment w:id="166" w:author="赖晴红" w:date="2024-10-10T13:27:00Z" w:initials="">
    <w:p w14:paraId="1EB867AC" w14:textId="77777777" w:rsidR="00D80C7F" w:rsidRDefault="00EE75AF">
      <w:pPr>
        <w:pStyle w:val="ae"/>
      </w:pPr>
      <w:r>
        <w:rPr>
          <w:rFonts w:hint="eastAsia"/>
        </w:rPr>
        <w:t>cichuigai</w:t>
      </w:r>
    </w:p>
  </w:comment>
  <w:comment w:id="169" w:author="千字文" w:date="2024-10-08T21:15:00Z" w:initials="">
    <w:p w14:paraId="080D3E68" w14:textId="77777777" w:rsidR="00D80C7F" w:rsidRDefault="00EE75AF">
      <w:pPr>
        <w:pStyle w:val="ae"/>
      </w:pPr>
      <w:r>
        <w:rPr>
          <w:rFonts w:hint="eastAsia"/>
        </w:rPr>
        <w:t>此处已改</w:t>
      </w:r>
    </w:p>
  </w:comment>
  <w:comment w:id="170" w:author="千字文" w:date="2024-10-08T21:17:00Z" w:initials="">
    <w:p w14:paraId="10F70B72" w14:textId="77777777" w:rsidR="00D80C7F" w:rsidRDefault="00EE75AF">
      <w:pPr>
        <w:pStyle w:val="ae"/>
      </w:pPr>
      <w:r>
        <w:rPr>
          <w:rFonts w:hint="eastAsia"/>
        </w:rPr>
        <w:t>此段已改</w:t>
      </w:r>
    </w:p>
  </w:comment>
  <w:comment w:id="197" w:author="赖晴红" w:date="2024-10-10T13:28:00Z" w:initials="">
    <w:p w14:paraId="6E107F3F" w14:textId="77777777" w:rsidR="00D80C7F" w:rsidRDefault="00EE75AF">
      <w:pPr>
        <w:pStyle w:val="ae"/>
      </w:pPr>
      <w:r>
        <w:rPr>
          <w:rFonts w:hint="eastAsia"/>
        </w:rPr>
        <w:t>此处已改</w:t>
      </w:r>
    </w:p>
  </w:comment>
  <w:comment w:id="200" w:author="千字文" w:date="2024-10-08T21:23:00Z" w:initials="">
    <w:p w14:paraId="3C5A1212" w14:textId="77777777" w:rsidR="00D80C7F" w:rsidRDefault="00EE75AF">
      <w:pPr>
        <w:pStyle w:val="ae"/>
      </w:pPr>
      <w:r>
        <w:rPr>
          <w:rFonts w:hint="eastAsia"/>
        </w:rPr>
        <w:t>此处已改</w:t>
      </w:r>
    </w:p>
  </w:comment>
  <w:comment w:id="212" w:author="赖晴红" w:date="2024-10-10T13:29:00Z" w:initials="">
    <w:p w14:paraId="0114038A" w14:textId="77777777" w:rsidR="00D80C7F" w:rsidRDefault="00EE75AF">
      <w:pPr>
        <w:pStyle w:val="ae"/>
      </w:pPr>
      <w:r>
        <w:rPr>
          <w:rFonts w:hint="eastAsia"/>
        </w:rPr>
        <w:t>此处已改</w:t>
      </w:r>
    </w:p>
  </w:comment>
  <w:comment w:id="253" w:author="赖晴红" w:date="2024-10-10T13:30:00Z" w:initials="">
    <w:p w14:paraId="0D4A5F9A" w14:textId="77777777" w:rsidR="00D80C7F" w:rsidRDefault="00EE75AF">
      <w:pPr>
        <w:pStyle w:val="ae"/>
      </w:pPr>
      <w:r>
        <w:rPr>
          <w:rFonts w:hint="eastAsia"/>
        </w:rPr>
        <w:t>这里含专家个人照吗？</w:t>
      </w:r>
    </w:p>
  </w:comment>
  <w:comment w:id="286" w:author="赖晴红" w:date="2024-10-10T13:31:00Z" w:initials="">
    <w:p w14:paraId="0AEB7C5D" w14:textId="77777777" w:rsidR="00D80C7F" w:rsidRDefault="00EE75AF">
      <w:pPr>
        <w:pStyle w:val="ae"/>
      </w:pPr>
      <w:r>
        <w:rPr>
          <w:rFonts w:hint="eastAsia"/>
        </w:rPr>
        <w:t>有没可能分支机构来投标？请核</w:t>
      </w:r>
    </w:p>
  </w:comment>
  <w:comment w:id="294" w:author="赖晴红" w:date="2024-10-10T16:43:00Z" w:initials="">
    <w:p w14:paraId="675C3F5E" w14:textId="77777777" w:rsidR="00D80C7F" w:rsidRDefault="00EE75AF">
      <w:pPr>
        <w:pStyle w:val="ae"/>
      </w:pPr>
      <w:r>
        <w:rPr>
          <w:rFonts w:hint="eastAsia"/>
        </w:rPr>
        <w:t>所有相关地方都要增加对本项目响应服务团队人员的社保要求请修改，月份法定代表人一样。</w:t>
      </w:r>
    </w:p>
  </w:comment>
  <w:comment w:id="308" w:author="千字文" w:date="2024-10-08T21:37:00Z" w:initials="">
    <w:p w14:paraId="2FE82E4E" w14:textId="77777777" w:rsidR="00D80C7F" w:rsidRDefault="00EE75AF">
      <w:pPr>
        <w:pStyle w:val="ae"/>
        <w:rPr>
          <w:lang w:val="en-US"/>
        </w:rPr>
      </w:pPr>
      <w:r>
        <w:rPr>
          <w:rFonts w:hint="eastAsia"/>
        </w:rPr>
        <w:t>服务性项目，价格占比建议</w:t>
      </w:r>
      <w:r>
        <w:rPr>
          <w:rFonts w:hint="eastAsia"/>
          <w:lang w:val="en-US"/>
        </w:rPr>
        <w:t>15-20%</w:t>
      </w:r>
      <w:r>
        <w:rPr>
          <w:rFonts w:hint="eastAsia"/>
          <w:lang w:val="en-US"/>
        </w:rPr>
        <w:t>，不然很容易出现恶意低价，服务质量难保证</w:t>
      </w:r>
    </w:p>
  </w:comment>
  <w:comment w:id="309" w:author="千字文" w:date="2024-10-08T21:41:00Z" w:initials="">
    <w:p w14:paraId="56812E3E" w14:textId="77777777" w:rsidR="00D80C7F" w:rsidRDefault="00EE75AF">
      <w:pPr>
        <w:pStyle w:val="ae"/>
        <w:rPr>
          <w:lang w:val="en-US"/>
        </w:rPr>
      </w:pPr>
      <w:r>
        <w:rPr>
          <w:rFonts w:hint="eastAsia"/>
        </w:rPr>
        <w:t>这</w:t>
      </w:r>
      <w:r>
        <w:rPr>
          <w:rFonts w:hint="eastAsia"/>
          <w:lang w:val="en-US"/>
        </w:rPr>
        <w:t>3</w:t>
      </w:r>
      <w:r>
        <w:rPr>
          <w:rFonts w:hint="eastAsia"/>
          <w:lang w:val="en-US"/>
        </w:rPr>
        <w:t>个方案等级是怎么判断是否完整等？建议量化</w:t>
      </w:r>
    </w:p>
  </w:comment>
  <w:comment w:id="311" w:author="赖晴红" w:date="2024-10-10T13:34:00Z" w:initials="">
    <w:p w14:paraId="49A92DD7" w14:textId="77777777" w:rsidR="00D80C7F" w:rsidRDefault="00EE75AF">
      <w:pPr>
        <w:pStyle w:val="ae"/>
      </w:pPr>
      <w:r>
        <w:rPr>
          <w:rFonts w:hint="eastAsia"/>
        </w:rPr>
        <w:t>建议团队人员名单不要出现在投标资料中，否则需同时提供社保证明</w:t>
      </w:r>
    </w:p>
  </w:comment>
  <w:comment w:id="314" w:author="千字文" w:date="2024-10-08T21:38:00Z" w:initials="">
    <w:p w14:paraId="607D1A27" w14:textId="77777777" w:rsidR="00D80C7F" w:rsidRDefault="00EE75AF">
      <w:pPr>
        <w:pStyle w:val="ae"/>
      </w:pPr>
      <w:r>
        <w:rPr>
          <w:rFonts w:hint="eastAsia"/>
        </w:rPr>
        <w:t>团队方案中是否会出现团队人员名单，建议不出现，不然就会对社保有要求。建议提出人员配置专业资</w:t>
      </w:r>
      <w:r>
        <w:rPr>
          <w:rFonts w:hint="eastAsia"/>
        </w:rPr>
        <w:t>质相关要求即可。</w:t>
      </w:r>
    </w:p>
  </w:comment>
  <w:comment w:id="318" w:author="千字文" w:date="2024-10-08T21:40:00Z" w:initials="">
    <w:p w14:paraId="64343AFB" w14:textId="77777777" w:rsidR="00D80C7F" w:rsidRDefault="00EE75AF">
      <w:pPr>
        <w:pStyle w:val="ae"/>
      </w:pPr>
      <w:r>
        <w:rPr>
          <w:rFonts w:hint="eastAsia"/>
        </w:rPr>
        <w:t>案例中是否会出现工作人员名单，建议不出现，理由同拍摄团队人员配置方案。</w:t>
      </w:r>
    </w:p>
  </w:comment>
  <w:comment w:id="319" w:author="千字文" w:date="2024-10-08T21:42:00Z" w:initials="">
    <w:p w14:paraId="0A9A3ADD" w14:textId="77777777" w:rsidR="00D80C7F" w:rsidRDefault="00EE75AF">
      <w:pPr>
        <w:pStyle w:val="ae"/>
      </w:pPr>
      <w:r>
        <w:rPr>
          <w:rFonts w:hint="eastAsia"/>
        </w:rPr>
        <w:t>后期制作</w:t>
      </w:r>
      <w:r>
        <w:rPr>
          <w:rFonts w:hint="eastAsia"/>
          <w:lang w:val="en-US"/>
        </w:rPr>
        <w:t>这个方案等级是怎么判断是否完整等？建议量化</w:t>
      </w:r>
    </w:p>
  </w:comment>
  <w:comment w:id="320" w:author="千字文" w:date="2024-10-08T21:44:00Z" w:initials="">
    <w:p w14:paraId="1146002C" w14:textId="77777777" w:rsidR="00D80C7F" w:rsidRDefault="00EE75AF">
      <w:pPr>
        <w:pStyle w:val="ae"/>
      </w:pPr>
      <w:r>
        <w:rPr>
          <w:rFonts w:hint="eastAsia"/>
        </w:rPr>
        <w:t>这里是否应为质量保证方案？因为前面已经有后期制作方案了，另外就是怎样判断方案等级呢？建议量化。</w:t>
      </w:r>
    </w:p>
  </w:comment>
  <w:comment w:id="362" w:author="赖晴红" w:date="2024-10-10T13:36:00Z" w:initials="">
    <w:p w14:paraId="679D67F7" w14:textId="77777777" w:rsidR="00D80C7F" w:rsidRDefault="00EE75AF">
      <w:pPr>
        <w:pStyle w:val="ae"/>
      </w:pPr>
      <w:r>
        <w:rPr>
          <w:rFonts w:hint="eastAsia"/>
        </w:rPr>
        <w:t>请核有无分值机构参加</w:t>
      </w:r>
    </w:p>
  </w:comment>
  <w:comment w:id="384" w:author="赖晴红" w:date="2024-10-10T13:36:00Z" w:initials="">
    <w:p w14:paraId="05E7386D" w14:textId="77777777" w:rsidR="00D80C7F" w:rsidRDefault="00EE75AF">
      <w:pPr>
        <w:pStyle w:val="ae"/>
      </w:pPr>
      <w:r>
        <w:rPr>
          <w:rFonts w:hint="eastAsia"/>
        </w:rPr>
        <w:t>请核有无分支机构参加？</w:t>
      </w:r>
    </w:p>
  </w:comment>
  <w:comment w:id="409" w:author="千字文" w:date="2024-10-08T20:43:00Z" w:initials="">
    <w:p w14:paraId="41F9102B" w14:textId="77777777" w:rsidR="00D80C7F" w:rsidRDefault="00EE75AF">
      <w:pPr>
        <w:pStyle w:val="ae"/>
      </w:pPr>
      <w: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9C144F" w15:done="0"/>
  <w15:commentEx w15:paraId="6F2B0EE7" w15:done="0"/>
  <w15:commentEx w15:paraId="15551CFF" w15:done="0"/>
  <w15:commentEx w15:paraId="0B131DD2" w15:done="0"/>
  <w15:commentEx w15:paraId="4BEE5D95" w15:done="0"/>
  <w15:commentEx w15:paraId="0AA37133" w15:done="0"/>
  <w15:commentEx w15:paraId="625E540B" w15:done="0"/>
  <w15:commentEx w15:paraId="4EEE34B5" w15:done="0"/>
  <w15:commentEx w15:paraId="0B6B70F8" w15:done="0"/>
  <w15:commentEx w15:paraId="331F024E" w15:done="0"/>
  <w15:commentEx w15:paraId="1EB867AC" w15:done="0"/>
  <w15:commentEx w15:paraId="080D3E68" w15:done="0"/>
  <w15:commentEx w15:paraId="10F70B72" w15:done="0"/>
  <w15:commentEx w15:paraId="6E107F3F" w15:done="0"/>
  <w15:commentEx w15:paraId="3C5A1212" w15:done="0"/>
  <w15:commentEx w15:paraId="0114038A" w15:done="0"/>
  <w15:commentEx w15:paraId="0D4A5F9A" w15:done="0"/>
  <w15:commentEx w15:paraId="0AEB7C5D" w15:done="0"/>
  <w15:commentEx w15:paraId="675C3F5E" w15:done="0"/>
  <w15:commentEx w15:paraId="2FE82E4E" w15:done="0"/>
  <w15:commentEx w15:paraId="56812E3E" w15:done="0"/>
  <w15:commentEx w15:paraId="49A92DD7" w15:done="0"/>
  <w15:commentEx w15:paraId="607D1A27" w15:done="0"/>
  <w15:commentEx w15:paraId="64343AFB" w15:done="0"/>
  <w15:commentEx w15:paraId="0A9A3ADD" w15:done="0"/>
  <w15:commentEx w15:paraId="1146002C" w15:done="0"/>
  <w15:commentEx w15:paraId="679D67F7" w15:done="0"/>
  <w15:commentEx w15:paraId="05E7386D" w15:done="0"/>
  <w15:commentEx w15:paraId="41F9102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BF3DC" w14:textId="77777777" w:rsidR="00EE75AF" w:rsidRDefault="00EE75AF">
      <w:r>
        <w:separator/>
      </w:r>
    </w:p>
  </w:endnote>
  <w:endnote w:type="continuationSeparator" w:id="0">
    <w:p w14:paraId="3DAE347D" w14:textId="77777777" w:rsidR="00EE75AF" w:rsidRDefault="00EE7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E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A8A78013-65E3-42BC-9068-9FC23D25F946}"/>
    <w:embedBold r:id="rId2" w:fontKey="{A50932A8-7BAA-4953-95C2-1702EEA13A2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subsetted="1" w:fontKey="{570B3A17-2496-450E-9BE1-EC8747DB871F}"/>
  </w:font>
  <w:font w:name="黑体">
    <w:altName w:val="SimHei"/>
    <w:panose1 w:val="02010609060101010101"/>
    <w:charset w:val="86"/>
    <w:family w:val="modern"/>
    <w:pitch w:val="fixed"/>
    <w:sig w:usb0="800002BF" w:usb1="38CF7CFA" w:usb2="00000016" w:usb3="00000000" w:csb0="00040001" w:csb1="00000000"/>
    <w:embedRegular r:id="rId4" w:subsetted="1" w:fontKey="{0961747F-4312-4ACA-AD09-1EEEA8FA3168}"/>
  </w:font>
  <w:font w:name="PMingLiU">
    <w:altName w:val="Arial Unicode MS"/>
    <w:panose1 w:val="02010601000101010101"/>
    <w:charset w:val="88"/>
    <w:family w:val="auto"/>
    <w:pitch w:val="default"/>
    <w:sig w:usb0="00000000" w:usb1="28CFFCFA" w:usb2="00000016" w:usb3="00000000" w:csb0="0010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Univers">
    <w:altName w:val="Segoe Print"/>
    <w:charset w:val="00"/>
    <w:family w:val="swiss"/>
    <w:pitch w:val="default"/>
    <w:sig w:usb0="00000000" w:usb1="00000000" w:usb2="00000000" w:usb3="00000000" w:csb0="0000000F" w:csb1="00000000"/>
  </w:font>
  <w:font w:name="MS Mincho">
    <w:altName w:val="ＭＳ 明朝"/>
    <w:panose1 w:val="02020609040205080304"/>
    <w:charset w:val="80"/>
    <w:family w:val="roman"/>
    <w:pitch w:val="default"/>
    <w:sig w:usb0="E00002FF" w:usb1="6AC7FDFB" w:usb2="00000012" w:usb3="00000000" w:csb0="4002009F" w:csb1="DFD7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000" w:usb2="00000000" w:usb3="00000000" w:csb0="0000009F" w:csb1="00000000"/>
  </w:font>
  <w:font w:name="楷体_GB2312">
    <w:altName w:val="楷体"/>
    <w:charset w:val="86"/>
    <w:family w:val="modern"/>
    <w:pitch w:val="default"/>
    <w:sig w:usb0="00000000" w:usb1="00000000" w:usb2="00000000" w:usb3="00000000" w:csb0="00040000" w:csb1="00000000"/>
  </w:font>
  <w:font w:name="??">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203" w:usb1="288F0000" w:usb2="00000016" w:usb3="00000000" w:csb0="00040001" w:csb1="00000000"/>
  </w:font>
  <w:font w:name="Verdana">
    <w:panose1 w:val="020B0604030504040204"/>
    <w:charset w:val="00"/>
    <w:family w:val="swiss"/>
    <w:pitch w:val="variable"/>
    <w:sig w:usb0="20000287" w:usb1="00000000" w:usb2="00000010" w:usb3="00000000" w:csb0="0000019F"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6"/>
    <w:family w:val="modern"/>
    <w:pitch w:val="default"/>
    <w:sig w:usb0="00000000" w:usb1="00000000" w:usb2="00000010" w:usb3="00000000" w:csb0="00040000" w:csb1="00000000"/>
  </w:font>
  <w:font w:name="方正书宋简体">
    <w:altName w:val="宋体"/>
    <w:charset w:val="86"/>
    <w:family w:val="script"/>
    <w:pitch w:val="default"/>
    <w:sig w:usb0="00000000" w:usb1="00000000" w:usb2="00000000" w:usb3="00000000" w:csb0="00040000" w:csb1="00000000"/>
  </w:font>
  <w:font w:name="华文细黑">
    <w:panose1 w:val="02010600040101010101"/>
    <w:charset w:val="86"/>
    <w:family w:val="auto"/>
    <w:pitch w:val="variable"/>
    <w:sig w:usb0="00000287" w:usb1="080E0000" w:usb2="00000010" w:usb3="00000000" w:csb0="0004009F" w:csb1="00000000"/>
  </w:font>
  <w:font w:name="方正仿宋简体">
    <w:altName w:val="微软雅黑"/>
    <w:charset w:val="86"/>
    <w:family w:val="auto"/>
    <w:pitch w:val="default"/>
    <w:sig w:usb0="00000000" w:usb1="00000000" w:usb2="00000000" w:usb3="00000000" w:csb0="00040000" w:csb1="00000000"/>
  </w:font>
  <w:font w:name="昆仑楷体">
    <w:altName w:val="宋体"/>
    <w:charset w:val="86"/>
    <w:family w:val="modern"/>
    <w:pitch w:val="default"/>
    <w:sig w:usb0="00000000" w:usb1="00000000" w:usb2="00000010" w:usb3="00000000" w:csb0="00040000" w:csb1="00000000"/>
  </w:font>
  <w:font w:name="方正小标宋简体">
    <w:altName w:val="黑体"/>
    <w:charset w:val="86"/>
    <w:family w:val="script"/>
    <w:pitch w:val="default"/>
    <w:sig w:usb0="00000000" w:usb1="00000000" w:usb2="00000000" w:usb3="00000000" w:csb0="00040000" w:csb1="00000000"/>
  </w:font>
  <w:font w:name="Helvetica Neue">
    <w:altName w:val="Times New Roman"/>
    <w:charset w:val="00"/>
    <w:family w:val="auto"/>
    <w:pitch w:val="default"/>
    <w:sig w:usb0="00000000" w:usb1="00000000" w:usb2="00000010" w:usb3="00000000" w:csb0="00000001" w:csb1="00000000"/>
  </w:font>
  <w:font w:name="方正小标宋_GBK">
    <w:altName w:val="方正小标宋简体"/>
    <w:panose1 w:val="03000509000000000000"/>
    <w:charset w:val="86"/>
    <w:family w:val="script"/>
    <w:pitch w:val="fixed"/>
    <w:sig w:usb0="00000001" w:usb1="080E0000" w:usb2="00000010" w:usb3="00000000" w:csb0="00040000" w:csb1="00000000"/>
    <w:embedRegular r:id="rId5" w:subsetted="1" w:fontKey="{F269BE07-9358-45DC-A306-3C874207F6C3}"/>
    <w:embedBold r:id="rId6" w:subsetted="1" w:fontKey="{0660E05C-BE8E-415B-B486-A77B23B805C9}"/>
  </w:font>
  <w:font w:name="方正仿宋_GBK">
    <w:altName w:val="方正仿宋_GBK"/>
    <w:panose1 w:val="03000509000000000000"/>
    <w:charset w:val="86"/>
    <w:family w:val="script"/>
    <w:pitch w:val="fixed"/>
    <w:sig w:usb0="00000001" w:usb1="080E0000" w:usb2="00000010" w:usb3="00000000" w:csb0="00040000" w:csb1="00000000"/>
    <w:embedRegular r:id="rId7" w:subsetted="1" w:fontKey="{AB505097-4F45-430D-A68B-D09546DB674E}"/>
    <w:embedBold r:id="rId8" w:subsetted="1" w:fontKey="{1E294E2E-88BD-4340-960A-2060C7AF7DB3}"/>
  </w:font>
  <w:font w:name="等线">
    <w:altName w:val="DengXian"/>
    <w:panose1 w:val="02010600030101010101"/>
    <w:charset w:val="86"/>
    <w:family w:val="auto"/>
    <w:pitch w:val="variable"/>
    <w:sig w:usb0="A00002BF" w:usb1="38CF7CFA" w:usb2="00000016" w:usb3="00000000" w:csb0="0004000F" w:csb1="00000000"/>
    <w:embedRegular r:id="rId9" w:subsetted="1" w:fontKey="{5A5EEC60-E99D-41B5-9570-B6BBC3A40E2E}"/>
    <w:embedBold r:id="rId10" w:subsetted="1" w:fontKey="{B6F4BF56-5863-4EC4-A011-5CF692AF1C16}"/>
  </w:font>
  <w:font w:name="仿宋">
    <w:panose1 w:val="02010609060101010101"/>
    <w:charset w:val="86"/>
    <w:family w:val="modern"/>
    <w:pitch w:val="fixed"/>
    <w:sig w:usb0="800002BF" w:usb1="38CF7CFA" w:usb2="00000016" w:usb3="00000000" w:csb0="00040001" w:csb1="00000000"/>
    <w:embedRegular r:id="rId11" w:subsetted="1" w:fontKey="{1977345D-34B2-4D4C-A774-56E2D7412DAE}"/>
    <w:embedBold r:id="rId12" w:subsetted="1" w:fontKey="{654A683D-D646-4ADE-87A9-631F2FFAFDD5}"/>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CDC96" w14:textId="77777777" w:rsidR="00D80C7F" w:rsidRDefault="00EE75AF">
    <w:pPr>
      <w:pStyle w:val="afc"/>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966CD" w14:textId="77777777" w:rsidR="00D80C7F" w:rsidRDefault="00EE75AF">
                          <w:pPr>
                            <w:pStyle w:val="afc"/>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26</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1" type="#_x0000_t202" style="position:absolute;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14:paraId="137966CD" w14:textId="77777777" w:rsidR="00D80C7F" w:rsidRDefault="00EE75AF">
                    <w:pPr>
                      <w:pStyle w:val="afc"/>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26</w:t>
                    </w:r>
                    <w:r>
                      <w:fldChar w:fldCharType="end"/>
                    </w:r>
                    <w:r>
                      <w:t xml:space="preserve"> </w:t>
                    </w:r>
                    <w:r>
                      <w:t>页</w:t>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A0986" w14:textId="77777777" w:rsidR="00D80C7F" w:rsidRDefault="00EE75AF">
    <w:pPr>
      <w:pStyle w:val="afc"/>
      <w:ind w:firstLineChars="100" w:firstLine="180"/>
      <w:jc w:val="right"/>
    </w:pPr>
    <w:r>
      <w:rPr>
        <w:noProof/>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21321" w14:textId="7C5324B5" w:rsidR="00D80C7F" w:rsidRDefault="00EE75AF">
                          <w:pPr>
                            <w:pStyle w:val="afc"/>
                          </w:pPr>
                          <w:r>
                            <w:t>第</w:t>
                          </w:r>
                          <w:r>
                            <w:t xml:space="preserve"> </w:t>
                          </w:r>
                          <w:r>
                            <w:fldChar w:fldCharType="begin"/>
                          </w:r>
                          <w:r>
                            <w:instrText xml:space="preserve"> PAGE  \* MERGEFORMAT </w:instrText>
                          </w:r>
                          <w:r>
                            <w:fldChar w:fldCharType="separate"/>
                          </w:r>
                          <w:r w:rsidR="00A020DD">
                            <w:rPr>
                              <w:noProof/>
                            </w:rPr>
                            <w:t>15</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338" w:author="骆茜" w:date="2024-10-11T08:26:00Z">
                            <w:r w:rsidR="00A020DD">
                              <w:rPr>
                                <w:noProof/>
                              </w:rPr>
                              <w:t>26</w:t>
                            </w:r>
                          </w:ins>
                          <w:ins w:id="339" w:author="赖晴红" w:date="2024-10-10T16:44:00Z">
                            <w:del w:id="340" w:author="骆茜" w:date="2024-10-11T08:07:00Z">
                              <w:r w:rsidDel="00A020DD">
                                <w:rPr>
                                  <w:noProof/>
                                </w:rPr>
                                <w:delText>26</w:delText>
                              </w:r>
                            </w:del>
                          </w:ins>
                          <w:del w:id="341" w:author="骆茜" w:date="2024-10-11T08:07:00Z">
                            <w:r w:rsidDel="00A020DD">
                              <w:rPr>
                                <w:noProof/>
                              </w:rPr>
                              <w:delText>26</w:delText>
                            </w:r>
                          </w:del>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9"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hFZQIAABMFAAAOAAAAZHJzL2Uyb0RvYy54bWysVM1uEzEQviPxDpbvdNMiqhB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fWn8dOzlkpoNWhxo2JLo5UWLNlyKmK5FwFqgdVj1&#10;dIVDGwLdtJM4W1H4/Lf7jMe0QstZhzWrucM7wJl54zDFeSNHIYzCchTcnT0j9OAQT4iXRYRBSGYU&#10;dSD7Efu/yDGgEk4iUs3TKJ6lYdXxfki1WBQQ9s6LdOluvMyuS8/94i5hlMqEZW4GJnacYfPKjO5e&#10;ibzav/8X1P1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uzehFZQIAABMFAAAOAAAAAAAAAAAAAAAAAC4CAABkcnMvZTJvRG9j&#10;LnhtbFBLAQItABQABgAIAAAAIQBxqtG51wAAAAUBAAAPAAAAAAAAAAAAAAAAAL8EAABkcnMvZG93&#10;bnJldi54bWxQSwUGAAAAAAQABADzAAAAwwUAAAAA&#10;" filled="f" stroked="f" strokeweight=".5pt">
              <v:textbox style="mso-fit-shape-to-text:t" inset="0,0,0,0">
                <w:txbxContent>
                  <w:p w14:paraId="4F521321" w14:textId="7C5324B5" w:rsidR="00D80C7F" w:rsidRDefault="00EE75AF">
                    <w:pPr>
                      <w:pStyle w:val="afc"/>
                    </w:pPr>
                    <w:r>
                      <w:t>第</w:t>
                    </w:r>
                    <w:r>
                      <w:t xml:space="preserve"> </w:t>
                    </w:r>
                    <w:r>
                      <w:fldChar w:fldCharType="begin"/>
                    </w:r>
                    <w:r>
                      <w:instrText xml:space="preserve"> PAGE  \* MERGEFORMAT </w:instrText>
                    </w:r>
                    <w:r>
                      <w:fldChar w:fldCharType="separate"/>
                    </w:r>
                    <w:r w:rsidR="00A020DD">
                      <w:rPr>
                        <w:noProof/>
                      </w:rPr>
                      <w:t>15</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342" w:author="骆茜" w:date="2024-10-11T08:26:00Z">
                      <w:r w:rsidR="00A020DD">
                        <w:rPr>
                          <w:noProof/>
                        </w:rPr>
                        <w:t>26</w:t>
                      </w:r>
                    </w:ins>
                    <w:ins w:id="343" w:author="赖晴红" w:date="2024-10-10T16:44:00Z">
                      <w:del w:id="344" w:author="骆茜" w:date="2024-10-11T08:07:00Z">
                        <w:r w:rsidDel="00A020DD">
                          <w:rPr>
                            <w:noProof/>
                          </w:rPr>
                          <w:delText>26</w:delText>
                        </w:r>
                      </w:del>
                    </w:ins>
                    <w:del w:id="345" w:author="骆茜" w:date="2024-10-11T08:07:00Z">
                      <w:r w:rsidDel="00A020DD">
                        <w:rPr>
                          <w:noProof/>
                        </w:rPr>
                        <w:delText>26</w:delText>
                      </w:r>
                    </w:del>
                    <w:r>
                      <w:fldChar w:fldCharType="end"/>
                    </w:r>
                    <w:r>
                      <w:t xml:space="preserve"> </w:t>
                    </w:r>
                    <w:r>
                      <w:t>页</w:t>
                    </w:r>
                  </w:p>
                </w:txbxContent>
              </v:textbox>
              <w10:wrap anchorx="margin"/>
            </v:shape>
          </w:pict>
        </mc:Fallback>
      </mc:AlternateContent>
    </w:r>
  </w:p>
  <w:p w14:paraId="1AB4BF1E" w14:textId="77777777" w:rsidR="00D80C7F" w:rsidRDefault="00D80C7F">
    <w:pPr>
      <w:pStyle w:val="afc"/>
      <w:jc w:val="right"/>
      <w:rPr>
        <w:rFonts w:ascii="宋体" w:hAnsi="宋体"/>
        <w:szCs w:val="21"/>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6609C" w14:textId="77777777" w:rsidR="00D80C7F" w:rsidRDefault="00EE75AF">
    <w:pPr>
      <w:pStyle w:val="afc"/>
    </w:pPr>
    <w:r>
      <w:rPr>
        <w:noProof/>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592BD" w14:textId="727C055E" w:rsidR="00D80C7F" w:rsidRDefault="00EE75AF">
                          <w:pPr>
                            <w:pStyle w:val="afc"/>
                          </w:pPr>
                          <w:r>
                            <w:t>第</w:t>
                          </w:r>
                          <w:r>
                            <w:t xml:space="preserve"> </w:t>
                          </w:r>
                          <w:r>
                            <w:fldChar w:fldCharType="begin"/>
                          </w:r>
                          <w:r>
                            <w:instrText xml:space="preserve"> PAGE  \* MERGEFORMAT </w:instrText>
                          </w:r>
                          <w:r>
                            <w:fldChar w:fldCharType="separate"/>
                          </w:r>
                          <w:r w:rsidR="00A020DD">
                            <w:rPr>
                              <w:noProof/>
                            </w:rPr>
                            <w:t>21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410" w:author="骆茜" w:date="2024-10-11T08:10:00Z">
                            <w:r w:rsidR="00A020DD">
                              <w:rPr>
                                <w:noProof/>
                              </w:rPr>
                              <w:t>26</w:t>
                            </w:r>
                          </w:ins>
                          <w:ins w:id="411" w:author="赖晴红" w:date="2024-10-10T16:43:00Z">
                            <w:del w:id="412" w:author="骆茜" w:date="2024-10-11T08:07:00Z">
                              <w:r w:rsidDel="00A020DD">
                                <w:rPr>
                                  <w:noProof/>
                                </w:rPr>
                                <w:delText>26</w:delText>
                              </w:r>
                            </w:del>
                          </w:ins>
                          <w:del w:id="413" w:author="骆茜" w:date="2024-10-11T08:07:00Z">
                            <w:r w:rsidDel="00A020DD">
                              <w:rPr>
                                <w:noProof/>
                              </w:rPr>
                              <w:delText>26</w:delText>
                            </w:r>
                          </w:del>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40" type="#_x0000_t202" style="position:absolute;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XbZAIAABEFAAAOAAAAZHJzL2Uyb0RvYy54bWysVE1uEzEU3iNxB8t7OmkRVYg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i49dtkAgAAEQUAAA4AAAAAAAAAAAAAAAAALgIAAGRycy9lMm9Eb2Mu&#10;eG1sUEsBAi0AFAAGAAgAAAAhAHGq0bnXAAAABQEAAA8AAAAAAAAAAAAAAAAAvgQAAGRycy9kb3du&#10;cmV2LnhtbFBLBQYAAAAABAAEAPMAAADCBQAAAAA=&#10;" filled="f" stroked="f" strokeweight=".5pt">
              <v:textbox style="mso-fit-shape-to-text:t" inset="0,0,0,0">
                <w:txbxContent>
                  <w:p w14:paraId="6C7592BD" w14:textId="727C055E" w:rsidR="00D80C7F" w:rsidRDefault="00EE75AF">
                    <w:pPr>
                      <w:pStyle w:val="afc"/>
                    </w:pPr>
                    <w:r>
                      <w:t>第</w:t>
                    </w:r>
                    <w:r>
                      <w:t xml:space="preserve"> </w:t>
                    </w:r>
                    <w:r>
                      <w:fldChar w:fldCharType="begin"/>
                    </w:r>
                    <w:r>
                      <w:instrText xml:space="preserve"> PAGE  \* MERGEFORMAT </w:instrText>
                    </w:r>
                    <w:r>
                      <w:fldChar w:fldCharType="separate"/>
                    </w:r>
                    <w:r w:rsidR="00A020DD">
                      <w:rPr>
                        <w:noProof/>
                      </w:rPr>
                      <w:t>21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414" w:author="骆茜" w:date="2024-10-11T08:10:00Z">
                      <w:r w:rsidR="00A020DD">
                        <w:rPr>
                          <w:noProof/>
                        </w:rPr>
                        <w:t>26</w:t>
                      </w:r>
                    </w:ins>
                    <w:ins w:id="415" w:author="赖晴红" w:date="2024-10-10T16:43:00Z">
                      <w:del w:id="416" w:author="骆茜" w:date="2024-10-11T08:07:00Z">
                        <w:r w:rsidDel="00A020DD">
                          <w:rPr>
                            <w:noProof/>
                          </w:rPr>
                          <w:delText>26</w:delText>
                        </w:r>
                      </w:del>
                    </w:ins>
                    <w:del w:id="417" w:author="骆茜" w:date="2024-10-11T08:07:00Z">
                      <w:r w:rsidDel="00A020DD">
                        <w:rPr>
                          <w:noProof/>
                        </w:rPr>
                        <w:delText>26</w:delText>
                      </w:r>
                    </w:del>
                    <w:r>
                      <w:fldChar w:fldCharType="end"/>
                    </w:r>
                    <w:r>
                      <w:t xml:space="preserve"> </w:t>
                    </w:r>
                    <w:r>
                      <w:t>页</w:t>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9898" w14:textId="77777777" w:rsidR="00D80C7F" w:rsidRDefault="00EE75AF">
    <w:pPr>
      <w:pStyle w:val="afc"/>
    </w:pPr>
    <w:r>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D44C8" w14:textId="6E982C67" w:rsidR="00D80C7F" w:rsidRDefault="00EE75AF">
                          <w:pPr>
                            <w:pStyle w:val="afc"/>
                          </w:pPr>
                          <w:r>
                            <w:t>第</w:t>
                          </w:r>
                          <w:r>
                            <w:t xml:space="preserve"> </w:t>
                          </w:r>
                          <w:r>
                            <w:fldChar w:fldCharType="begin"/>
                          </w:r>
                          <w:r>
                            <w:instrText xml:space="preserve"> PAGE  \* MERGEFORMAT </w:instrText>
                          </w:r>
                          <w:r>
                            <w:fldChar w:fldCharType="separate"/>
                          </w:r>
                          <w:r w:rsidR="00A020DD">
                            <w:rPr>
                              <w:noProof/>
                            </w:rPr>
                            <w:t>26</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418" w:author="骆茜" w:date="2024-10-11T08:10:00Z">
                            <w:r w:rsidR="00A020DD">
                              <w:rPr>
                                <w:noProof/>
                              </w:rPr>
                              <w:t>26</w:t>
                            </w:r>
                          </w:ins>
                          <w:ins w:id="419" w:author="赖晴红" w:date="2024-10-10T16:43:00Z">
                            <w:del w:id="420" w:author="骆茜" w:date="2024-10-11T08:07:00Z">
                              <w:r w:rsidDel="00A020DD">
                                <w:rPr>
                                  <w:noProof/>
                                </w:rPr>
                                <w:delText>26</w:delText>
                              </w:r>
                            </w:del>
                          </w:ins>
                          <w:del w:id="421" w:author="骆茜" w:date="2024-10-11T08:07:00Z">
                            <w:r w:rsidDel="00A020DD">
                              <w:rPr>
                                <w:noProof/>
                              </w:rPr>
                              <w:delText>26</w:delText>
                            </w:r>
                          </w:del>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41" type="#_x0000_t202" style="position:absolute;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U12rdkAgAAFAUAAA4AAAAAAAAAAAAAAAAALgIAAGRycy9lMm9Eb2Mu&#10;eG1sUEsBAi0AFAAGAAgAAAAhAHGq0bnXAAAABQEAAA8AAAAAAAAAAAAAAAAAvgQAAGRycy9kb3du&#10;cmV2LnhtbFBLBQYAAAAABAAEAPMAAADCBQAAAAA=&#10;" filled="f" stroked="f" strokeweight=".5pt">
              <v:textbox style="mso-fit-shape-to-text:t" inset="0,0,0,0">
                <w:txbxContent>
                  <w:p w14:paraId="4A1D44C8" w14:textId="6E982C67" w:rsidR="00D80C7F" w:rsidRDefault="00EE75AF">
                    <w:pPr>
                      <w:pStyle w:val="afc"/>
                    </w:pPr>
                    <w:r>
                      <w:t>第</w:t>
                    </w:r>
                    <w:r>
                      <w:t xml:space="preserve"> </w:t>
                    </w:r>
                    <w:r>
                      <w:fldChar w:fldCharType="begin"/>
                    </w:r>
                    <w:r>
                      <w:instrText xml:space="preserve"> PAGE  \* MERGEFORMAT </w:instrText>
                    </w:r>
                    <w:r>
                      <w:fldChar w:fldCharType="separate"/>
                    </w:r>
                    <w:r w:rsidR="00A020DD">
                      <w:rPr>
                        <w:noProof/>
                      </w:rPr>
                      <w:t>26</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422" w:author="骆茜" w:date="2024-10-11T08:10:00Z">
                      <w:r w:rsidR="00A020DD">
                        <w:rPr>
                          <w:noProof/>
                        </w:rPr>
                        <w:t>26</w:t>
                      </w:r>
                    </w:ins>
                    <w:ins w:id="423" w:author="赖晴红" w:date="2024-10-10T16:43:00Z">
                      <w:del w:id="424" w:author="骆茜" w:date="2024-10-11T08:07:00Z">
                        <w:r w:rsidDel="00A020DD">
                          <w:rPr>
                            <w:noProof/>
                          </w:rPr>
                          <w:delText>26</w:delText>
                        </w:r>
                      </w:del>
                    </w:ins>
                    <w:del w:id="425" w:author="骆茜" w:date="2024-10-11T08:07:00Z">
                      <w:r w:rsidDel="00A020DD">
                        <w:rPr>
                          <w:noProof/>
                        </w:rPr>
                        <w:delText>26</w:delText>
                      </w:r>
                    </w:del>
                    <w:r>
                      <w:fldChar w:fldCharType="end"/>
                    </w:r>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6F9E" w14:textId="77777777" w:rsidR="00D80C7F" w:rsidRDefault="00EE75AF">
    <w:pPr>
      <w:pStyle w:val="afc"/>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7F9EC" w14:textId="6EFB67AF" w:rsidR="00D80C7F" w:rsidRDefault="00EE75AF">
                          <w:pPr>
                            <w:pStyle w:val="afc"/>
                          </w:pPr>
                          <w:r>
                            <w:t>第</w:t>
                          </w:r>
                          <w:r>
                            <w:t xml:space="preserve"> </w:t>
                          </w:r>
                          <w:r>
                            <w:fldChar w:fldCharType="begin"/>
                          </w:r>
                          <w:r>
                            <w:instrText xml:space="preserve"> PAGE  \* MERGEFORMAT </w:instrText>
                          </w:r>
                          <w:r>
                            <w:fldChar w:fldCharType="separate"/>
                          </w:r>
                          <w:r w:rsidR="00A020DD">
                            <w:rPr>
                              <w:noProof/>
                            </w:rP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10" w:author="骆茜" w:date="2024-10-11T08:10:00Z">
                            <w:r w:rsidR="00A020DD">
                              <w:rPr>
                                <w:noProof/>
                              </w:rPr>
                              <w:t>26</w:t>
                            </w:r>
                          </w:ins>
                          <w:ins w:id="11" w:author="赖晴红" w:date="2024-10-10T16:43:00Z">
                            <w:del w:id="12" w:author="骆茜" w:date="2024-10-11T08:07:00Z">
                              <w:r w:rsidDel="00A020DD">
                                <w:rPr>
                                  <w:noProof/>
                                </w:rPr>
                                <w:delText>26</w:delText>
                              </w:r>
                            </w:del>
                          </w:ins>
                          <w:del w:id="13" w:author="骆茜" w:date="2024-10-11T08:07:00Z">
                            <w:r w:rsidDel="00A020DD">
                              <w:rPr>
                                <w:noProof/>
                              </w:rPr>
                              <w:delText>26</w:delText>
                            </w:r>
                          </w:del>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2" type="#_x0000_t202" style="position:absolute;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5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lwl5ZQIAABMFAAAOAAAAAAAAAAAAAAAAAC4CAABkcnMvZTJvRG9j&#10;LnhtbFBLAQItABQABgAIAAAAIQBxqtG51wAAAAUBAAAPAAAAAAAAAAAAAAAAAL8EAABkcnMvZG93&#10;bnJldi54bWxQSwUGAAAAAAQABADzAAAAwwUAAAAA&#10;" filled="f" stroked="f" strokeweight=".5pt">
              <v:textbox style="mso-fit-shape-to-text:t" inset="0,0,0,0">
                <w:txbxContent>
                  <w:p w14:paraId="7F17F9EC" w14:textId="6EFB67AF" w:rsidR="00D80C7F" w:rsidRDefault="00EE75AF">
                    <w:pPr>
                      <w:pStyle w:val="afc"/>
                    </w:pPr>
                    <w:r>
                      <w:t>第</w:t>
                    </w:r>
                    <w:r>
                      <w:t xml:space="preserve"> </w:t>
                    </w:r>
                    <w:r>
                      <w:fldChar w:fldCharType="begin"/>
                    </w:r>
                    <w:r>
                      <w:instrText xml:space="preserve"> PAGE  \* MERGEFORMAT </w:instrText>
                    </w:r>
                    <w:r>
                      <w:fldChar w:fldCharType="separate"/>
                    </w:r>
                    <w:r w:rsidR="00A020DD">
                      <w:rPr>
                        <w:noProof/>
                      </w:rP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14" w:author="骆茜" w:date="2024-10-11T08:10:00Z">
                      <w:r w:rsidR="00A020DD">
                        <w:rPr>
                          <w:noProof/>
                        </w:rPr>
                        <w:t>26</w:t>
                      </w:r>
                    </w:ins>
                    <w:ins w:id="15" w:author="赖晴红" w:date="2024-10-10T16:43:00Z">
                      <w:del w:id="16" w:author="骆茜" w:date="2024-10-11T08:07:00Z">
                        <w:r w:rsidDel="00A020DD">
                          <w:rPr>
                            <w:noProof/>
                          </w:rPr>
                          <w:delText>26</w:delText>
                        </w:r>
                      </w:del>
                    </w:ins>
                    <w:del w:id="17" w:author="骆茜" w:date="2024-10-11T08:07:00Z">
                      <w:r w:rsidDel="00A020DD">
                        <w:rPr>
                          <w:noProof/>
                        </w:rPr>
                        <w:delText>26</w:delText>
                      </w:r>
                    </w:del>
                    <w:r>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2A4B" w14:textId="77777777" w:rsidR="00D80C7F" w:rsidRDefault="00EE75AF">
    <w:pPr>
      <w:pStyle w:val="afc"/>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CF88E" w14:textId="77777777" w:rsidR="00D80C7F" w:rsidRDefault="00EE75AF">
                          <w:pPr>
                            <w:pStyle w:val="afc"/>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26</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3"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i7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E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73Si7ZQIAABMFAAAOAAAAAAAAAAAAAAAAAC4CAABkcnMvZTJvRG9j&#10;LnhtbFBLAQItABQABgAIAAAAIQBxqtG51wAAAAUBAAAPAAAAAAAAAAAAAAAAAL8EAABkcnMvZG93&#10;bnJldi54bWxQSwUGAAAAAAQABADzAAAAwwUAAAAA&#10;" filled="f" stroked="f" strokeweight=".5pt">
              <v:textbox style="mso-fit-shape-to-text:t" inset="0,0,0,0">
                <w:txbxContent>
                  <w:p w14:paraId="13CCF88E" w14:textId="77777777" w:rsidR="00D80C7F" w:rsidRDefault="00EE75AF">
                    <w:pPr>
                      <w:pStyle w:val="afc"/>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26</w:t>
                    </w:r>
                    <w:r>
                      <w:fldChar w:fldCharType="end"/>
                    </w:r>
                    <w:r>
                      <w:t xml:space="preserve"> </w:t>
                    </w:r>
                    <w:r>
                      <w:t>页</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0174D" w14:textId="77777777" w:rsidR="00D80C7F" w:rsidRDefault="00EE75AF">
    <w:pPr>
      <w:pStyle w:val="afc"/>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E6756" w14:textId="2FD32AB2" w:rsidR="00D80C7F" w:rsidRDefault="00EE75AF">
                          <w:pPr>
                            <w:pStyle w:val="afc"/>
                          </w:pPr>
                          <w:r>
                            <w:t>第</w:t>
                          </w:r>
                          <w:r>
                            <w:t xml:space="preserve"> </w:t>
                          </w:r>
                          <w:r>
                            <w:fldChar w:fldCharType="begin"/>
                          </w:r>
                          <w:r>
                            <w:instrText xml:space="preserve"> PAGE  \* MERGEFORMAT </w:instrText>
                          </w:r>
                          <w:r>
                            <w:fldChar w:fldCharType="separate"/>
                          </w:r>
                          <w:r w:rsidR="00A020DD">
                            <w:rPr>
                              <w:noProof/>
                            </w:rPr>
                            <w:t>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53" w:author="骆茜" w:date="2024-10-11T08:26:00Z">
                            <w:r w:rsidR="00A020DD">
                              <w:rPr>
                                <w:noProof/>
                              </w:rPr>
                              <w:t>26</w:t>
                            </w:r>
                          </w:ins>
                          <w:ins w:id="54" w:author="赖晴红" w:date="2024-10-10T16:43:00Z">
                            <w:del w:id="55" w:author="骆茜" w:date="2024-10-11T08:07:00Z">
                              <w:r w:rsidDel="00A020DD">
                                <w:rPr>
                                  <w:noProof/>
                                </w:rPr>
                                <w:delText>26</w:delText>
                              </w:r>
                            </w:del>
                          </w:ins>
                          <w:del w:id="56" w:author="骆茜" w:date="2024-10-11T08:07:00Z">
                            <w:r w:rsidDel="00A020DD">
                              <w:rPr>
                                <w:noProof/>
                              </w:rPr>
                              <w:delText>26</w:delText>
                            </w:r>
                          </w:del>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4" type="#_x0000_t202" style="position:absolute;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NKZgIAABMFAAAOAAAAZHJzL2Uyb0RvYy54bWysVM1uEzEQviPxDpbvdNNWlC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rzpyw6NH992/3dz/vf3xluANBnY8z4K49kKl/TT3A433EZa6718HmLypi0IPqzY5e&#10;1Scms9H0YDqdQCWhG3/gv3ow9yGmN4osy0LNA/pXaBXri5gG6AjJ0Rydt8aUHhrHupofHb6cFIOd&#10;Bs6NQ4xcxJBskdLGqOzBuPdKo/6Sc74ok6dOTWBrgZkRUiqXSrnFE9AZpRH2KYZbfDZVZSqfYryz&#10;KJHJpZ2xbR2FUu+jtJvPY8p6wI8MDHVnClK/7EvjD8d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zhjSmYCAAATBQAADgAAAAAAAAAAAAAAAAAuAgAAZHJzL2Uyb0Rv&#10;Yy54bWxQSwECLQAUAAYACAAAACEAcarRudcAAAAFAQAADwAAAAAAAAAAAAAAAADABAAAZHJzL2Rv&#10;d25yZXYueG1sUEsFBgAAAAAEAAQA8wAAAMQFAAAAAA==&#10;" filled="f" stroked="f" strokeweight=".5pt">
              <v:textbox style="mso-fit-shape-to-text:t" inset="0,0,0,0">
                <w:txbxContent>
                  <w:p w14:paraId="2C7E6756" w14:textId="2FD32AB2" w:rsidR="00D80C7F" w:rsidRDefault="00EE75AF">
                    <w:pPr>
                      <w:pStyle w:val="afc"/>
                    </w:pPr>
                    <w:r>
                      <w:t>第</w:t>
                    </w:r>
                    <w:r>
                      <w:t xml:space="preserve"> </w:t>
                    </w:r>
                    <w:r>
                      <w:fldChar w:fldCharType="begin"/>
                    </w:r>
                    <w:r>
                      <w:instrText xml:space="preserve"> PAGE  \* MERGEFORMAT </w:instrText>
                    </w:r>
                    <w:r>
                      <w:fldChar w:fldCharType="separate"/>
                    </w:r>
                    <w:r w:rsidR="00A020DD">
                      <w:rPr>
                        <w:noProof/>
                      </w:rPr>
                      <w:t>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57" w:author="骆茜" w:date="2024-10-11T08:26:00Z">
                      <w:r w:rsidR="00A020DD">
                        <w:rPr>
                          <w:noProof/>
                        </w:rPr>
                        <w:t>26</w:t>
                      </w:r>
                    </w:ins>
                    <w:ins w:id="58" w:author="赖晴红" w:date="2024-10-10T16:43:00Z">
                      <w:del w:id="59" w:author="骆茜" w:date="2024-10-11T08:07:00Z">
                        <w:r w:rsidDel="00A020DD">
                          <w:rPr>
                            <w:noProof/>
                          </w:rPr>
                          <w:delText>26</w:delText>
                        </w:r>
                      </w:del>
                    </w:ins>
                    <w:del w:id="60" w:author="骆茜" w:date="2024-10-11T08:07:00Z">
                      <w:r w:rsidDel="00A020DD">
                        <w:rPr>
                          <w:noProof/>
                        </w:rPr>
                        <w:delText>26</w:delText>
                      </w:r>
                    </w:del>
                    <w:r>
                      <w:fldChar w:fldCharType="end"/>
                    </w:r>
                    <w:r>
                      <w:t xml:space="preserve"> </w:t>
                    </w:r>
                    <w:r>
                      <w:t>页</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A741E" w14:textId="77777777" w:rsidR="00D80C7F" w:rsidRDefault="00EE75AF">
    <w:pPr>
      <w:pStyle w:val="afc"/>
      <w:framePr w:wrap="around" w:vAnchor="text" w:hAnchor="margin" w:xAlign="center" w:y="1"/>
      <w:rPr>
        <w:rStyle w:val="afff0"/>
      </w:rPr>
    </w:pPr>
    <w:r>
      <w:fldChar w:fldCharType="begin"/>
    </w:r>
    <w:r>
      <w:rPr>
        <w:rStyle w:val="afff0"/>
      </w:rPr>
      <w:instrText xml:space="preserve">PAGE  </w:instrText>
    </w:r>
    <w:r>
      <w:fldChar w:fldCharType="end"/>
    </w:r>
  </w:p>
  <w:p w14:paraId="6BD57086" w14:textId="77777777" w:rsidR="00D80C7F" w:rsidRDefault="00D80C7F">
    <w:pPr>
      <w:pStyle w:val="afc"/>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38856" w14:textId="77777777" w:rsidR="00D80C7F" w:rsidRDefault="00EE75AF">
    <w:pPr>
      <w:pStyle w:val="afc"/>
      <w:jc w:val="center"/>
      <w:rPr>
        <w:rFonts w:ascii="宋体" w:hAnsi="宋体"/>
        <w:sz w:val="21"/>
        <w:szCs w:val="21"/>
      </w:rPr>
    </w:pPr>
    <w:r>
      <w:rPr>
        <w:noProof/>
        <w:sz w:val="21"/>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6D17AC" w14:textId="38CC14B5" w:rsidR="00D80C7F" w:rsidRDefault="00EE75AF">
                          <w:pPr>
                            <w:pStyle w:val="afc"/>
                          </w:pPr>
                          <w:r>
                            <w:t>第</w:t>
                          </w:r>
                          <w:r>
                            <w:t xml:space="preserve"> </w:t>
                          </w:r>
                          <w:r>
                            <w:fldChar w:fldCharType="begin"/>
                          </w:r>
                          <w:r>
                            <w:instrText xml:space="preserve"> PAGE  \* MERGEFORMAT </w:instrText>
                          </w:r>
                          <w:r>
                            <w:fldChar w:fldCharType="separate"/>
                          </w:r>
                          <w:r w:rsidR="00A020DD">
                            <w:rPr>
                              <w:noProof/>
                            </w:rPr>
                            <w:t>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85" w:author="骆茜" w:date="2024-10-11T08:25:00Z">
                            <w:r w:rsidR="00A020DD">
                              <w:rPr>
                                <w:noProof/>
                              </w:rPr>
                              <w:t>26</w:t>
                            </w:r>
                          </w:ins>
                          <w:ins w:id="86" w:author="赖晴红" w:date="2024-10-10T16:43:00Z">
                            <w:del w:id="87" w:author="骆茜" w:date="2024-10-11T08:07:00Z">
                              <w:r w:rsidDel="00A020DD">
                                <w:rPr>
                                  <w:noProof/>
                                </w:rPr>
                                <w:delText>26</w:delText>
                              </w:r>
                            </w:del>
                          </w:ins>
                          <w:del w:id="88" w:author="骆茜" w:date="2024-10-11T08:07:00Z">
                            <w:r w:rsidDel="00A020DD">
                              <w:rPr>
                                <w:noProof/>
                              </w:rPr>
                              <w:delText>26</w:delText>
                            </w:r>
                          </w:del>
                          <w:r>
                            <w:fldChar w:fldCharType="end"/>
                          </w:r>
                          <w:r>
                            <w:t xml:space="preserve"> </w:t>
                          </w:r>
                          <w: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5" type="#_x0000_t202" style="position:absolute;left:0;text-align:left;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JgWt8SxAQAASAMAAA4AAAAAAAAAAAAAAAAALgIAAGRycy9lMm9Eb2MueG1sUEsBAi0A&#10;FAAGAAgAAAAhAAxK8O7WAAAABQEAAA8AAAAAAAAAAAAAAAAACwQAAGRycy9kb3ducmV2LnhtbFBL&#10;BQYAAAAABAAEAPMAAAAOBQAAAAA=&#10;" filled="f" stroked="f">
              <v:textbox style="mso-fit-shape-to-text:t" inset="0,0,0,0">
                <w:txbxContent>
                  <w:p w14:paraId="796D17AC" w14:textId="38CC14B5" w:rsidR="00D80C7F" w:rsidRDefault="00EE75AF">
                    <w:pPr>
                      <w:pStyle w:val="afc"/>
                    </w:pPr>
                    <w:r>
                      <w:t>第</w:t>
                    </w:r>
                    <w:r>
                      <w:t xml:space="preserve"> </w:t>
                    </w:r>
                    <w:r>
                      <w:fldChar w:fldCharType="begin"/>
                    </w:r>
                    <w:r>
                      <w:instrText xml:space="preserve"> PAGE  \* MERGEFORMAT </w:instrText>
                    </w:r>
                    <w:r>
                      <w:fldChar w:fldCharType="separate"/>
                    </w:r>
                    <w:r w:rsidR="00A020DD">
                      <w:rPr>
                        <w:noProof/>
                      </w:rPr>
                      <w:t>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89" w:author="骆茜" w:date="2024-10-11T08:25:00Z">
                      <w:r w:rsidR="00A020DD">
                        <w:rPr>
                          <w:noProof/>
                        </w:rPr>
                        <w:t>26</w:t>
                      </w:r>
                    </w:ins>
                    <w:ins w:id="90" w:author="赖晴红" w:date="2024-10-10T16:43:00Z">
                      <w:del w:id="91" w:author="骆茜" w:date="2024-10-11T08:07:00Z">
                        <w:r w:rsidDel="00A020DD">
                          <w:rPr>
                            <w:noProof/>
                          </w:rPr>
                          <w:delText>26</w:delText>
                        </w:r>
                      </w:del>
                    </w:ins>
                    <w:del w:id="92" w:author="骆茜" w:date="2024-10-11T08:07:00Z">
                      <w:r w:rsidDel="00A020DD">
                        <w:rPr>
                          <w:noProof/>
                        </w:rPr>
                        <w:delText>26</w:delText>
                      </w:r>
                    </w:del>
                    <w:r>
                      <w:fldChar w:fldCharType="end"/>
                    </w:r>
                    <w:r>
                      <w:t xml:space="preserve"> </w:t>
                    </w:r>
                    <w:r>
                      <w:t>页</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7C150" w14:textId="77777777" w:rsidR="00D80C7F" w:rsidRDefault="00EE75AF">
    <w:pPr>
      <w:pStyle w:val="afc"/>
    </w:pPr>
    <w:r>
      <w:rPr>
        <w:noProof/>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F8EFD" w14:textId="1115369D" w:rsidR="00D80C7F" w:rsidRDefault="00EE75AF">
                          <w:pPr>
                            <w:pStyle w:val="afc"/>
                          </w:pPr>
                          <w:r>
                            <w:t>第</w:t>
                          </w:r>
                          <w:r>
                            <w:t xml:space="preserve"> </w:t>
                          </w:r>
                          <w:r>
                            <w:fldChar w:fldCharType="begin"/>
                          </w:r>
                          <w:r>
                            <w:instrText xml:space="preserve"> PAGE  \* MERGEFORMAT </w:instrText>
                          </w:r>
                          <w:r>
                            <w:fldChar w:fldCharType="separate"/>
                          </w:r>
                          <w:r w:rsidR="00A020DD">
                            <w:rPr>
                              <w:noProof/>
                            </w:rPr>
                            <w:t>4</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122" w:author="骆茜" w:date="2024-10-11T08:25:00Z">
                            <w:r w:rsidR="00A020DD">
                              <w:rPr>
                                <w:noProof/>
                              </w:rPr>
                              <w:t>26</w:t>
                            </w:r>
                          </w:ins>
                          <w:ins w:id="123" w:author="赖晴红" w:date="2024-10-10T16:43:00Z">
                            <w:del w:id="124" w:author="骆茜" w:date="2024-10-11T08:07:00Z">
                              <w:r w:rsidDel="00A020DD">
                                <w:rPr>
                                  <w:noProof/>
                                </w:rPr>
                                <w:delText>26</w:delText>
                              </w:r>
                            </w:del>
                          </w:ins>
                          <w:del w:id="125" w:author="骆茜" w:date="2024-10-11T08:07:00Z">
                            <w:r w:rsidDel="00A020DD">
                              <w:rPr>
                                <w:noProof/>
                              </w:rPr>
                              <w:delText>26</w:delText>
                            </w:r>
                          </w:del>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6" type="#_x0000_t202" style="position:absolute;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deZAIAABMFAAAOAAAAZHJzL2Uyb0RvYy54bWysVM1uEzEQviPxDpbvdNOiVl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cvj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gap15kAgAAEwUAAA4AAAAAAAAAAAAAAAAALgIAAGRycy9lMm9Eb2Mu&#10;eG1sUEsBAi0AFAAGAAgAAAAhAHGq0bnXAAAABQEAAA8AAAAAAAAAAAAAAAAAvgQAAGRycy9kb3du&#10;cmV2LnhtbFBLBQYAAAAABAAEAPMAAADCBQAAAAA=&#10;" filled="f" stroked="f" strokeweight=".5pt">
              <v:textbox style="mso-fit-shape-to-text:t" inset="0,0,0,0">
                <w:txbxContent>
                  <w:p w14:paraId="380F8EFD" w14:textId="1115369D" w:rsidR="00D80C7F" w:rsidRDefault="00EE75AF">
                    <w:pPr>
                      <w:pStyle w:val="afc"/>
                    </w:pPr>
                    <w:r>
                      <w:t>第</w:t>
                    </w:r>
                    <w:r>
                      <w:t xml:space="preserve"> </w:t>
                    </w:r>
                    <w:r>
                      <w:fldChar w:fldCharType="begin"/>
                    </w:r>
                    <w:r>
                      <w:instrText xml:space="preserve"> PAGE  \* MERGEFORMAT </w:instrText>
                    </w:r>
                    <w:r>
                      <w:fldChar w:fldCharType="separate"/>
                    </w:r>
                    <w:r w:rsidR="00A020DD">
                      <w:rPr>
                        <w:noProof/>
                      </w:rPr>
                      <w:t>4</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126" w:author="骆茜" w:date="2024-10-11T08:25:00Z">
                      <w:r w:rsidR="00A020DD">
                        <w:rPr>
                          <w:noProof/>
                        </w:rPr>
                        <w:t>26</w:t>
                      </w:r>
                    </w:ins>
                    <w:ins w:id="127" w:author="赖晴红" w:date="2024-10-10T16:43:00Z">
                      <w:del w:id="128" w:author="骆茜" w:date="2024-10-11T08:07:00Z">
                        <w:r w:rsidDel="00A020DD">
                          <w:rPr>
                            <w:noProof/>
                          </w:rPr>
                          <w:delText>26</w:delText>
                        </w:r>
                      </w:del>
                    </w:ins>
                    <w:del w:id="129" w:author="骆茜" w:date="2024-10-11T08:07:00Z">
                      <w:r w:rsidDel="00A020DD">
                        <w:rPr>
                          <w:noProof/>
                        </w:rPr>
                        <w:delText>26</w:delText>
                      </w:r>
                    </w:del>
                    <w:r>
                      <w:fldChar w:fldCharType="end"/>
                    </w:r>
                    <w:r>
                      <w:t xml:space="preserve"> </w:t>
                    </w:r>
                    <w:r>
                      <w:t>页</w:t>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A9F24" w14:textId="77777777" w:rsidR="00D80C7F" w:rsidRDefault="00EE75AF">
    <w:pPr>
      <w:pStyle w:val="afc"/>
    </w:pPr>
    <w:r>
      <w:rPr>
        <w:noProof/>
      </w:rPr>
      <mc:AlternateContent>
        <mc:Choice Requires="wps">
          <w:drawing>
            <wp:anchor distT="0" distB="0" distL="114300" distR="114300" simplePos="0" relativeHeight="251654656" behindDoc="0" locked="0" layoutInCell="1" allowOverlap="1">
              <wp:simplePos x="0" y="0"/>
              <wp:positionH relativeFrom="margin">
                <wp:posOffset>2512695</wp:posOffset>
              </wp:positionH>
              <wp:positionV relativeFrom="paragraph">
                <wp:posOffset>-9525</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EBF76" w14:textId="64C6606F" w:rsidR="00D80C7F" w:rsidRDefault="00EE75AF">
                          <w:pPr>
                            <w:pStyle w:val="afc"/>
                          </w:pPr>
                          <w:r>
                            <w:t>第</w:t>
                          </w:r>
                          <w:r>
                            <w:t xml:space="preserve"> </w:t>
                          </w:r>
                          <w:r>
                            <w:fldChar w:fldCharType="begin"/>
                          </w:r>
                          <w:r>
                            <w:instrText xml:space="preserve"> PAGE  \* MERGEFORMAT </w:instrText>
                          </w:r>
                          <w:r>
                            <w:fldChar w:fldCharType="separate"/>
                          </w:r>
                          <w:r w:rsidR="00A020DD">
                            <w:rPr>
                              <w:noProof/>
                            </w:rPr>
                            <w:t>7</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130" w:author="骆茜" w:date="2024-10-11T08:26:00Z">
                            <w:r w:rsidR="00A020DD">
                              <w:rPr>
                                <w:noProof/>
                              </w:rPr>
                              <w:t>26</w:t>
                            </w:r>
                          </w:ins>
                          <w:ins w:id="131" w:author="赖晴红" w:date="2024-10-10T16:43:00Z">
                            <w:del w:id="132" w:author="骆茜" w:date="2024-10-11T08:07:00Z">
                              <w:r w:rsidDel="00A020DD">
                                <w:rPr>
                                  <w:noProof/>
                                </w:rPr>
                                <w:delText>26</w:delText>
                              </w:r>
                            </w:del>
                          </w:ins>
                          <w:del w:id="133" w:author="骆茜" w:date="2024-10-11T08:07:00Z">
                            <w:r w:rsidDel="00A020DD">
                              <w:rPr>
                                <w:noProof/>
                              </w:rPr>
                              <w:delText>26</w:delText>
                            </w:r>
                          </w:del>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7" type="#_x0000_t202" style="position:absolute;margin-left:197.85pt;margin-top:-.75pt;width:2in;height:2in;z-index:2516546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D9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" filled="f" stroked="f" strokeweight=".5pt">
              <v:textbox style="mso-fit-shape-to-text:t" inset="0,0,0,0">
                <w:txbxContent>
                  <w:p w14:paraId="0C4EBF76" w14:textId="64C6606F" w:rsidR="00D80C7F" w:rsidRDefault="00EE75AF">
                    <w:pPr>
                      <w:pStyle w:val="afc"/>
                    </w:pPr>
                    <w:r>
                      <w:t>第</w:t>
                    </w:r>
                    <w:r>
                      <w:t xml:space="preserve"> </w:t>
                    </w:r>
                    <w:r>
                      <w:fldChar w:fldCharType="begin"/>
                    </w:r>
                    <w:r>
                      <w:instrText xml:space="preserve"> PAGE  \* MERGEFORMAT </w:instrText>
                    </w:r>
                    <w:r>
                      <w:fldChar w:fldCharType="separate"/>
                    </w:r>
                    <w:r w:rsidR="00A020DD">
                      <w:rPr>
                        <w:noProof/>
                      </w:rPr>
                      <w:t>7</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134" w:author="骆茜" w:date="2024-10-11T08:26:00Z">
                      <w:r w:rsidR="00A020DD">
                        <w:rPr>
                          <w:noProof/>
                        </w:rPr>
                        <w:t>26</w:t>
                      </w:r>
                    </w:ins>
                    <w:ins w:id="135" w:author="赖晴红" w:date="2024-10-10T16:43:00Z">
                      <w:del w:id="136" w:author="骆茜" w:date="2024-10-11T08:07:00Z">
                        <w:r w:rsidDel="00A020DD">
                          <w:rPr>
                            <w:noProof/>
                          </w:rPr>
                          <w:delText>26</w:delText>
                        </w:r>
                      </w:del>
                    </w:ins>
                    <w:del w:id="137" w:author="骆茜" w:date="2024-10-11T08:07:00Z">
                      <w:r w:rsidDel="00A020DD">
                        <w:rPr>
                          <w:noProof/>
                        </w:rPr>
                        <w:delText>26</w:delText>
                      </w:r>
                    </w:del>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BEDBE" w14:textId="77777777" w:rsidR="00D80C7F" w:rsidRDefault="00EE75AF">
    <w:pPr>
      <w:pStyle w:val="afc"/>
    </w:pP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14935" cy="131445"/>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4935" cy="131445"/>
                      </a:xfrm>
                      <a:prstGeom prst="rect">
                        <a:avLst/>
                      </a:prstGeom>
                      <a:noFill/>
                      <a:ln>
                        <a:noFill/>
                      </a:ln>
                    </wps:spPr>
                    <wps:txbx>
                      <w:txbxContent>
                        <w:p w14:paraId="63A370E0" w14:textId="552568DE" w:rsidR="00D80C7F" w:rsidRDefault="00EE75AF">
                          <w:pPr>
                            <w:pStyle w:val="afc"/>
                          </w:pPr>
                          <w:r>
                            <w:t>第</w:t>
                          </w:r>
                          <w:r>
                            <w:t xml:space="preserve"> </w:t>
                          </w:r>
                          <w:r>
                            <w:fldChar w:fldCharType="begin"/>
                          </w:r>
                          <w:r>
                            <w:instrText xml:space="preserve"> PAGE  \* MERGEFORMAT </w:instrText>
                          </w:r>
                          <w:r>
                            <w:fldChar w:fldCharType="separate"/>
                          </w:r>
                          <w:r w:rsidR="00A020DD">
                            <w:rPr>
                              <w:noProof/>
                            </w:rPr>
                            <w:t>8</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179" w:author="骆茜" w:date="2024-10-11T08:26:00Z">
                            <w:r w:rsidR="00A020DD">
                              <w:rPr>
                                <w:noProof/>
                              </w:rPr>
                              <w:t>26</w:t>
                            </w:r>
                          </w:ins>
                          <w:ins w:id="180" w:author="赖晴红" w:date="2024-10-10T16:44:00Z">
                            <w:del w:id="181" w:author="骆茜" w:date="2024-10-11T08:07:00Z">
                              <w:r w:rsidDel="00A020DD">
                                <w:rPr>
                                  <w:noProof/>
                                </w:rPr>
                                <w:delText>26</w:delText>
                              </w:r>
                            </w:del>
                          </w:ins>
                          <w:del w:id="182" w:author="骆茜" w:date="2024-10-11T08:07:00Z">
                            <w:r w:rsidDel="00A020DD">
                              <w:rPr>
                                <w:noProof/>
                              </w:rPr>
                              <w:delText>26</w:delText>
                            </w:r>
                          </w:del>
                          <w:r>
                            <w:fldChar w:fldCharType="end"/>
                          </w:r>
                          <w:r>
                            <w:t xml:space="preserve"> </w:t>
                          </w:r>
                          <w: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38" type="#_x0000_t202" style="position:absolute;margin-left:0;margin-top:0;width:9.05pt;height:10.35pt;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" filled="f" stroked="f">
              <v:textbox style="mso-fit-shape-to-text:t" inset="0,0,0,0">
                <w:txbxContent>
                  <w:p w14:paraId="63A370E0" w14:textId="552568DE" w:rsidR="00D80C7F" w:rsidRDefault="00EE75AF">
                    <w:pPr>
                      <w:pStyle w:val="afc"/>
                    </w:pPr>
                    <w:r>
                      <w:t>第</w:t>
                    </w:r>
                    <w:r>
                      <w:t xml:space="preserve"> </w:t>
                    </w:r>
                    <w:r>
                      <w:fldChar w:fldCharType="begin"/>
                    </w:r>
                    <w:r>
                      <w:instrText xml:space="preserve"> PAGE  \* MERGEFORMAT </w:instrText>
                    </w:r>
                    <w:r>
                      <w:fldChar w:fldCharType="separate"/>
                    </w:r>
                    <w:r w:rsidR="00A020DD">
                      <w:rPr>
                        <w:noProof/>
                      </w:rPr>
                      <w:t>8</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ins w:id="183" w:author="骆茜" w:date="2024-10-11T08:26:00Z">
                      <w:r w:rsidR="00A020DD">
                        <w:rPr>
                          <w:noProof/>
                        </w:rPr>
                        <w:t>26</w:t>
                      </w:r>
                    </w:ins>
                    <w:ins w:id="184" w:author="赖晴红" w:date="2024-10-10T16:44:00Z">
                      <w:del w:id="185" w:author="骆茜" w:date="2024-10-11T08:07:00Z">
                        <w:r w:rsidDel="00A020DD">
                          <w:rPr>
                            <w:noProof/>
                          </w:rPr>
                          <w:delText>26</w:delText>
                        </w:r>
                      </w:del>
                    </w:ins>
                    <w:del w:id="186" w:author="骆茜" w:date="2024-10-11T08:07:00Z">
                      <w:r w:rsidDel="00A020DD">
                        <w:rPr>
                          <w:noProof/>
                        </w:rPr>
                        <w:delText>26</w:delText>
                      </w:r>
                    </w:del>
                    <w:r>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CC142" w14:textId="77777777" w:rsidR="00EE75AF" w:rsidRDefault="00EE75AF">
      <w:r>
        <w:separator/>
      </w:r>
    </w:p>
  </w:footnote>
  <w:footnote w:type="continuationSeparator" w:id="0">
    <w:p w14:paraId="7066E390" w14:textId="77777777" w:rsidR="00EE75AF" w:rsidRDefault="00EE75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4AC48" w14:textId="77777777" w:rsidR="00D80C7F" w:rsidRDefault="00EE75AF">
    <w:pPr>
      <w:pStyle w:val="afe"/>
      <w:jc w:val="left"/>
      <w:rPr>
        <w:rFonts w:ascii="仿宋_GB2312" w:eastAsia="仿宋_GB2312" w:hAnsi="宋体"/>
        <w:sz w:val="21"/>
        <w:szCs w:val="21"/>
      </w:rPr>
    </w:pPr>
    <w:r>
      <w:rPr>
        <w:rFonts w:ascii="宋体" w:hAnsi="宋体" w:cs="宋体" w:hint="eastAsia"/>
        <w:noProof/>
        <w:sz w:val="21"/>
        <w:szCs w:val="21"/>
      </w:rPr>
      <w:drawing>
        <wp:inline distT="0" distB="0" distL="0" distR="0">
          <wp:extent cx="1733550" cy="368300"/>
          <wp:effectExtent l="0" t="0" r="0" b="12700"/>
          <wp:docPr id="1" name="图片 1" descr="微信图片_2023081116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811165556"/>
                  <pic:cNvPicPr>
                    <a:picLocks noChangeAspect="1" noChangeArrowheads="1"/>
                  </pic:cNvPicPr>
                </pic:nvPicPr>
                <pic:blipFill>
                  <a:blip r:embed="rId1">
                    <a:lum bright="12000"/>
                    <a:extLst>
                      <a:ext uri="{28A0092B-C50C-407E-A947-70E740481C1C}">
                        <a14:useLocalDpi xmlns:a14="http://schemas.microsoft.com/office/drawing/2010/main" val="0"/>
                      </a:ext>
                    </a:extLst>
                  </a:blip>
                  <a:srcRect/>
                  <a:stretch>
                    <a:fillRect/>
                  </a:stretch>
                </pic:blipFill>
                <pic:spPr>
                  <a:xfrm>
                    <a:off x="0" y="0"/>
                    <a:ext cx="1733550" cy="368300"/>
                  </a:xfrm>
                  <a:prstGeom prst="rect">
                    <a:avLst/>
                  </a:prstGeom>
                  <a:noFill/>
                  <a:ln>
                    <a:noFill/>
                  </a:ln>
                  <a:effec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1050E" w14:textId="77777777" w:rsidR="00D80C7F" w:rsidRDefault="00D80C7F">
    <w:pPr>
      <w:rPr>
        <w:rFonts w:ascii="宋体"/>
        <w:u w:val="singl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569F" w14:textId="77777777" w:rsidR="00D80C7F" w:rsidRDefault="00D80C7F">
    <w:pPr>
      <w:rPr>
        <w:rFonts w:ascii="宋体"/>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DFEA5A"/>
    <w:multiLevelType w:val="singleLevel"/>
    <w:tmpl w:val="9EDFEA5A"/>
    <w:lvl w:ilvl="0">
      <w:start w:val="2"/>
      <w:numFmt w:val="decimal"/>
      <w:lvlText w:val="%1."/>
      <w:lvlJc w:val="left"/>
      <w:pPr>
        <w:tabs>
          <w:tab w:val="left" w:pos="312"/>
        </w:tabs>
      </w:pPr>
    </w:lvl>
  </w:abstractNum>
  <w:abstractNum w:abstractNumId="1" w15:restartNumberingAfterBreak="0">
    <w:nsid w:val="0000000A"/>
    <w:multiLevelType w:val="multilevel"/>
    <w:tmpl w:val="0000000A"/>
    <w:lvl w:ilvl="0">
      <w:start w:val="1"/>
      <w:numFmt w:val="japaneseCounting"/>
      <w:pStyle w:val="CharCharCharCharChar"/>
      <w:lvlText w:val="（%1）"/>
      <w:lvlJc w:val="left"/>
      <w:pPr>
        <w:tabs>
          <w:tab w:val="left" w:pos="1997"/>
        </w:tabs>
        <w:ind w:left="1997" w:hanging="720"/>
      </w:pPr>
      <w:rPr>
        <w:rFonts w:ascii="Times New Roman" w:hAnsi="Times New Roman" w:cs="Times New Roman" w:hint="eastAsia"/>
        <w:lang w:val="en-US"/>
      </w:rPr>
    </w:lvl>
    <w:lvl w:ilvl="1">
      <w:start w:val="1"/>
      <w:numFmt w:val="lowerLetter"/>
      <w:lvlText w:val="%2)"/>
      <w:lvlJc w:val="left"/>
      <w:pPr>
        <w:tabs>
          <w:tab w:val="left" w:pos="1407"/>
        </w:tabs>
        <w:ind w:left="1407" w:hanging="420"/>
      </w:pPr>
      <w:rPr>
        <w:rFonts w:ascii="Times New Roman" w:hAnsi="Times New Roman" w:cs="Times New Roman"/>
      </w:rPr>
    </w:lvl>
    <w:lvl w:ilvl="2">
      <w:start w:val="1"/>
      <w:numFmt w:val="lowerRoman"/>
      <w:pStyle w:val="StyleHeading3h3Heading3-oldLevel3HeadH3level3PIM3se"/>
      <w:lvlText w:val="%3."/>
      <w:lvlJc w:val="right"/>
      <w:pPr>
        <w:tabs>
          <w:tab w:val="left" w:pos="1827"/>
        </w:tabs>
        <w:ind w:left="1827" w:hanging="420"/>
      </w:pPr>
      <w:rPr>
        <w:rFonts w:ascii="Times New Roman" w:hAnsi="Times New Roman" w:cs="Times New Roman"/>
      </w:rPr>
    </w:lvl>
    <w:lvl w:ilvl="3">
      <w:start w:val="1"/>
      <w:numFmt w:val="decimal"/>
      <w:lvlText w:val="%4."/>
      <w:lvlJc w:val="left"/>
      <w:pPr>
        <w:tabs>
          <w:tab w:val="left" w:pos="2247"/>
        </w:tabs>
        <w:ind w:left="2247" w:hanging="420"/>
      </w:pPr>
      <w:rPr>
        <w:rFonts w:ascii="Times New Roman" w:hAnsi="Times New Roman" w:cs="Times New Roman"/>
      </w:rPr>
    </w:lvl>
    <w:lvl w:ilvl="4">
      <w:start w:val="1"/>
      <w:numFmt w:val="lowerLetter"/>
      <w:lvlText w:val="%5)"/>
      <w:lvlJc w:val="left"/>
      <w:pPr>
        <w:tabs>
          <w:tab w:val="left" w:pos="2667"/>
        </w:tabs>
        <w:ind w:left="2667" w:hanging="420"/>
      </w:pPr>
      <w:rPr>
        <w:rFonts w:ascii="Times New Roman" w:hAnsi="Times New Roman" w:cs="Times New Roman"/>
      </w:rPr>
    </w:lvl>
    <w:lvl w:ilvl="5">
      <w:start w:val="1"/>
      <w:numFmt w:val="lowerRoman"/>
      <w:lvlText w:val="%6."/>
      <w:lvlJc w:val="right"/>
      <w:pPr>
        <w:tabs>
          <w:tab w:val="left" w:pos="3087"/>
        </w:tabs>
        <w:ind w:left="3087" w:hanging="420"/>
      </w:pPr>
      <w:rPr>
        <w:rFonts w:ascii="Times New Roman" w:hAnsi="Times New Roman" w:cs="Times New Roman"/>
      </w:rPr>
    </w:lvl>
    <w:lvl w:ilvl="6">
      <w:start w:val="1"/>
      <w:numFmt w:val="decimal"/>
      <w:lvlText w:val="%7."/>
      <w:lvlJc w:val="left"/>
      <w:pPr>
        <w:tabs>
          <w:tab w:val="left" w:pos="3507"/>
        </w:tabs>
        <w:ind w:left="3507" w:hanging="420"/>
      </w:pPr>
      <w:rPr>
        <w:rFonts w:ascii="Times New Roman" w:hAnsi="Times New Roman" w:cs="Times New Roman"/>
      </w:rPr>
    </w:lvl>
    <w:lvl w:ilvl="7">
      <w:start w:val="1"/>
      <w:numFmt w:val="lowerLetter"/>
      <w:lvlText w:val="%8)"/>
      <w:lvlJc w:val="left"/>
      <w:pPr>
        <w:tabs>
          <w:tab w:val="left" w:pos="3927"/>
        </w:tabs>
        <w:ind w:left="3927" w:hanging="420"/>
      </w:pPr>
      <w:rPr>
        <w:rFonts w:ascii="Times New Roman" w:hAnsi="Times New Roman" w:cs="Times New Roman"/>
      </w:rPr>
    </w:lvl>
    <w:lvl w:ilvl="8">
      <w:start w:val="1"/>
      <w:numFmt w:val="lowerRoman"/>
      <w:lvlText w:val="%9."/>
      <w:lvlJc w:val="right"/>
      <w:pPr>
        <w:tabs>
          <w:tab w:val="left" w:pos="4347"/>
        </w:tabs>
        <w:ind w:left="4347" w:hanging="420"/>
      </w:pPr>
      <w:rPr>
        <w:rFonts w:ascii="Times New Roman" w:hAnsi="Times New Roman" w:cs="Times New Roman"/>
      </w:rPr>
    </w:lvl>
  </w:abstractNum>
  <w:abstractNum w:abstractNumId="2" w15:restartNumberingAfterBreak="0">
    <w:nsid w:val="004C76F7"/>
    <w:multiLevelType w:val="singleLevel"/>
    <w:tmpl w:val="004C76F7"/>
    <w:lvl w:ilvl="0">
      <w:start w:val="1"/>
      <w:numFmt w:val="chineseCounting"/>
      <w:suff w:val="space"/>
      <w:lvlText w:val="第%1章"/>
      <w:lvlJc w:val="left"/>
      <w:rPr>
        <w:rFonts w:hint="eastAsia"/>
      </w:rPr>
    </w:lvl>
  </w:abstractNum>
  <w:abstractNum w:abstractNumId="3" w15:restartNumberingAfterBreak="0">
    <w:nsid w:val="05C20515"/>
    <w:multiLevelType w:val="multilevel"/>
    <w:tmpl w:val="05C20515"/>
    <w:lvl w:ilvl="0">
      <w:start w:val="1"/>
      <w:numFmt w:val="decimal"/>
      <w:lvlText w:val="%1."/>
      <w:lvlJc w:val="left"/>
      <w:pPr>
        <w:ind w:left="1017" w:hanging="440"/>
      </w:pPr>
    </w:lvl>
    <w:lvl w:ilvl="1">
      <w:start w:val="1"/>
      <w:numFmt w:val="lowerLetter"/>
      <w:lvlText w:val="%2)"/>
      <w:lvlJc w:val="left"/>
      <w:pPr>
        <w:ind w:left="1457" w:hanging="440"/>
      </w:pPr>
    </w:lvl>
    <w:lvl w:ilvl="2">
      <w:start w:val="1"/>
      <w:numFmt w:val="lowerRoman"/>
      <w:lvlText w:val="%3."/>
      <w:lvlJc w:val="right"/>
      <w:pPr>
        <w:ind w:left="1897" w:hanging="440"/>
      </w:pPr>
    </w:lvl>
    <w:lvl w:ilvl="3">
      <w:start w:val="1"/>
      <w:numFmt w:val="decimal"/>
      <w:lvlText w:val="%4."/>
      <w:lvlJc w:val="left"/>
      <w:pPr>
        <w:ind w:left="2337" w:hanging="440"/>
      </w:pPr>
    </w:lvl>
    <w:lvl w:ilvl="4">
      <w:start w:val="1"/>
      <w:numFmt w:val="lowerLetter"/>
      <w:lvlText w:val="%5)"/>
      <w:lvlJc w:val="left"/>
      <w:pPr>
        <w:ind w:left="2777" w:hanging="440"/>
      </w:pPr>
    </w:lvl>
    <w:lvl w:ilvl="5">
      <w:start w:val="1"/>
      <w:numFmt w:val="lowerRoman"/>
      <w:lvlText w:val="%6."/>
      <w:lvlJc w:val="right"/>
      <w:pPr>
        <w:ind w:left="3217" w:hanging="440"/>
      </w:pPr>
    </w:lvl>
    <w:lvl w:ilvl="6">
      <w:start w:val="1"/>
      <w:numFmt w:val="decimal"/>
      <w:lvlText w:val="%7."/>
      <w:lvlJc w:val="left"/>
      <w:pPr>
        <w:ind w:left="3657" w:hanging="440"/>
      </w:pPr>
    </w:lvl>
    <w:lvl w:ilvl="7">
      <w:start w:val="1"/>
      <w:numFmt w:val="lowerLetter"/>
      <w:lvlText w:val="%8)"/>
      <w:lvlJc w:val="left"/>
      <w:pPr>
        <w:ind w:left="4097" w:hanging="440"/>
      </w:pPr>
    </w:lvl>
    <w:lvl w:ilvl="8">
      <w:start w:val="1"/>
      <w:numFmt w:val="lowerRoman"/>
      <w:lvlText w:val="%9."/>
      <w:lvlJc w:val="right"/>
      <w:pPr>
        <w:ind w:left="4537" w:hanging="440"/>
      </w:pPr>
    </w:lvl>
  </w:abstractNum>
  <w:abstractNum w:abstractNumId="4" w15:restartNumberingAfterBreak="0">
    <w:nsid w:val="07D95190"/>
    <w:multiLevelType w:val="multilevel"/>
    <w:tmpl w:val="07D95190"/>
    <w:lvl w:ilvl="0">
      <w:start w:val="1"/>
      <w:numFmt w:val="japaneseCounting"/>
      <w:pStyle w:val="3"/>
      <w:lvlText w:val="%1、"/>
      <w:lvlJc w:val="left"/>
      <w:pPr>
        <w:ind w:left="4145" w:hanging="600"/>
      </w:pPr>
      <w:rPr>
        <w:rFonts w:hint="default"/>
      </w:rPr>
    </w:lvl>
    <w:lvl w:ilvl="1">
      <w:start w:val="1"/>
      <w:numFmt w:val="lowerLetter"/>
      <w:lvlText w:val="%2)"/>
      <w:lvlJc w:val="left"/>
      <w:pPr>
        <w:ind w:left="4385" w:hanging="420"/>
      </w:pPr>
    </w:lvl>
    <w:lvl w:ilvl="2">
      <w:start w:val="1"/>
      <w:numFmt w:val="lowerRoman"/>
      <w:lvlText w:val="%3."/>
      <w:lvlJc w:val="right"/>
      <w:pPr>
        <w:ind w:left="4805" w:hanging="420"/>
      </w:pPr>
    </w:lvl>
    <w:lvl w:ilvl="3">
      <w:start w:val="1"/>
      <w:numFmt w:val="decimal"/>
      <w:lvlText w:val="%4."/>
      <w:lvlJc w:val="left"/>
      <w:pPr>
        <w:ind w:left="5225" w:hanging="420"/>
      </w:pPr>
    </w:lvl>
    <w:lvl w:ilvl="4">
      <w:start w:val="1"/>
      <w:numFmt w:val="lowerLetter"/>
      <w:lvlText w:val="%5)"/>
      <w:lvlJc w:val="left"/>
      <w:pPr>
        <w:ind w:left="5645" w:hanging="420"/>
      </w:pPr>
    </w:lvl>
    <w:lvl w:ilvl="5">
      <w:start w:val="1"/>
      <w:numFmt w:val="lowerRoman"/>
      <w:lvlText w:val="%6."/>
      <w:lvlJc w:val="right"/>
      <w:pPr>
        <w:ind w:left="6065" w:hanging="420"/>
      </w:pPr>
    </w:lvl>
    <w:lvl w:ilvl="6">
      <w:start w:val="1"/>
      <w:numFmt w:val="decimal"/>
      <w:lvlText w:val="%7."/>
      <w:lvlJc w:val="left"/>
      <w:pPr>
        <w:ind w:left="6485" w:hanging="420"/>
      </w:pPr>
    </w:lvl>
    <w:lvl w:ilvl="7">
      <w:start w:val="1"/>
      <w:numFmt w:val="lowerLetter"/>
      <w:lvlText w:val="%8)"/>
      <w:lvlJc w:val="left"/>
      <w:pPr>
        <w:ind w:left="6905" w:hanging="420"/>
      </w:pPr>
    </w:lvl>
    <w:lvl w:ilvl="8">
      <w:start w:val="1"/>
      <w:numFmt w:val="lowerRoman"/>
      <w:lvlText w:val="%9."/>
      <w:lvlJc w:val="right"/>
      <w:pPr>
        <w:ind w:left="7325" w:hanging="420"/>
      </w:pPr>
    </w:lvl>
  </w:abstractNum>
  <w:abstractNum w:abstractNumId="5" w15:restartNumberingAfterBreak="0">
    <w:nsid w:val="1F39050B"/>
    <w:multiLevelType w:val="multilevel"/>
    <w:tmpl w:val="1F39050B"/>
    <w:lvl w:ilvl="0">
      <w:start w:val="1"/>
      <w:numFmt w:val="decimal"/>
      <w:pStyle w:val="a"/>
      <w:lvlText w:val="（%1）"/>
      <w:lvlJc w:val="left"/>
      <w:pPr>
        <w:ind w:left="1004" w:hanging="720"/>
      </w:pPr>
      <w:rPr>
        <w:rFonts w:hAnsi="Times New Roman" w:cs="宋体"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213686D"/>
    <w:multiLevelType w:val="multilevel"/>
    <w:tmpl w:val="2213686D"/>
    <w:lvl w:ilvl="0">
      <w:start w:val="1"/>
      <w:numFmt w:val="decimalEnclosedCircle"/>
      <w:pStyle w:val="22"/>
      <w:lvlText w:val="%1"/>
      <w:lvlJc w:val="left"/>
      <w:pPr>
        <w:ind w:left="2781" w:hanging="360"/>
      </w:pPr>
      <w:rPr>
        <w:rFonts w:hint="default"/>
      </w:rPr>
    </w:lvl>
    <w:lvl w:ilvl="1">
      <w:start w:val="1"/>
      <w:numFmt w:val="lowerLetter"/>
      <w:lvlText w:val="%2)"/>
      <w:lvlJc w:val="left"/>
      <w:pPr>
        <w:ind w:left="3261" w:hanging="420"/>
      </w:pPr>
    </w:lvl>
    <w:lvl w:ilvl="2">
      <w:start w:val="1"/>
      <w:numFmt w:val="lowerRoman"/>
      <w:lvlText w:val="%3."/>
      <w:lvlJc w:val="right"/>
      <w:pPr>
        <w:ind w:left="3681" w:hanging="420"/>
      </w:pPr>
    </w:lvl>
    <w:lvl w:ilvl="3">
      <w:start w:val="1"/>
      <w:numFmt w:val="decimal"/>
      <w:lvlText w:val="%4."/>
      <w:lvlJc w:val="left"/>
      <w:pPr>
        <w:ind w:left="4101" w:hanging="420"/>
      </w:pPr>
    </w:lvl>
    <w:lvl w:ilvl="4">
      <w:start w:val="1"/>
      <w:numFmt w:val="lowerLetter"/>
      <w:lvlText w:val="%5)"/>
      <w:lvlJc w:val="left"/>
      <w:pPr>
        <w:ind w:left="4521" w:hanging="420"/>
      </w:pPr>
    </w:lvl>
    <w:lvl w:ilvl="5">
      <w:start w:val="1"/>
      <w:numFmt w:val="lowerRoman"/>
      <w:lvlText w:val="%6."/>
      <w:lvlJc w:val="right"/>
      <w:pPr>
        <w:ind w:left="4941" w:hanging="420"/>
      </w:pPr>
    </w:lvl>
    <w:lvl w:ilvl="6">
      <w:start w:val="1"/>
      <w:numFmt w:val="decimal"/>
      <w:lvlText w:val="%7."/>
      <w:lvlJc w:val="left"/>
      <w:pPr>
        <w:ind w:left="5361" w:hanging="420"/>
      </w:pPr>
    </w:lvl>
    <w:lvl w:ilvl="7">
      <w:start w:val="1"/>
      <w:numFmt w:val="lowerLetter"/>
      <w:lvlText w:val="%8)"/>
      <w:lvlJc w:val="left"/>
      <w:pPr>
        <w:ind w:left="5781" w:hanging="420"/>
      </w:pPr>
    </w:lvl>
    <w:lvl w:ilvl="8">
      <w:start w:val="1"/>
      <w:numFmt w:val="lowerRoman"/>
      <w:lvlText w:val="%9."/>
      <w:lvlJc w:val="right"/>
      <w:pPr>
        <w:ind w:left="6201" w:hanging="420"/>
      </w:pPr>
    </w:lvl>
  </w:abstractNum>
  <w:abstractNum w:abstractNumId="7" w15:restartNumberingAfterBreak="0">
    <w:nsid w:val="23436D08"/>
    <w:multiLevelType w:val="multilevel"/>
    <w:tmpl w:val="23436D08"/>
    <w:lvl w:ilvl="0">
      <w:start w:val="1"/>
      <w:numFmt w:val="decimal"/>
      <w:pStyle w:val="2"/>
      <w:lvlText w:val="（%1）"/>
      <w:lvlJc w:val="left"/>
      <w:pPr>
        <w:ind w:left="1429" w:hanging="720"/>
      </w:pPr>
      <w:rPr>
        <w:rFonts w:hAnsi="Times New Roman" w:cs="宋体" w:hint="default"/>
        <w:color w:val="000000"/>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8" w15:restartNumberingAfterBreak="0">
    <w:nsid w:val="235773C5"/>
    <w:multiLevelType w:val="multilevel"/>
    <w:tmpl w:val="235773C5"/>
    <w:lvl w:ilvl="0">
      <w:start w:val="6"/>
      <w:numFmt w:val="japaneseCounting"/>
      <w:pStyle w:val="4"/>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40B75E0"/>
    <w:multiLevelType w:val="multilevel"/>
    <w:tmpl w:val="240B75E0"/>
    <w:lvl w:ilvl="0">
      <w:start w:val="1"/>
      <w:numFmt w:val="decimal"/>
      <w:pStyle w:val="220"/>
      <w:lvlText w:val="(%1)"/>
      <w:lvlJc w:val="left"/>
      <w:pPr>
        <w:ind w:left="360" w:hanging="360"/>
      </w:pPr>
      <w:rPr>
        <w:rFonts w:ascii="Times New Roman" w:eastAsia="华文中宋"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B256342"/>
    <w:multiLevelType w:val="multilevel"/>
    <w:tmpl w:val="2B256342"/>
    <w:lvl w:ilvl="0">
      <w:start w:val="1"/>
      <w:numFmt w:val="bullet"/>
      <w:lvlText w:val=""/>
      <w:lvlJc w:val="left"/>
      <w:pPr>
        <w:ind w:left="650" w:hanging="440"/>
      </w:pPr>
      <w:rPr>
        <w:rFonts w:ascii="Wingdings" w:hAnsi="Wingdings" w:hint="default"/>
        <w:sz w:val="20"/>
        <w:szCs w:val="20"/>
      </w:rPr>
    </w:lvl>
    <w:lvl w:ilvl="1">
      <w:start w:val="1"/>
      <w:numFmt w:val="bullet"/>
      <w:lvlText w:val=""/>
      <w:lvlJc w:val="left"/>
      <w:pPr>
        <w:ind w:left="1090" w:hanging="440"/>
      </w:pPr>
      <w:rPr>
        <w:rFonts w:ascii="Wingdings" w:hAnsi="Wingdings" w:hint="default"/>
      </w:rPr>
    </w:lvl>
    <w:lvl w:ilvl="2">
      <w:start w:val="1"/>
      <w:numFmt w:val="bullet"/>
      <w:lvlText w:val=""/>
      <w:lvlJc w:val="left"/>
      <w:pPr>
        <w:ind w:left="1530" w:hanging="440"/>
      </w:pPr>
      <w:rPr>
        <w:rFonts w:ascii="Wingdings" w:hAnsi="Wingdings" w:hint="default"/>
      </w:rPr>
    </w:lvl>
    <w:lvl w:ilvl="3">
      <w:start w:val="1"/>
      <w:numFmt w:val="bullet"/>
      <w:lvlText w:val=""/>
      <w:lvlJc w:val="left"/>
      <w:pPr>
        <w:ind w:left="1970" w:hanging="440"/>
      </w:pPr>
      <w:rPr>
        <w:rFonts w:ascii="Wingdings" w:hAnsi="Wingdings" w:hint="default"/>
      </w:rPr>
    </w:lvl>
    <w:lvl w:ilvl="4">
      <w:start w:val="1"/>
      <w:numFmt w:val="bullet"/>
      <w:lvlText w:val=""/>
      <w:lvlJc w:val="left"/>
      <w:pPr>
        <w:ind w:left="2410" w:hanging="440"/>
      </w:pPr>
      <w:rPr>
        <w:rFonts w:ascii="Wingdings" w:hAnsi="Wingdings" w:hint="default"/>
      </w:rPr>
    </w:lvl>
    <w:lvl w:ilvl="5">
      <w:start w:val="1"/>
      <w:numFmt w:val="bullet"/>
      <w:lvlText w:val=""/>
      <w:lvlJc w:val="left"/>
      <w:pPr>
        <w:ind w:left="2850" w:hanging="440"/>
      </w:pPr>
      <w:rPr>
        <w:rFonts w:ascii="Wingdings" w:hAnsi="Wingdings" w:hint="default"/>
      </w:rPr>
    </w:lvl>
    <w:lvl w:ilvl="6">
      <w:start w:val="1"/>
      <w:numFmt w:val="bullet"/>
      <w:lvlText w:val=""/>
      <w:lvlJc w:val="left"/>
      <w:pPr>
        <w:ind w:left="3290" w:hanging="440"/>
      </w:pPr>
      <w:rPr>
        <w:rFonts w:ascii="Wingdings" w:hAnsi="Wingdings" w:hint="default"/>
      </w:rPr>
    </w:lvl>
    <w:lvl w:ilvl="7">
      <w:start w:val="1"/>
      <w:numFmt w:val="bullet"/>
      <w:lvlText w:val=""/>
      <w:lvlJc w:val="left"/>
      <w:pPr>
        <w:ind w:left="3730" w:hanging="440"/>
      </w:pPr>
      <w:rPr>
        <w:rFonts w:ascii="Wingdings" w:hAnsi="Wingdings" w:hint="default"/>
      </w:rPr>
    </w:lvl>
    <w:lvl w:ilvl="8">
      <w:start w:val="1"/>
      <w:numFmt w:val="bullet"/>
      <w:lvlText w:val=""/>
      <w:lvlJc w:val="left"/>
      <w:pPr>
        <w:ind w:left="4170" w:hanging="440"/>
      </w:pPr>
      <w:rPr>
        <w:rFonts w:ascii="Wingdings" w:hAnsi="Wingdings" w:hint="default"/>
      </w:rPr>
    </w:lvl>
  </w:abstractNum>
  <w:abstractNum w:abstractNumId="11" w15:restartNumberingAfterBreak="0">
    <w:nsid w:val="2E2157D3"/>
    <w:multiLevelType w:val="multilevel"/>
    <w:tmpl w:val="2E2157D3"/>
    <w:lvl w:ilvl="0">
      <w:start w:val="1"/>
      <w:numFmt w:val="japaneseCounting"/>
      <w:lvlText w:val="（%1）"/>
      <w:lvlJc w:val="left"/>
      <w:pPr>
        <w:tabs>
          <w:tab w:val="left" w:pos="1429"/>
        </w:tabs>
        <w:ind w:left="1429" w:hanging="720"/>
      </w:pPr>
      <w:rPr>
        <w:rFonts w:ascii="Times New Roman" w:hAnsi="Times New Roman" w:cs="Times New Roman" w:hint="eastAsia"/>
      </w:rPr>
    </w:lvl>
    <w:lvl w:ilvl="1">
      <w:start w:val="1"/>
      <w:numFmt w:val="lowerLetter"/>
      <w:pStyle w:val="a0"/>
      <w:lvlText w:val="%2)"/>
      <w:lvlJc w:val="left"/>
      <w:pPr>
        <w:tabs>
          <w:tab w:val="left" w:pos="840"/>
        </w:tabs>
        <w:ind w:left="840" w:hanging="420"/>
      </w:pPr>
      <w:rPr>
        <w:rFonts w:ascii="Times New Roman" w:hAnsi="Times New Roman" w:cs="Times New Roman"/>
      </w:rPr>
    </w:lvl>
    <w:lvl w:ilvl="2">
      <w:start w:val="1"/>
      <w:numFmt w:val="lowerRoman"/>
      <w:lvlText w:val="%3."/>
      <w:lvlJc w:val="right"/>
      <w:pPr>
        <w:tabs>
          <w:tab w:val="left" w:pos="1260"/>
        </w:tabs>
        <w:ind w:left="1260" w:hanging="420"/>
      </w:pPr>
      <w:rPr>
        <w:rFonts w:ascii="Times New Roman" w:hAnsi="Times New Roman" w:cs="Times New Roman"/>
      </w:rPr>
    </w:lvl>
    <w:lvl w:ilvl="3">
      <w:start w:val="1"/>
      <w:numFmt w:val="decimal"/>
      <w:lvlText w:val="%4."/>
      <w:lvlJc w:val="left"/>
      <w:pPr>
        <w:tabs>
          <w:tab w:val="left" w:pos="1680"/>
        </w:tabs>
        <w:ind w:left="1680" w:hanging="420"/>
      </w:pPr>
      <w:rPr>
        <w:rFonts w:ascii="Times New Roman" w:hAnsi="Times New Roman" w:cs="Times New Roman"/>
      </w:rPr>
    </w:lvl>
    <w:lvl w:ilvl="4">
      <w:start w:val="1"/>
      <w:numFmt w:val="lowerLetter"/>
      <w:lvlText w:val="%5)"/>
      <w:lvlJc w:val="left"/>
      <w:pPr>
        <w:tabs>
          <w:tab w:val="left" w:pos="2100"/>
        </w:tabs>
        <w:ind w:left="2100" w:hanging="420"/>
      </w:pPr>
      <w:rPr>
        <w:rFonts w:ascii="Times New Roman" w:hAnsi="Times New Roman" w:cs="Times New Roman"/>
      </w:rPr>
    </w:lvl>
    <w:lvl w:ilvl="5">
      <w:start w:val="1"/>
      <w:numFmt w:val="lowerRoman"/>
      <w:lvlText w:val="%6."/>
      <w:lvlJc w:val="right"/>
      <w:pPr>
        <w:tabs>
          <w:tab w:val="left" w:pos="2520"/>
        </w:tabs>
        <w:ind w:left="2520" w:hanging="420"/>
      </w:pPr>
      <w:rPr>
        <w:rFonts w:ascii="Times New Roman" w:hAnsi="Times New Roman" w:cs="Times New Roman"/>
      </w:rPr>
    </w:lvl>
    <w:lvl w:ilvl="6">
      <w:start w:val="1"/>
      <w:numFmt w:val="decimal"/>
      <w:lvlText w:val="%7."/>
      <w:lvlJc w:val="left"/>
      <w:pPr>
        <w:tabs>
          <w:tab w:val="left" w:pos="2940"/>
        </w:tabs>
        <w:ind w:left="2940" w:hanging="420"/>
      </w:pPr>
      <w:rPr>
        <w:rFonts w:ascii="Times New Roman" w:hAnsi="Times New Roman" w:cs="Times New Roman"/>
      </w:rPr>
    </w:lvl>
    <w:lvl w:ilvl="7">
      <w:start w:val="1"/>
      <w:numFmt w:val="lowerLetter"/>
      <w:lvlText w:val="%8)"/>
      <w:lvlJc w:val="left"/>
      <w:pPr>
        <w:tabs>
          <w:tab w:val="left" w:pos="3360"/>
        </w:tabs>
        <w:ind w:left="3360" w:hanging="420"/>
      </w:pPr>
      <w:rPr>
        <w:rFonts w:ascii="Times New Roman" w:hAnsi="Times New Roman" w:cs="Times New Roman"/>
      </w:rPr>
    </w:lvl>
    <w:lvl w:ilvl="8">
      <w:start w:val="1"/>
      <w:numFmt w:val="lowerRoman"/>
      <w:lvlText w:val="%9."/>
      <w:lvlJc w:val="right"/>
      <w:pPr>
        <w:tabs>
          <w:tab w:val="left" w:pos="3780"/>
        </w:tabs>
        <w:ind w:left="3780" w:hanging="420"/>
      </w:pPr>
      <w:rPr>
        <w:rFonts w:ascii="Times New Roman" w:hAnsi="Times New Roman" w:cs="Times New Roman"/>
      </w:rPr>
    </w:lvl>
  </w:abstractNum>
  <w:abstractNum w:abstractNumId="12" w15:restartNumberingAfterBreak="0">
    <w:nsid w:val="361F7F03"/>
    <w:multiLevelType w:val="multilevel"/>
    <w:tmpl w:val="361F7F03"/>
    <w:lvl w:ilvl="0">
      <w:start w:val="1"/>
      <w:numFmt w:val="japaneseCounting"/>
      <w:pStyle w:val="20"/>
      <w:lvlText w:val="（%1）"/>
      <w:lvlJc w:val="left"/>
      <w:pPr>
        <w:tabs>
          <w:tab w:val="left" w:pos="1429"/>
        </w:tabs>
        <w:ind w:left="1429" w:hanging="720"/>
      </w:pPr>
      <w:rPr>
        <w:rFonts w:ascii="Times New Roman" w:hAnsi="Times New Roman" w:cs="Times New Roman" w:hint="eastAsia"/>
      </w:rPr>
    </w:lvl>
    <w:lvl w:ilvl="1">
      <w:start w:val="1"/>
      <w:numFmt w:val="lowerLetter"/>
      <w:lvlText w:val="%2)"/>
      <w:lvlJc w:val="left"/>
      <w:pPr>
        <w:tabs>
          <w:tab w:val="left" w:pos="840"/>
        </w:tabs>
        <w:ind w:left="840" w:hanging="420"/>
      </w:pPr>
      <w:rPr>
        <w:rFonts w:ascii="Times New Roman" w:hAnsi="Times New Roman" w:cs="Times New Roman"/>
      </w:rPr>
    </w:lvl>
    <w:lvl w:ilvl="2">
      <w:start w:val="1"/>
      <w:numFmt w:val="lowerRoman"/>
      <w:lvlText w:val="%3."/>
      <w:lvlJc w:val="right"/>
      <w:pPr>
        <w:tabs>
          <w:tab w:val="left" w:pos="1260"/>
        </w:tabs>
        <w:ind w:left="1260" w:hanging="420"/>
      </w:pPr>
      <w:rPr>
        <w:rFonts w:ascii="Times New Roman" w:hAnsi="Times New Roman" w:cs="Times New Roman"/>
      </w:rPr>
    </w:lvl>
    <w:lvl w:ilvl="3">
      <w:start w:val="1"/>
      <w:numFmt w:val="decimal"/>
      <w:lvlText w:val="%4."/>
      <w:lvlJc w:val="left"/>
      <w:pPr>
        <w:tabs>
          <w:tab w:val="left" w:pos="1680"/>
        </w:tabs>
        <w:ind w:left="1680" w:hanging="420"/>
      </w:pPr>
      <w:rPr>
        <w:rFonts w:ascii="Times New Roman" w:hAnsi="Times New Roman" w:cs="Times New Roman"/>
      </w:rPr>
    </w:lvl>
    <w:lvl w:ilvl="4">
      <w:start w:val="1"/>
      <w:numFmt w:val="lowerLetter"/>
      <w:lvlText w:val="%5)"/>
      <w:lvlJc w:val="left"/>
      <w:pPr>
        <w:tabs>
          <w:tab w:val="left" w:pos="2100"/>
        </w:tabs>
        <w:ind w:left="2100" w:hanging="420"/>
      </w:pPr>
      <w:rPr>
        <w:rFonts w:ascii="Times New Roman" w:hAnsi="Times New Roman" w:cs="Times New Roman"/>
      </w:rPr>
    </w:lvl>
    <w:lvl w:ilvl="5">
      <w:start w:val="1"/>
      <w:numFmt w:val="lowerRoman"/>
      <w:lvlText w:val="%6."/>
      <w:lvlJc w:val="right"/>
      <w:pPr>
        <w:tabs>
          <w:tab w:val="left" w:pos="2520"/>
        </w:tabs>
        <w:ind w:left="2520" w:hanging="420"/>
      </w:pPr>
      <w:rPr>
        <w:rFonts w:ascii="Times New Roman" w:hAnsi="Times New Roman" w:cs="Times New Roman"/>
      </w:rPr>
    </w:lvl>
    <w:lvl w:ilvl="6">
      <w:start w:val="1"/>
      <w:numFmt w:val="decimal"/>
      <w:lvlText w:val="%7."/>
      <w:lvlJc w:val="left"/>
      <w:pPr>
        <w:tabs>
          <w:tab w:val="left" w:pos="2940"/>
        </w:tabs>
        <w:ind w:left="2940" w:hanging="420"/>
      </w:pPr>
      <w:rPr>
        <w:rFonts w:ascii="Times New Roman" w:hAnsi="Times New Roman" w:cs="Times New Roman"/>
      </w:rPr>
    </w:lvl>
    <w:lvl w:ilvl="7">
      <w:start w:val="1"/>
      <w:numFmt w:val="lowerLetter"/>
      <w:lvlText w:val="%8)"/>
      <w:lvlJc w:val="left"/>
      <w:pPr>
        <w:tabs>
          <w:tab w:val="left" w:pos="3360"/>
        </w:tabs>
        <w:ind w:left="3360" w:hanging="420"/>
      </w:pPr>
      <w:rPr>
        <w:rFonts w:ascii="Times New Roman" w:hAnsi="Times New Roman" w:cs="Times New Roman"/>
      </w:rPr>
    </w:lvl>
    <w:lvl w:ilvl="8">
      <w:start w:val="1"/>
      <w:numFmt w:val="lowerRoman"/>
      <w:lvlText w:val="%9."/>
      <w:lvlJc w:val="right"/>
      <w:pPr>
        <w:tabs>
          <w:tab w:val="left" w:pos="3780"/>
        </w:tabs>
        <w:ind w:left="3780" w:hanging="420"/>
      </w:pPr>
      <w:rPr>
        <w:rFonts w:ascii="Times New Roman" w:hAnsi="Times New Roman" w:cs="Times New Roman"/>
      </w:rPr>
    </w:lvl>
  </w:abstractNum>
  <w:abstractNum w:abstractNumId="13" w15:restartNumberingAfterBreak="0">
    <w:nsid w:val="3BC245EC"/>
    <w:multiLevelType w:val="multilevel"/>
    <w:tmpl w:val="3BC245EC"/>
    <w:lvl w:ilvl="0">
      <w:start w:val="1"/>
      <w:numFmt w:val="decimal"/>
      <w:pStyle w:val="1"/>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410B08DA"/>
    <w:multiLevelType w:val="multilevel"/>
    <w:tmpl w:val="410B08DA"/>
    <w:lvl w:ilvl="0">
      <w:start w:val="1"/>
      <w:numFmt w:val="decimal"/>
      <w:pStyle w:val="ItemList"/>
      <w:lvlText w:val="（%1）"/>
      <w:lvlJc w:val="left"/>
      <w:pPr>
        <w:ind w:left="1559" w:hanging="72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15" w15:restartNumberingAfterBreak="0">
    <w:nsid w:val="459A6135"/>
    <w:multiLevelType w:val="multilevel"/>
    <w:tmpl w:val="459A613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6721213"/>
    <w:multiLevelType w:val="singleLevel"/>
    <w:tmpl w:val="56721213"/>
    <w:lvl w:ilvl="0">
      <w:start w:val="1"/>
      <w:numFmt w:val="decimal"/>
      <w:pStyle w:val="ItemStepinTable"/>
      <w:suff w:val="nothing"/>
      <w:lvlText w:val="%1、"/>
      <w:lvlJc w:val="left"/>
    </w:lvl>
  </w:abstractNum>
  <w:abstractNum w:abstractNumId="17" w15:restartNumberingAfterBreak="0">
    <w:nsid w:val="5DA97996"/>
    <w:multiLevelType w:val="multilevel"/>
    <w:tmpl w:val="5DA97996"/>
    <w:lvl w:ilvl="0">
      <w:start w:val="1"/>
      <w:numFmt w:val="decimal"/>
      <w:pStyle w:val="a1"/>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C942D3C"/>
    <w:multiLevelType w:val="multilevel"/>
    <w:tmpl w:val="6C942D3C"/>
    <w:lvl w:ilvl="0">
      <w:start w:val="1"/>
      <w:numFmt w:val="decimal"/>
      <w:pStyle w:val="a2"/>
      <w:lvlText w:val="%1．"/>
      <w:lvlJc w:val="left"/>
      <w:pPr>
        <w:ind w:left="405" w:hanging="405"/>
      </w:pPr>
      <w:rPr>
        <w:rFonts w:hint="default"/>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67541F6"/>
    <w:multiLevelType w:val="multilevel"/>
    <w:tmpl w:val="767541F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78FF24FB"/>
    <w:multiLevelType w:val="multilevel"/>
    <w:tmpl w:val="78FF24FB"/>
    <w:lvl w:ilvl="0">
      <w:start w:val="1"/>
      <w:numFmt w:val="decimal"/>
      <w:pStyle w:val="21"/>
      <w:lvlText w:val="（%1）"/>
      <w:lvlJc w:val="left"/>
      <w:pPr>
        <w:ind w:left="1680" w:hanging="720"/>
      </w:pPr>
      <w:rPr>
        <w:rFonts w:hAnsi="Times New Roman"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1" w15:restartNumberingAfterBreak="0">
    <w:nsid w:val="7A7B246F"/>
    <w:multiLevelType w:val="multilevel"/>
    <w:tmpl w:val="7A7B246F"/>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8"/>
  </w:num>
  <w:num w:numId="3">
    <w:abstractNumId w:val="4"/>
  </w:num>
  <w:num w:numId="4">
    <w:abstractNumId w:val="20"/>
  </w:num>
  <w:num w:numId="5">
    <w:abstractNumId w:val="5"/>
  </w:num>
  <w:num w:numId="6">
    <w:abstractNumId w:val="12"/>
  </w:num>
  <w:num w:numId="7">
    <w:abstractNumId w:val="6"/>
  </w:num>
  <w:num w:numId="8">
    <w:abstractNumId w:val="17"/>
  </w:num>
  <w:num w:numId="9">
    <w:abstractNumId w:val="11"/>
  </w:num>
  <w:num w:numId="10">
    <w:abstractNumId w:val="1"/>
  </w:num>
  <w:num w:numId="11">
    <w:abstractNumId w:val="14"/>
  </w:num>
  <w:num w:numId="12">
    <w:abstractNumId w:val="16"/>
  </w:num>
  <w:num w:numId="13">
    <w:abstractNumId w:val="9"/>
  </w:num>
  <w:num w:numId="14">
    <w:abstractNumId w:val="18"/>
  </w:num>
  <w:num w:numId="15">
    <w:abstractNumId w:val="13"/>
  </w:num>
  <w:num w:numId="16">
    <w:abstractNumId w:val="2"/>
  </w:num>
  <w:num w:numId="17">
    <w:abstractNumId w:val="3"/>
  </w:num>
  <w:num w:numId="18">
    <w:abstractNumId w:val="21"/>
  </w:num>
  <w:num w:numId="19">
    <w:abstractNumId w:val="10"/>
  </w:num>
  <w:num w:numId="20">
    <w:abstractNumId w:val="0"/>
  </w:num>
  <w:num w:numId="21">
    <w:abstractNumId w:val="15"/>
  </w:num>
  <w:num w:numId="22">
    <w:abstractNumId w:val="1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骆茜">
    <w15:presenceInfo w15:providerId="None" w15:userId="骆茜"/>
  </w15:person>
  <w15:person w15:author="赖晴红">
    <w15:presenceInfo w15:providerId="None" w15:userId="赖晴红"/>
  </w15:person>
  <w15:person w15:author="千字文">
    <w15:presenceInfo w15:providerId="None" w15:userId="千字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saveSubsetFonts/>
  <w:bordersDoNotSurroundHeader/>
  <w:bordersDoNotSurroundFooter/>
  <w:trackRevisions/>
  <w:defaultTabStop w:val="420"/>
  <w:drawingGridHorizontalSpacing w:val="105"/>
  <w:drawingGridVerticalSpacing w:val="190"/>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1NDM3YmFlNjU2MDI0Yjk3NjhlNTIxNjMwMTQxZDEifQ=="/>
    <w:docVar w:name="KSO_WPS_MARK_KEY" w:val="d742a1b3-de6f-4bf8-a948-e42fd0090b98"/>
  </w:docVars>
  <w:rsids>
    <w:rsidRoot w:val="002209E5"/>
    <w:rsid w:val="00004088"/>
    <w:rsid w:val="000070F1"/>
    <w:rsid w:val="0002119B"/>
    <w:rsid w:val="000309D6"/>
    <w:rsid w:val="00044681"/>
    <w:rsid w:val="00055FF0"/>
    <w:rsid w:val="00095D52"/>
    <w:rsid w:val="000A3AA9"/>
    <w:rsid w:val="000B3BBA"/>
    <w:rsid w:val="000E2948"/>
    <w:rsid w:val="000F257D"/>
    <w:rsid w:val="0012123D"/>
    <w:rsid w:val="00133162"/>
    <w:rsid w:val="0013569C"/>
    <w:rsid w:val="00151AE8"/>
    <w:rsid w:val="001573AB"/>
    <w:rsid w:val="00160297"/>
    <w:rsid w:val="00164B05"/>
    <w:rsid w:val="00181F6C"/>
    <w:rsid w:val="001925E9"/>
    <w:rsid w:val="00197745"/>
    <w:rsid w:val="001A3E80"/>
    <w:rsid w:val="001A43B3"/>
    <w:rsid w:val="001C02BC"/>
    <w:rsid w:val="001F19E0"/>
    <w:rsid w:val="0020336F"/>
    <w:rsid w:val="002209E5"/>
    <w:rsid w:val="0022678D"/>
    <w:rsid w:val="0023348E"/>
    <w:rsid w:val="00270685"/>
    <w:rsid w:val="00276847"/>
    <w:rsid w:val="00294CC7"/>
    <w:rsid w:val="002F3F0E"/>
    <w:rsid w:val="003253EE"/>
    <w:rsid w:val="0033584E"/>
    <w:rsid w:val="003867CC"/>
    <w:rsid w:val="003A0A0C"/>
    <w:rsid w:val="003B7169"/>
    <w:rsid w:val="003C4C34"/>
    <w:rsid w:val="003E579E"/>
    <w:rsid w:val="00402587"/>
    <w:rsid w:val="00420D11"/>
    <w:rsid w:val="00453854"/>
    <w:rsid w:val="00464629"/>
    <w:rsid w:val="00464DC4"/>
    <w:rsid w:val="00466CBE"/>
    <w:rsid w:val="004939EE"/>
    <w:rsid w:val="004F4780"/>
    <w:rsid w:val="005137F0"/>
    <w:rsid w:val="00571C1B"/>
    <w:rsid w:val="005858FD"/>
    <w:rsid w:val="005B2A18"/>
    <w:rsid w:val="005B4318"/>
    <w:rsid w:val="005C67AC"/>
    <w:rsid w:val="005F723F"/>
    <w:rsid w:val="0060349E"/>
    <w:rsid w:val="00611E4F"/>
    <w:rsid w:val="006236CF"/>
    <w:rsid w:val="00630CFB"/>
    <w:rsid w:val="00642DE3"/>
    <w:rsid w:val="00671CC7"/>
    <w:rsid w:val="006A0F03"/>
    <w:rsid w:val="006A43FB"/>
    <w:rsid w:val="006B6D99"/>
    <w:rsid w:val="006D0449"/>
    <w:rsid w:val="006D6E89"/>
    <w:rsid w:val="006F00BA"/>
    <w:rsid w:val="00701A82"/>
    <w:rsid w:val="007025F4"/>
    <w:rsid w:val="00712D57"/>
    <w:rsid w:val="007130EE"/>
    <w:rsid w:val="00724F2D"/>
    <w:rsid w:val="00755483"/>
    <w:rsid w:val="007612D2"/>
    <w:rsid w:val="00770D59"/>
    <w:rsid w:val="00772D8E"/>
    <w:rsid w:val="007812B0"/>
    <w:rsid w:val="007F4786"/>
    <w:rsid w:val="007F6767"/>
    <w:rsid w:val="008059FB"/>
    <w:rsid w:val="0082164F"/>
    <w:rsid w:val="008226FB"/>
    <w:rsid w:val="00856A71"/>
    <w:rsid w:val="0086467D"/>
    <w:rsid w:val="008D3BBA"/>
    <w:rsid w:val="008E7CD3"/>
    <w:rsid w:val="00906434"/>
    <w:rsid w:val="00926254"/>
    <w:rsid w:val="00955494"/>
    <w:rsid w:val="00965899"/>
    <w:rsid w:val="0097113D"/>
    <w:rsid w:val="009856A0"/>
    <w:rsid w:val="009907AC"/>
    <w:rsid w:val="009E2B05"/>
    <w:rsid w:val="00A020DD"/>
    <w:rsid w:val="00A02BC3"/>
    <w:rsid w:val="00A1011B"/>
    <w:rsid w:val="00A162CB"/>
    <w:rsid w:val="00A51649"/>
    <w:rsid w:val="00A60A47"/>
    <w:rsid w:val="00A6261A"/>
    <w:rsid w:val="00A8272E"/>
    <w:rsid w:val="00A9133D"/>
    <w:rsid w:val="00AB577B"/>
    <w:rsid w:val="00AF4346"/>
    <w:rsid w:val="00B21C4F"/>
    <w:rsid w:val="00B55FAE"/>
    <w:rsid w:val="00B72926"/>
    <w:rsid w:val="00B7652D"/>
    <w:rsid w:val="00B83954"/>
    <w:rsid w:val="00BA414A"/>
    <w:rsid w:val="00BB4349"/>
    <w:rsid w:val="00BB48B3"/>
    <w:rsid w:val="00BC7BD0"/>
    <w:rsid w:val="00BD6BD4"/>
    <w:rsid w:val="00BE313C"/>
    <w:rsid w:val="00BF0FC1"/>
    <w:rsid w:val="00C31FDA"/>
    <w:rsid w:val="00C34915"/>
    <w:rsid w:val="00C61C8E"/>
    <w:rsid w:val="00C62AE6"/>
    <w:rsid w:val="00C92626"/>
    <w:rsid w:val="00CA282A"/>
    <w:rsid w:val="00CB798F"/>
    <w:rsid w:val="00CD2EB2"/>
    <w:rsid w:val="00CF7F38"/>
    <w:rsid w:val="00D13A08"/>
    <w:rsid w:val="00D16E5E"/>
    <w:rsid w:val="00D170BE"/>
    <w:rsid w:val="00D216E5"/>
    <w:rsid w:val="00D80C7F"/>
    <w:rsid w:val="00D9140B"/>
    <w:rsid w:val="00DA2156"/>
    <w:rsid w:val="00DB289B"/>
    <w:rsid w:val="00DF3A4C"/>
    <w:rsid w:val="00E15AF6"/>
    <w:rsid w:val="00E55BDE"/>
    <w:rsid w:val="00E82B4C"/>
    <w:rsid w:val="00E979E2"/>
    <w:rsid w:val="00EA059A"/>
    <w:rsid w:val="00EA6E3C"/>
    <w:rsid w:val="00EC6636"/>
    <w:rsid w:val="00EC6D06"/>
    <w:rsid w:val="00ED077A"/>
    <w:rsid w:val="00EE270A"/>
    <w:rsid w:val="00EE75AF"/>
    <w:rsid w:val="00EF6771"/>
    <w:rsid w:val="00F041C3"/>
    <w:rsid w:val="00F737EC"/>
    <w:rsid w:val="00F76529"/>
    <w:rsid w:val="00F76915"/>
    <w:rsid w:val="00FE1646"/>
    <w:rsid w:val="016E0CA7"/>
    <w:rsid w:val="01CF32DE"/>
    <w:rsid w:val="022E6257"/>
    <w:rsid w:val="03065425"/>
    <w:rsid w:val="04137B38"/>
    <w:rsid w:val="04FD1A3B"/>
    <w:rsid w:val="050C2CD8"/>
    <w:rsid w:val="05164BE7"/>
    <w:rsid w:val="05295E7A"/>
    <w:rsid w:val="055661F0"/>
    <w:rsid w:val="05A72C57"/>
    <w:rsid w:val="0606095C"/>
    <w:rsid w:val="062C0A0B"/>
    <w:rsid w:val="067B57E2"/>
    <w:rsid w:val="06A74829"/>
    <w:rsid w:val="06B00637"/>
    <w:rsid w:val="06CE625A"/>
    <w:rsid w:val="07B2536D"/>
    <w:rsid w:val="07FE462A"/>
    <w:rsid w:val="089922AB"/>
    <w:rsid w:val="08AE6343"/>
    <w:rsid w:val="099B3237"/>
    <w:rsid w:val="09A6701A"/>
    <w:rsid w:val="09CA41AC"/>
    <w:rsid w:val="09DC0C8E"/>
    <w:rsid w:val="0A1A4CE9"/>
    <w:rsid w:val="0AF618DB"/>
    <w:rsid w:val="0BB60C4E"/>
    <w:rsid w:val="0C1110C3"/>
    <w:rsid w:val="0C2A5CE1"/>
    <w:rsid w:val="0C3077CC"/>
    <w:rsid w:val="0C811B10"/>
    <w:rsid w:val="0D1A3FA7"/>
    <w:rsid w:val="0D2713D9"/>
    <w:rsid w:val="0DDB1157"/>
    <w:rsid w:val="0DF60966"/>
    <w:rsid w:val="0E5F4514"/>
    <w:rsid w:val="0EB75826"/>
    <w:rsid w:val="0F0549E3"/>
    <w:rsid w:val="0F2033CB"/>
    <w:rsid w:val="0F267565"/>
    <w:rsid w:val="0F274A4E"/>
    <w:rsid w:val="0F902623"/>
    <w:rsid w:val="1001264F"/>
    <w:rsid w:val="101920CF"/>
    <w:rsid w:val="10207429"/>
    <w:rsid w:val="10207A4B"/>
    <w:rsid w:val="10D51AC9"/>
    <w:rsid w:val="11A36958"/>
    <w:rsid w:val="127D1BE6"/>
    <w:rsid w:val="12BE4AAB"/>
    <w:rsid w:val="13081A8D"/>
    <w:rsid w:val="134E6759"/>
    <w:rsid w:val="138E1740"/>
    <w:rsid w:val="13C11452"/>
    <w:rsid w:val="14184FB8"/>
    <w:rsid w:val="142572C2"/>
    <w:rsid w:val="14AB2889"/>
    <w:rsid w:val="15A44D56"/>
    <w:rsid w:val="15E6711C"/>
    <w:rsid w:val="16052A11"/>
    <w:rsid w:val="16B26FFE"/>
    <w:rsid w:val="16DD64B7"/>
    <w:rsid w:val="17033CFE"/>
    <w:rsid w:val="179B5CE4"/>
    <w:rsid w:val="17C40C55"/>
    <w:rsid w:val="1824217E"/>
    <w:rsid w:val="182C4B8E"/>
    <w:rsid w:val="18A2600B"/>
    <w:rsid w:val="18AE1A47"/>
    <w:rsid w:val="19172C6B"/>
    <w:rsid w:val="19852F73"/>
    <w:rsid w:val="1A851400"/>
    <w:rsid w:val="1B9118D8"/>
    <w:rsid w:val="1BD07C99"/>
    <w:rsid w:val="1BD6752F"/>
    <w:rsid w:val="1BE31607"/>
    <w:rsid w:val="1C1A2027"/>
    <w:rsid w:val="1C5E15A7"/>
    <w:rsid w:val="1C931680"/>
    <w:rsid w:val="1CFD039A"/>
    <w:rsid w:val="1D5C5F16"/>
    <w:rsid w:val="1DCE416A"/>
    <w:rsid w:val="1DD63A9F"/>
    <w:rsid w:val="1DF84DD6"/>
    <w:rsid w:val="1DFB77B6"/>
    <w:rsid w:val="1E0C6DAD"/>
    <w:rsid w:val="1E656BFF"/>
    <w:rsid w:val="1E721159"/>
    <w:rsid w:val="1E896929"/>
    <w:rsid w:val="1EFF2FFD"/>
    <w:rsid w:val="1F0A3644"/>
    <w:rsid w:val="1F205273"/>
    <w:rsid w:val="1F244029"/>
    <w:rsid w:val="20334284"/>
    <w:rsid w:val="203A594B"/>
    <w:rsid w:val="20B16579"/>
    <w:rsid w:val="20B77CDA"/>
    <w:rsid w:val="21244F9D"/>
    <w:rsid w:val="219C69FF"/>
    <w:rsid w:val="221072CF"/>
    <w:rsid w:val="22284C2D"/>
    <w:rsid w:val="22B46199"/>
    <w:rsid w:val="22E74856"/>
    <w:rsid w:val="230A36C8"/>
    <w:rsid w:val="23917546"/>
    <w:rsid w:val="23B87964"/>
    <w:rsid w:val="24143A14"/>
    <w:rsid w:val="245B3CF8"/>
    <w:rsid w:val="245E4322"/>
    <w:rsid w:val="24704055"/>
    <w:rsid w:val="24845D87"/>
    <w:rsid w:val="24D7311F"/>
    <w:rsid w:val="24EB4BA5"/>
    <w:rsid w:val="2574384B"/>
    <w:rsid w:val="25816D95"/>
    <w:rsid w:val="25CE197B"/>
    <w:rsid w:val="25EF3E17"/>
    <w:rsid w:val="267B565F"/>
    <w:rsid w:val="26AD77E2"/>
    <w:rsid w:val="26C54B2C"/>
    <w:rsid w:val="26D0702D"/>
    <w:rsid w:val="26DF5105"/>
    <w:rsid w:val="271A50CB"/>
    <w:rsid w:val="271B474C"/>
    <w:rsid w:val="273D0B66"/>
    <w:rsid w:val="276E51C4"/>
    <w:rsid w:val="27A40BE5"/>
    <w:rsid w:val="27D35CA6"/>
    <w:rsid w:val="28204E1F"/>
    <w:rsid w:val="28723AC6"/>
    <w:rsid w:val="2875210C"/>
    <w:rsid w:val="28AF15F0"/>
    <w:rsid w:val="28C26F7C"/>
    <w:rsid w:val="28F24897"/>
    <w:rsid w:val="293715E5"/>
    <w:rsid w:val="299D7605"/>
    <w:rsid w:val="29AD633B"/>
    <w:rsid w:val="29EB0FFF"/>
    <w:rsid w:val="2A1D4672"/>
    <w:rsid w:val="2A701253"/>
    <w:rsid w:val="2AD6555A"/>
    <w:rsid w:val="2AED28A3"/>
    <w:rsid w:val="2B3B31A5"/>
    <w:rsid w:val="2B5708BA"/>
    <w:rsid w:val="2B673606"/>
    <w:rsid w:val="2C1874AC"/>
    <w:rsid w:val="2C443B59"/>
    <w:rsid w:val="2C8E7465"/>
    <w:rsid w:val="2CFE66A2"/>
    <w:rsid w:val="2D241E80"/>
    <w:rsid w:val="2D8C5198"/>
    <w:rsid w:val="2DA01E4F"/>
    <w:rsid w:val="2DEA6610"/>
    <w:rsid w:val="2E5B5EC7"/>
    <w:rsid w:val="2E6A7D67"/>
    <w:rsid w:val="2EAD2558"/>
    <w:rsid w:val="2EC22A7B"/>
    <w:rsid w:val="2F433B2B"/>
    <w:rsid w:val="2F6D5BE9"/>
    <w:rsid w:val="2F880DEC"/>
    <w:rsid w:val="2FFF38D3"/>
    <w:rsid w:val="3027437B"/>
    <w:rsid w:val="3066373C"/>
    <w:rsid w:val="306A6EF5"/>
    <w:rsid w:val="31723B02"/>
    <w:rsid w:val="31864EB8"/>
    <w:rsid w:val="319C46DB"/>
    <w:rsid w:val="31AA6DF8"/>
    <w:rsid w:val="328D587A"/>
    <w:rsid w:val="330B219A"/>
    <w:rsid w:val="334C7FB6"/>
    <w:rsid w:val="33C56EBB"/>
    <w:rsid w:val="34922950"/>
    <w:rsid w:val="34EA39B0"/>
    <w:rsid w:val="34EF7FBD"/>
    <w:rsid w:val="35F06793"/>
    <w:rsid w:val="36003DE7"/>
    <w:rsid w:val="36A90D62"/>
    <w:rsid w:val="376D5F99"/>
    <w:rsid w:val="37CB5D1A"/>
    <w:rsid w:val="38A722E3"/>
    <w:rsid w:val="38B30C88"/>
    <w:rsid w:val="38F34146"/>
    <w:rsid w:val="397F0219"/>
    <w:rsid w:val="39904B26"/>
    <w:rsid w:val="39A0506C"/>
    <w:rsid w:val="39C52402"/>
    <w:rsid w:val="3A3F57F1"/>
    <w:rsid w:val="3AA0348E"/>
    <w:rsid w:val="3B0214B0"/>
    <w:rsid w:val="3B0B51AC"/>
    <w:rsid w:val="3B5953EB"/>
    <w:rsid w:val="3B68684D"/>
    <w:rsid w:val="3B7D37CF"/>
    <w:rsid w:val="3B97243A"/>
    <w:rsid w:val="3BA4134C"/>
    <w:rsid w:val="3BA56047"/>
    <w:rsid w:val="3C0226A1"/>
    <w:rsid w:val="3C7471E4"/>
    <w:rsid w:val="3C91426B"/>
    <w:rsid w:val="3CA8662A"/>
    <w:rsid w:val="3CA90BD4"/>
    <w:rsid w:val="3CB13731"/>
    <w:rsid w:val="3D0169CB"/>
    <w:rsid w:val="3D190485"/>
    <w:rsid w:val="3D656444"/>
    <w:rsid w:val="3DDC2A2F"/>
    <w:rsid w:val="3ED35F25"/>
    <w:rsid w:val="3F995C46"/>
    <w:rsid w:val="3FA806EF"/>
    <w:rsid w:val="40271F5C"/>
    <w:rsid w:val="410A0F2A"/>
    <w:rsid w:val="410F4ECA"/>
    <w:rsid w:val="415F7A57"/>
    <w:rsid w:val="41654AEA"/>
    <w:rsid w:val="418C6261"/>
    <w:rsid w:val="41B04CFD"/>
    <w:rsid w:val="41F822E6"/>
    <w:rsid w:val="42477DAF"/>
    <w:rsid w:val="42697E3E"/>
    <w:rsid w:val="426C781A"/>
    <w:rsid w:val="426E39A1"/>
    <w:rsid w:val="42DB2418"/>
    <w:rsid w:val="430B16C1"/>
    <w:rsid w:val="433A371A"/>
    <w:rsid w:val="441427F7"/>
    <w:rsid w:val="44280216"/>
    <w:rsid w:val="44C0125F"/>
    <w:rsid w:val="45E110E3"/>
    <w:rsid w:val="45FC7A0B"/>
    <w:rsid w:val="46B8077C"/>
    <w:rsid w:val="46C33E32"/>
    <w:rsid w:val="46C71209"/>
    <w:rsid w:val="470544A7"/>
    <w:rsid w:val="480768FB"/>
    <w:rsid w:val="490B5F77"/>
    <w:rsid w:val="492B486B"/>
    <w:rsid w:val="493B09DC"/>
    <w:rsid w:val="4A121587"/>
    <w:rsid w:val="4A7D21CC"/>
    <w:rsid w:val="4B3D6AD7"/>
    <w:rsid w:val="4BD85BD1"/>
    <w:rsid w:val="4C6A7458"/>
    <w:rsid w:val="4D31441A"/>
    <w:rsid w:val="4E7824E1"/>
    <w:rsid w:val="4E892D46"/>
    <w:rsid w:val="4EC9776C"/>
    <w:rsid w:val="4EE31744"/>
    <w:rsid w:val="4FDE05A4"/>
    <w:rsid w:val="5075461D"/>
    <w:rsid w:val="507D73D8"/>
    <w:rsid w:val="50946298"/>
    <w:rsid w:val="514C171A"/>
    <w:rsid w:val="518002D4"/>
    <w:rsid w:val="51EE10BE"/>
    <w:rsid w:val="5201740F"/>
    <w:rsid w:val="52613B1C"/>
    <w:rsid w:val="534E0FF8"/>
    <w:rsid w:val="53AB6CD4"/>
    <w:rsid w:val="53C47638"/>
    <w:rsid w:val="54002771"/>
    <w:rsid w:val="54B86536"/>
    <w:rsid w:val="54D55448"/>
    <w:rsid w:val="55690BF5"/>
    <w:rsid w:val="55EC5382"/>
    <w:rsid w:val="562B3F91"/>
    <w:rsid w:val="567378A8"/>
    <w:rsid w:val="56983EA0"/>
    <w:rsid w:val="56A46093"/>
    <w:rsid w:val="57BD6FD6"/>
    <w:rsid w:val="57DB3900"/>
    <w:rsid w:val="57E61169"/>
    <w:rsid w:val="58350F12"/>
    <w:rsid w:val="58445001"/>
    <w:rsid w:val="589F0489"/>
    <w:rsid w:val="58CA1EBD"/>
    <w:rsid w:val="59254097"/>
    <w:rsid w:val="59271254"/>
    <w:rsid w:val="59545718"/>
    <w:rsid w:val="595E2CBD"/>
    <w:rsid w:val="59D2663D"/>
    <w:rsid w:val="59E20F76"/>
    <w:rsid w:val="5A1B38E2"/>
    <w:rsid w:val="5A3F5B68"/>
    <w:rsid w:val="5A427C66"/>
    <w:rsid w:val="5B0867BA"/>
    <w:rsid w:val="5B7C4AB2"/>
    <w:rsid w:val="5B922FE8"/>
    <w:rsid w:val="5C227C2E"/>
    <w:rsid w:val="5C583771"/>
    <w:rsid w:val="5C6771DF"/>
    <w:rsid w:val="5D481C31"/>
    <w:rsid w:val="5DBD2B26"/>
    <w:rsid w:val="5E5E18DF"/>
    <w:rsid w:val="5EC15FF3"/>
    <w:rsid w:val="5F1C6CD8"/>
    <w:rsid w:val="61823D12"/>
    <w:rsid w:val="61935D7C"/>
    <w:rsid w:val="61CE1DDF"/>
    <w:rsid w:val="61F2084A"/>
    <w:rsid w:val="62AF1C11"/>
    <w:rsid w:val="62B66AFB"/>
    <w:rsid w:val="62DC4D56"/>
    <w:rsid w:val="62FD0A54"/>
    <w:rsid w:val="63722C0F"/>
    <w:rsid w:val="638B4EF1"/>
    <w:rsid w:val="63A3508B"/>
    <w:rsid w:val="63C74D38"/>
    <w:rsid w:val="64294418"/>
    <w:rsid w:val="646F753D"/>
    <w:rsid w:val="648669A1"/>
    <w:rsid w:val="64B81251"/>
    <w:rsid w:val="65587730"/>
    <w:rsid w:val="65C84B00"/>
    <w:rsid w:val="65D976D1"/>
    <w:rsid w:val="663A71BA"/>
    <w:rsid w:val="665677E4"/>
    <w:rsid w:val="66CC0FE3"/>
    <w:rsid w:val="67010276"/>
    <w:rsid w:val="67A8021C"/>
    <w:rsid w:val="685A0094"/>
    <w:rsid w:val="69232A11"/>
    <w:rsid w:val="69775A0E"/>
    <w:rsid w:val="69DD3507"/>
    <w:rsid w:val="6A0470B8"/>
    <w:rsid w:val="6A1F58CE"/>
    <w:rsid w:val="6A4D243B"/>
    <w:rsid w:val="6A6652AB"/>
    <w:rsid w:val="6B16543A"/>
    <w:rsid w:val="6B257F2E"/>
    <w:rsid w:val="6BC02799"/>
    <w:rsid w:val="6BF0608E"/>
    <w:rsid w:val="6C010941"/>
    <w:rsid w:val="6C207BA3"/>
    <w:rsid w:val="6C2947E2"/>
    <w:rsid w:val="6C6E48EB"/>
    <w:rsid w:val="6C711CE5"/>
    <w:rsid w:val="6C993C01"/>
    <w:rsid w:val="6CA2687E"/>
    <w:rsid w:val="6CBF55A4"/>
    <w:rsid w:val="6D0E20F8"/>
    <w:rsid w:val="6D9C15C5"/>
    <w:rsid w:val="6E056557"/>
    <w:rsid w:val="6E625D89"/>
    <w:rsid w:val="6E7C32EF"/>
    <w:rsid w:val="6ECD58F9"/>
    <w:rsid w:val="6F3F60CB"/>
    <w:rsid w:val="70400861"/>
    <w:rsid w:val="704733B7"/>
    <w:rsid w:val="70D82F2F"/>
    <w:rsid w:val="71175551"/>
    <w:rsid w:val="71B37D74"/>
    <w:rsid w:val="71B42DA0"/>
    <w:rsid w:val="72027EE9"/>
    <w:rsid w:val="733F272C"/>
    <w:rsid w:val="73E3796C"/>
    <w:rsid w:val="74157D51"/>
    <w:rsid w:val="74237286"/>
    <w:rsid w:val="743E1672"/>
    <w:rsid w:val="74681C20"/>
    <w:rsid w:val="74790899"/>
    <w:rsid w:val="74C0720A"/>
    <w:rsid w:val="74D06143"/>
    <w:rsid w:val="752C39CC"/>
    <w:rsid w:val="75405589"/>
    <w:rsid w:val="75945526"/>
    <w:rsid w:val="75F45E61"/>
    <w:rsid w:val="765704CE"/>
    <w:rsid w:val="765B1A3C"/>
    <w:rsid w:val="76AD7EFF"/>
    <w:rsid w:val="76B850E0"/>
    <w:rsid w:val="76D37824"/>
    <w:rsid w:val="771306A1"/>
    <w:rsid w:val="775553EE"/>
    <w:rsid w:val="779D7E32"/>
    <w:rsid w:val="782817D7"/>
    <w:rsid w:val="7851759A"/>
    <w:rsid w:val="78540B83"/>
    <w:rsid w:val="78AF606F"/>
    <w:rsid w:val="791F706A"/>
    <w:rsid w:val="79BB674A"/>
    <w:rsid w:val="7A0C73C5"/>
    <w:rsid w:val="7A2B5BC9"/>
    <w:rsid w:val="7B172C67"/>
    <w:rsid w:val="7B306E01"/>
    <w:rsid w:val="7BB340C8"/>
    <w:rsid w:val="7BD61B65"/>
    <w:rsid w:val="7C1A37A2"/>
    <w:rsid w:val="7C7C7B05"/>
    <w:rsid w:val="7C7F1199"/>
    <w:rsid w:val="7C873AD4"/>
    <w:rsid w:val="7C8F1BD4"/>
    <w:rsid w:val="7C9E44CE"/>
    <w:rsid w:val="7CDE2055"/>
    <w:rsid w:val="7D1B064F"/>
    <w:rsid w:val="7D230DDA"/>
    <w:rsid w:val="7D731D33"/>
    <w:rsid w:val="7DBE5E6B"/>
    <w:rsid w:val="7F046646"/>
    <w:rsid w:val="7FEE3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7351DB2-D130-42B5-84F2-266273C5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iPriority="0" w:qFormat="1"/>
    <w:lsdException w:name="header" w:qFormat="1"/>
    <w:lsdException w:name="footer" w:uiPriority="0"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uiPriority="0" w:qFormat="1"/>
    <w:lsdException w:name="List" w:unhideWhenUsed="1" w:qFormat="1"/>
    <w:lsdException w:name="List Bullet" w:semiHidden="1" w:unhideWhenUsed="1"/>
    <w:lsdException w:name="List Number" w:semiHidden="1" w:unhideWhenUsed="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semiHidden="1" w:unhideWhenUsed="1"/>
    <w:lsdException w:name="List Number 2" w:uiPriority="0" w:qFormat="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nhideWhenUsed="1" w:qFormat="1"/>
    <w:lsdException w:name="List Continue" w:uiPriority="0" w:qFormat="1"/>
    <w:lsdException w:name="List Continue 2" w:uiPriority="0" w:qFormat="1"/>
    <w:lsdException w:name="List Continue 3" w:uiPriority="0" w:qFormat="1"/>
    <w:lsdException w:name="List Continue 4" w:uiPriority="0" w:qFormat="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next w:val="a4"/>
    <w:autoRedefine/>
    <w:qFormat/>
    <w:pPr>
      <w:widowControl w:val="0"/>
      <w:jc w:val="both"/>
    </w:pPr>
    <w:rPr>
      <w:kern w:val="2"/>
      <w:sz w:val="21"/>
      <w:szCs w:val="24"/>
    </w:rPr>
  </w:style>
  <w:style w:type="paragraph" w:styleId="10">
    <w:name w:val="heading 1"/>
    <w:basedOn w:val="a3"/>
    <w:next w:val="a3"/>
    <w:link w:val="11"/>
    <w:autoRedefine/>
    <w:qFormat/>
    <w:pPr>
      <w:keepNext/>
      <w:keepLines/>
      <w:spacing w:before="340" w:after="330" w:line="578" w:lineRule="auto"/>
      <w:jc w:val="left"/>
      <w:outlineLvl w:val="0"/>
    </w:pPr>
    <w:rPr>
      <w:rFonts w:ascii="Calibri" w:hAnsi="Calibri"/>
      <w:b/>
      <w:bCs/>
      <w:kern w:val="44"/>
      <w:sz w:val="30"/>
      <w:szCs w:val="44"/>
      <w:lang w:val="zh-CN"/>
    </w:rPr>
  </w:style>
  <w:style w:type="paragraph" w:styleId="23">
    <w:name w:val="heading 2"/>
    <w:basedOn w:val="a3"/>
    <w:next w:val="a3"/>
    <w:link w:val="24"/>
    <w:autoRedefine/>
    <w:qFormat/>
    <w:pPr>
      <w:keepNext/>
      <w:keepLines/>
      <w:tabs>
        <w:tab w:val="left" w:pos="708"/>
      </w:tabs>
      <w:adjustRightInd w:val="0"/>
      <w:spacing w:before="260" w:after="260" w:line="416" w:lineRule="atLeast"/>
      <w:ind w:left="-284" w:firstLine="284"/>
      <w:jc w:val="left"/>
      <w:textAlignment w:val="baseline"/>
      <w:outlineLvl w:val="1"/>
    </w:pPr>
    <w:rPr>
      <w:rFonts w:ascii="Arial" w:hAnsi="Arial"/>
      <w:b/>
      <w:bCs/>
      <w:kern w:val="0"/>
      <w:sz w:val="28"/>
      <w:szCs w:val="32"/>
      <w:lang w:val="zh-CN"/>
    </w:rPr>
  </w:style>
  <w:style w:type="paragraph" w:styleId="30">
    <w:name w:val="heading 3"/>
    <w:basedOn w:val="a3"/>
    <w:next w:val="a3"/>
    <w:link w:val="31"/>
    <w:autoRedefine/>
    <w:qFormat/>
    <w:pPr>
      <w:keepNext/>
      <w:keepLines/>
      <w:tabs>
        <w:tab w:val="left" w:pos="1418"/>
      </w:tabs>
      <w:spacing w:before="260" w:after="260" w:line="416" w:lineRule="auto"/>
      <w:ind w:firstLine="284"/>
      <w:jc w:val="left"/>
      <w:outlineLvl w:val="2"/>
    </w:pPr>
    <w:rPr>
      <w:rFonts w:ascii="Calibri" w:hAnsi="Calibri"/>
      <w:b/>
      <w:bCs/>
      <w:kern w:val="0"/>
      <w:sz w:val="24"/>
      <w:szCs w:val="32"/>
      <w:lang w:val="zh-CN"/>
    </w:rPr>
  </w:style>
  <w:style w:type="paragraph" w:styleId="40">
    <w:name w:val="heading 4"/>
    <w:basedOn w:val="a3"/>
    <w:next w:val="a3"/>
    <w:link w:val="41"/>
    <w:autoRedefine/>
    <w:qFormat/>
    <w:pPr>
      <w:keepNext/>
      <w:keepLines/>
      <w:spacing w:before="280" w:after="290" w:line="376" w:lineRule="auto"/>
      <w:outlineLvl w:val="3"/>
    </w:pPr>
    <w:rPr>
      <w:rFonts w:ascii="Cambria" w:hAnsi="Cambria"/>
      <w:b/>
      <w:bCs/>
      <w:kern w:val="0"/>
      <w:sz w:val="28"/>
      <w:szCs w:val="28"/>
      <w:lang w:val="zh-CN"/>
    </w:rPr>
  </w:style>
  <w:style w:type="paragraph" w:styleId="5">
    <w:name w:val="heading 5"/>
    <w:basedOn w:val="a3"/>
    <w:next w:val="a3"/>
    <w:link w:val="50"/>
    <w:autoRedefine/>
    <w:qFormat/>
    <w:pPr>
      <w:keepNext/>
      <w:keepLines/>
      <w:tabs>
        <w:tab w:val="left" w:pos="2551"/>
      </w:tabs>
      <w:spacing w:before="280" w:after="290" w:line="374" w:lineRule="auto"/>
      <w:ind w:left="2551" w:hanging="850"/>
      <w:outlineLvl w:val="4"/>
    </w:pPr>
    <w:rPr>
      <w:b/>
      <w:kern w:val="0"/>
      <w:sz w:val="28"/>
      <w:szCs w:val="20"/>
      <w:lang w:val="zh-CN"/>
    </w:rPr>
  </w:style>
  <w:style w:type="paragraph" w:styleId="6">
    <w:name w:val="heading 6"/>
    <w:basedOn w:val="a3"/>
    <w:next w:val="a3"/>
    <w:link w:val="60"/>
    <w:autoRedefine/>
    <w:qFormat/>
    <w:pPr>
      <w:keepNext/>
      <w:keepLines/>
      <w:tabs>
        <w:tab w:val="left" w:pos="1152"/>
      </w:tabs>
      <w:adjustRightInd w:val="0"/>
      <w:snapToGrid w:val="0"/>
      <w:spacing w:before="240" w:after="64" w:line="319" w:lineRule="auto"/>
      <w:ind w:left="1152" w:hanging="1152"/>
      <w:outlineLvl w:val="5"/>
    </w:pPr>
    <w:rPr>
      <w:rFonts w:ascii="Arial" w:eastAsia="黑体" w:hAnsi="Arial"/>
      <w:b/>
      <w:kern w:val="0"/>
      <w:sz w:val="24"/>
      <w:szCs w:val="20"/>
      <w:lang w:val="zh-CN"/>
    </w:rPr>
  </w:style>
  <w:style w:type="paragraph" w:styleId="7">
    <w:name w:val="heading 7"/>
    <w:basedOn w:val="a3"/>
    <w:next w:val="a3"/>
    <w:link w:val="70"/>
    <w:autoRedefine/>
    <w:qFormat/>
    <w:pPr>
      <w:keepNext/>
      <w:keepLines/>
      <w:tabs>
        <w:tab w:val="left" w:pos="1296"/>
      </w:tabs>
      <w:adjustRightInd w:val="0"/>
      <w:snapToGrid w:val="0"/>
      <w:spacing w:before="240" w:after="64" w:line="317" w:lineRule="auto"/>
      <w:ind w:left="1296" w:hanging="1296"/>
      <w:outlineLvl w:val="6"/>
    </w:pPr>
    <w:rPr>
      <w:rFonts w:ascii="Arial" w:eastAsia="黑体" w:hAnsi="Arial"/>
      <w:b/>
      <w:kern w:val="0"/>
      <w:sz w:val="24"/>
      <w:szCs w:val="20"/>
      <w:lang w:val="zh-CN"/>
    </w:rPr>
  </w:style>
  <w:style w:type="paragraph" w:styleId="8">
    <w:name w:val="heading 8"/>
    <w:basedOn w:val="a3"/>
    <w:next w:val="a3"/>
    <w:link w:val="80"/>
    <w:autoRedefine/>
    <w:qFormat/>
    <w:pPr>
      <w:keepNext/>
      <w:keepLines/>
      <w:tabs>
        <w:tab w:val="left" w:pos="1440"/>
      </w:tabs>
      <w:adjustRightInd w:val="0"/>
      <w:snapToGrid w:val="0"/>
      <w:spacing w:before="240" w:after="64" w:line="319" w:lineRule="auto"/>
      <w:ind w:left="1440" w:hanging="1440"/>
      <w:outlineLvl w:val="7"/>
    </w:pPr>
    <w:rPr>
      <w:rFonts w:ascii="Arial" w:eastAsia="黑体" w:hAnsi="Arial"/>
      <w:b/>
      <w:kern w:val="0"/>
      <w:sz w:val="24"/>
      <w:szCs w:val="20"/>
      <w:lang w:val="zh-CN"/>
    </w:rPr>
  </w:style>
  <w:style w:type="paragraph" w:styleId="9">
    <w:name w:val="heading 9"/>
    <w:basedOn w:val="a3"/>
    <w:next w:val="a3"/>
    <w:link w:val="90"/>
    <w:autoRedefine/>
    <w:qFormat/>
    <w:pPr>
      <w:keepNext/>
      <w:keepLines/>
      <w:tabs>
        <w:tab w:val="left" w:pos="1584"/>
      </w:tabs>
      <w:adjustRightInd w:val="0"/>
      <w:snapToGrid w:val="0"/>
      <w:spacing w:before="240" w:after="64" w:line="319" w:lineRule="auto"/>
      <w:ind w:left="1584" w:hanging="1584"/>
      <w:outlineLvl w:val="8"/>
    </w:pPr>
    <w:rPr>
      <w:rFonts w:ascii="Arial" w:eastAsia="黑体" w:hAnsi="Arial"/>
      <w:b/>
      <w:kern w:val="0"/>
      <w:sz w:val="24"/>
      <w:szCs w:val="20"/>
      <w:lang w:val="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a8"/>
    <w:autoRedefine/>
    <w:uiPriority w:val="99"/>
    <w:qFormat/>
    <w:rPr>
      <w:kern w:val="0"/>
      <w:sz w:val="24"/>
    </w:rPr>
  </w:style>
  <w:style w:type="paragraph" w:styleId="32">
    <w:name w:val="List 3"/>
    <w:basedOn w:val="a3"/>
    <w:autoRedefine/>
    <w:qFormat/>
    <w:pPr>
      <w:adjustRightInd w:val="0"/>
      <w:snapToGrid w:val="0"/>
      <w:spacing w:line="360" w:lineRule="auto"/>
      <w:ind w:leftChars="400" w:left="100" w:hangingChars="200" w:hanging="200"/>
    </w:pPr>
    <w:rPr>
      <w:sz w:val="24"/>
      <w:szCs w:val="20"/>
    </w:rPr>
  </w:style>
  <w:style w:type="paragraph" w:styleId="71">
    <w:name w:val="toc 7"/>
    <w:basedOn w:val="a3"/>
    <w:next w:val="a3"/>
    <w:autoRedefine/>
    <w:uiPriority w:val="39"/>
    <w:unhideWhenUsed/>
    <w:qFormat/>
    <w:pPr>
      <w:ind w:left="1260"/>
      <w:jc w:val="left"/>
    </w:pPr>
    <w:rPr>
      <w:rFonts w:ascii="Calibri" w:hAnsi="Calibri"/>
      <w:sz w:val="18"/>
      <w:szCs w:val="18"/>
    </w:rPr>
  </w:style>
  <w:style w:type="paragraph" w:styleId="2">
    <w:name w:val="List Number 2"/>
    <w:basedOn w:val="a3"/>
    <w:autoRedefine/>
    <w:qFormat/>
    <w:pPr>
      <w:numPr>
        <w:numId w:val="1"/>
      </w:numPr>
      <w:tabs>
        <w:tab w:val="left" w:pos="780"/>
      </w:tabs>
      <w:spacing w:line="360" w:lineRule="auto"/>
    </w:pPr>
    <w:rPr>
      <w:sz w:val="24"/>
      <w:szCs w:val="20"/>
    </w:rPr>
  </w:style>
  <w:style w:type="paragraph" w:styleId="4">
    <w:name w:val="List Bullet 4"/>
    <w:basedOn w:val="a3"/>
    <w:autoRedefine/>
    <w:qFormat/>
    <w:pPr>
      <w:widowControl/>
      <w:numPr>
        <w:numId w:val="2"/>
      </w:numPr>
      <w:tabs>
        <w:tab w:val="left" w:pos="1134"/>
      </w:tabs>
      <w:adjustRightInd w:val="0"/>
      <w:snapToGrid w:val="0"/>
      <w:spacing w:before="120" w:line="280" w:lineRule="atLeast"/>
      <w:ind w:left="1418" w:hanging="284"/>
      <w:jc w:val="left"/>
    </w:pPr>
    <w:rPr>
      <w:rFonts w:ascii="宋体"/>
      <w:kern w:val="0"/>
      <w:sz w:val="22"/>
      <w:szCs w:val="20"/>
    </w:rPr>
  </w:style>
  <w:style w:type="paragraph" w:styleId="a9">
    <w:name w:val="Normal Indent"/>
    <w:basedOn w:val="a3"/>
    <w:autoRedefine/>
    <w:qFormat/>
    <w:pPr>
      <w:adjustRightInd w:val="0"/>
      <w:snapToGrid w:val="0"/>
      <w:spacing w:line="360" w:lineRule="auto"/>
      <w:ind w:firstLine="420"/>
    </w:pPr>
    <w:rPr>
      <w:sz w:val="24"/>
      <w:szCs w:val="20"/>
    </w:rPr>
  </w:style>
  <w:style w:type="paragraph" w:styleId="aa">
    <w:name w:val="caption"/>
    <w:basedOn w:val="a3"/>
    <w:next w:val="a3"/>
    <w:autoRedefine/>
    <w:qFormat/>
    <w:pPr>
      <w:widowControl/>
      <w:tabs>
        <w:tab w:val="left" w:pos="1134"/>
      </w:tabs>
      <w:adjustRightInd w:val="0"/>
      <w:snapToGrid w:val="0"/>
      <w:spacing w:line="280" w:lineRule="atLeast"/>
      <w:jc w:val="left"/>
    </w:pPr>
    <w:rPr>
      <w:rFonts w:eastAsia="PMingLiU"/>
      <w:b/>
      <w:kern w:val="0"/>
      <w:sz w:val="24"/>
      <w:szCs w:val="20"/>
      <w:lang w:eastAsia="zh-TW"/>
    </w:rPr>
  </w:style>
  <w:style w:type="paragraph" w:styleId="ab">
    <w:name w:val="Document Map"/>
    <w:basedOn w:val="a3"/>
    <w:link w:val="ac"/>
    <w:autoRedefine/>
    <w:qFormat/>
    <w:pPr>
      <w:shd w:val="clear" w:color="auto" w:fill="000080"/>
    </w:pPr>
    <w:rPr>
      <w:kern w:val="0"/>
      <w:sz w:val="28"/>
      <w:szCs w:val="20"/>
      <w:lang w:val="zh-CN"/>
    </w:rPr>
  </w:style>
  <w:style w:type="paragraph" w:styleId="ad">
    <w:name w:val="toa heading"/>
    <w:basedOn w:val="a3"/>
    <w:next w:val="a3"/>
    <w:autoRedefine/>
    <w:qFormat/>
    <w:pPr>
      <w:spacing w:before="120"/>
    </w:pPr>
    <w:rPr>
      <w:rFonts w:ascii="Arial" w:hAnsi="Arial"/>
      <w:sz w:val="24"/>
      <w:szCs w:val="20"/>
    </w:rPr>
  </w:style>
  <w:style w:type="paragraph" w:styleId="ae">
    <w:name w:val="annotation text"/>
    <w:basedOn w:val="a3"/>
    <w:link w:val="af"/>
    <w:autoRedefine/>
    <w:qFormat/>
    <w:pPr>
      <w:jc w:val="left"/>
    </w:pPr>
    <w:rPr>
      <w:kern w:val="0"/>
      <w:sz w:val="20"/>
      <w:lang w:val="zh-CN"/>
    </w:rPr>
  </w:style>
  <w:style w:type="paragraph" w:styleId="33">
    <w:name w:val="Body Text 3"/>
    <w:basedOn w:val="a3"/>
    <w:link w:val="34"/>
    <w:autoRedefine/>
    <w:qFormat/>
    <w:pPr>
      <w:adjustRightInd w:val="0"/>
      <w:snapToGrid w:val="0"/>
      <w:spacing w:after="120" w:line="360" w:lineRule="auto"/>
    </w:pPr>
    <w:rPr>
      <w:kern w:val="0"/>
      <w:sz w:val="16"/>
      <w:szCs w:val="20"/>
      <w:lang w:val="zh-CN"/>
    </w:rPr>
  </w:style>
  <w:style w:type="paragraph" w:styleId="3">
    <w:name w:val="List Bullet 3"/>
    <w:basedOn w:val="a3"/>
    <w:autoRedefine/>
    <w:qFormat/>
    <w:pPr>
      <w:numPr>
        <w:numId w:val="3"/>
      </w:numPr>
      <w:tabs>
        <w:tab w:val="left" w:pos="1200"/>
      </w:tabs>
      <w:adjustRightInd w:val="0"/>
      <w:snapToGrid w:val="0"/>
      <w:spacing w:line="360" w:lineRule="auto"/>
    </w:pPr>
    <w:rPr>
      <w:sz w:val="24"/>
      <w:szCs w:val="20"/>
    </w:rPr>
  </w:style>
  <w:style w:type="paragraph" w:styleId="af0">
    <w:name w:val="Body Text Indent"/>
    <w:basedOn w:val="a3"/>
    <w:link w:val="af1"/>
    <w:autoRedefine/>
    <w:uiPriority w:val="99"/>
    <w:unhideWhenUsed/>
    <w:qFormat/>
    <w:pPr>
      <w:spacing w:after="120"/>
      <w:ind w:leftChars="200" w:left="420"/>
    </w:pPr>
    <w:rPr>
      <w:rFonts w:ascii="Calibri" w:hAnsi="Calibri"/>
      <w:kern w:val="0"/>
      <w:sz w:val="20"/>
      <w:szCs w:val="20"/>
      <w:lang w:val="zh-CN"/>
    </w:rPr>
  </w:style>
  <w:style w:type="paragraph" w:styleId="35">
    <w:name w:val="List Number 3"/>
    <w:basedOn w:val="a3"/>
    <w:autoRedefine/>
    <w:qFormat/>
    <w:pPr>
      <w:tabs>
        <w:tab w:val="left" w:pos="2120"/>
      </w:tabs>
      <w:adjustRightInd w:val="0"/>
      <w:snapToGrid w:val="0"/>
      <w:spacing w:line="360" w:lineRule="auto"/>
      <w:ind w:left="2120" w:hanging="720"/>
    </w:pPr>
    <w:rPr>
      <w:sz w:val="24"/>
      <w:szCs w:val="20"/>
    </w:rPr>
  </w:style>
  <w:style w:type="paragraph" w:styleId="25">
    <w:name w:val="List 2"/>
    <w:basedOn w:val="a3"/>
    <w:autoRedefine/>
    <w:qFormat/>
    <w:pPr>
      <w:adjustRightInd w:val="0"/>
      <w:snapToGrid w:val="0"/>
      <w:spacing w:line="360" w:lineRule="auto"/>
      <w:ind w:leftChars="200" w:left="100" w:hangingChars="200" w:hanging="200"/>
    </w:pPr>
    <w:rPr>
      <w:sz w:val="24"/>
      <w:szCs w:val="20"/>
    </w:rPr>
  </w:style>
  <w:style w:type="paragraph" w:styleId="af2">
    <w:name w:val="List Continue"/>
    <w:basedOn w:val="a3"/>
    <w:autoRedefine/>
    <w:qFormat/>
    <w:pPr>
      <w:adjustRightInd w:val="0"/>
      <w:snapToGrid w:val="0"/>
      <w:spacing w:after="120" w:line="360" w:lineRule="auto"/>
      <w:ind w:leftChars="200" w:left="420"/>
    </w:pPr>
    <w:rPr>
      <w:sz w:val="24"/>
      <w:szCs w:val="20"/>
    </w:rPr>
  </w:style>
  <w:style w:type="paragraph" w:styleId="af3">
    <w:name w:val="Block Text"/>
    <w:basedOn w:val="a3"/>
    <w:autoRedefine/>
    <w:qFormat/>
    <w:pPr>
      <w:tabs>
        <w:tab w:val="left" w:pos="1260"/>
      </w:tabs>
      <w:snapToGrid w:val="0"/>
      <w:spacing w:line="300" w:lineRule="auto"/>
      <w:ind w:leftChars="86" w:left="181" w:rightChars="12" w:right="25" w:firstLineChars="200" w:firstLine="560"/>
    </w:pPr>
    <w:rPr>
      <w:rFonts w:eastAsia="仿宋_GB2312"/>
      <w:sz w:val="28"/>
    </w:rPr>
  </w:style>
  <w:style w:type="paragraph" w:styleId="21">
    <w:name w:val="List Bullet 2"/>
    <w:basedOn w:val="a3"/>
    <w:autoRedefine/>
    <w:qFormat/>
    <w:pPr>
      <w:numPr>
        <w:numId w:val="4"/>
      </w:numPr>
      <w:tabs>
        <w:tab w:val="left" w:pos="780"/>
      </w:tabs>
      <w:adjustRightInd w:val="0"/>
      <w:snapToGrid w:val="0"/>
      <w:spacing w:line="360" w:lineRule="auto"/>
    </w:pPr>
    <w:rPr>
      <w:sz w:val="24"/>
      <w:szCs w:val="20"/>
    </w:rPr>
  </w:style>
  <w:style w:type="paragraph" w:styleId="51">
    <w:name w:val="toc 5"/>
    <w:basedOn w:val="a3"/>
    <w:next w:val="a3"/>
    <w:autoRedefine/>
    <w:uiPriority w:val="39"/>
    <w:unhideWhenUsed/>
    <w:qFormat/>
    <w:pPr>
      <w:ind w:left="840"/>
      <w:jc w:val="left"/>
    </w:pPr>
    <w:rPr>
      <w:rFonts w:ascii="Calibri" w:hAnsi="Calibri"/>
      <w:sz w:val="18"/>
      <w:szCs w:val="18"/>
    </w:rPr>
  </w:style>
  <w:style w:type="paragraph" w:styleId="36">
    <w:name w:val="toc 3"/>
    <w:basedOn w:val="a3"/>
    <w:next w:val="a3"/>
    <w:autoRedefine/>
    <w:uiPriority w:val="39"/>
    <w:unhideWhenUsed/>
    <w:qFormat/>
    <w:pPr>
      <w:tabs>
        <w:tab w:val="right" w:leader="dot" w:pos="8630"/>
      </w:tabs>
      <w:spacing w:line="460" w:lineRule="exact"/>
      <w:ind w:left="420"/>
      <w:jc w:val="left"/>
    </w:pPr>
    <w:rPr>
      <w:rFonts w:ascii="宋体" w:hAnsi="宋体" w:cs="Arial"/>
      <w:iCs/>
      <w:sz w:val="24"/>
    </w:rPr>
  </w:style>
  <w:style w:type="paragraph" w:styleId="af4">
    <w:name w:val="Plain Text"/>
    <w:basedOn w:val="a3"/>
    <w:link w:val="af5"/>
    <w:autoRedefine/>
    <w:qFormat/>
    <w:rPr>
      <w:rFonts w:ascii="宋体" w:hAnsi="Courier New"/>
      <w:kern w:val="0"/>
      <w:sz w:val="20"/>
      <w:szCs w:val="20"/>
    </w:rPr>
  </w:style>
  <w:style w:type="paragraph" w:styleId="81">
    <w:name w:val="toc 8"/>
    <w:basedOn w:val="a3"/>
    <w:next w:val="a3"/>
    <w:autoRedefine/>
    <w:uiPriority w:val="39"/>
    <w:unhideWhenUsed/>
    <w:qFormat/>
    <w:pPr>
      <w:ind w:left="1470"/>
      <w:jc w:val="left"/>
    </w:pPr>
    <w:rPr>
      <w:rFonts w:ascii="Calibri" w:hAnsi="Calibri"/>
      <w:sz w:val="18"/>
      <w:szCs w:val="18"/>
    </w:rPr>
  </w:style>
  <w:style w:type="paragraph" w:styleId="af6">
    <w:name w:val="Date"/>
    <w:basedOn w:val="a3"/>
    <w:next w:val="a3"/>
    <w:link w:val="af7"/>
    <w:autoRedefine/>
    <w:qFormat/>
    <w:rPr>
      <w:kern w:val="0"/>
      <w:sz w:val="28"/>
      <w:szCs w:val="20"/>
      <w:lang w:val="zh-CN"/>
    </w:rPr>
  </w:style>
  <w:style w:type="paragraph" w:styleId="26">
    <w:name w:val="Body Text Indent 2"/>
    <w:basedOn w:val="a3"/>
    <w:link w:val="27"/>
    <w:autoRedefine/>
    <w:qFormat/>
    <w:pPr>
      <w:snapToGrid w:val="0"/>
      <w:spacing w:line="440" w:lineRule="atLeast"/>
      <w:ind w:firstLine="570"/>
    </w:pPr>
    <w:rPr>
      <w:rFonts w:ascii="宋体"/>
      <w:kern w:val="0"/>
      <w:sz w:val="28"/>
      <w:szCs w:val="20"/>
      <w:lang w:val="zh-CN"/>
    </w:rPr>
  </w:style>
  <w:style w:type="paragraph" w:styleId="af8">
    <w:name w:val="endnote text"/>
    <w:basedOn w:val="a3"/>
    <w:link w:val="af9"/>
    <w:autoRedefine/>
    <w:qFormat/>
    <w:pPr>
      <w:widowControl/>
      <w:snapToGrid w:val="0"/>
      <w:jc w:val="left"/>
    </w:pPr>
    <w:rPr>
      <w:kern w:val="0"/>
      <w:sz w:val="20"/>
      <w:szCs w:val="20"/>
    </w:rPr>
  </w:style>
  <w:style w:type="paragraph" w:styleId="afa">
    <w:name w:val="Balloon Text"/>
    <w:basedOn w:val="a3"/>
    <w:link w:val="afb"/>
    <w:autoRedefine/>
    <w:qFormat/>
    <w:rPr>
      <w:kern w:val="0"/>
      <w:sz w:val="18"/>
      <w:szCs w:val="18"/>
    </w:rPr>
  </w:style>
  <w:style w:type="paragraph" w:styleId="afc">
    <w:name w:val="footer"/>
    <w:basedOn w:val="a3"/>
    <w:next w:val="510"/>
    <w:link w:val="afd"/>
    <w:autoRedefine/>
    <w:qFormat/>
    <w:pPr>
      <w:tabs>
        <w:tab w:val="center" w:pos="4153"/>
        <w:tab w:val="right" w:pos="8306"/>
      </w:tabs>
      <w:snapToGrid w:val="0"/>
      <w:jc w:val="left"/>
    </w:pPr>
    <w:rPr>
      <w:kern w:val="0"/>
      <w:sz w:val="18"/>
    </w:rPr>
  </w:style>
  <w:style w:type="paragraph" w:customStyle="1" w:styleId="510">
    <w:name w:val="索引 51"/>
    <w:basedOn w:val="a3"/>
    <w:next w:val="a3"/>
    <w:autoRedefine/>
    <w:uiPriority w:val="99"/>
    <w:qFormat/>
    <w:pPr>
      <w:ind w:left="1680"/>
    </w:pPr>
    <w:rPr>
      <w:rFonts w:ascii="Calibri" w:hAnsi="Calibri"/>
    </w:rPr>
  </w:style>
  <w:style w:type="paragraph" w:styleId="afe">
    <w:name w:val="header"/>
    <w:basedOn w:val="a3"/>
    <w:link w:val="aff"/>
    <w:autoRedefine/>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rPr>
  </w:style>
  <w:style w:type="paragraph" w:styleId="12">
    <w:name w:val="toc 1"/>
    <w:basedOn w:val="a3"/>
    <w:next w:val="a3"/>
    <w:autoRedefine/>
    <w:uiPriority w:val="39"/>
    <w:unhideWhenUsed/>
    <w:qFormat/>
    <w:pPr>
      <w:spacing w:before="120" w:after="120"/>
      <w:jc w:val="left"/>
    </w:pPr>
    <w:rPr>
      <w:rFonts w:ascii="Calibri" w:hAnsi="Calibri"/>
      <w:b/>
      <w:bCs/>
      <w:caps/>
      <w:sz w:val="20"/>
      <w:szCs w:val="20"/>
    </w:rPr>
  </w:style>
  <w:style w:type="paragraph" w:styleId="42">
    <w:name w:val="List Continue 4"/>
    <w:basedOn w:val="a3"/>
    <w:autoRedefine/>
    <w:qFormat/>
    <w:pPr>
      <w:adjustRightInd w:val="0"/>
      <w:snapToGrid w:val="0"/>
      <w:spacing w:after="120" w:line="360" w:lineRule="auto"/>
      <w:ind w:leftChars="800" w:left="1680"/>
    </w:pPr>
    <w:rPr>
      <w:sz w:val="24"/>
      <w:szCs w:val="20"/>
    </w:rPr>
  </w:style>
  <w:style w:type="paragraph" w:styleId="43">
    <w:name w:val="toc 4"/>
    <w:basedOn w:val="a3"/>
    <w:next w:val="a3"/>
    <w:autoRedefine/>
    <w:uiPriority w:val="39"/>
    <w:unhideWhenUsed/>
    <w:qFormat/>
    <w:pPr>
      <w:ind w:left="630"/>
      <w:jc w:val="left"/>
    </w:pPr>
    <w:rPr>
      <w:rFonts w:ascii="Calibri" w:hAnsi="Calibri"/>
      <w:sz w:val="18"/>
      <w:szCs w:val="18"/>
    </w:rPr>
  </w:style>
  <w:style w:type="paragraph" w:styleId="aff0">
    <w:name w:val="Subtitle"/>
    <w:basedOn w:val="a3"/>
    <w:next w:val="a3"/>
    <w:link w:val="aff1"/>
    <w:autoRedefine/>
    <w:qFormat/>
    <w:pPr>
      <w:spacing w:after="60"/>
      <w:jc w:val="center"/>
      <w:outlineLvl w:val="1"/>
    </w:pPr>
    <w:rPr>
      <w:rFonts w:ascii="宋体" w:hAnsi="宋体"/>
      <w:kern w:val="0"/>
      <w:sz w:val="24"/>
      <w:szCs w:val="20"/>
    </w:rPr>
  </w:style>
  <w:style w:type="paragraph" w:styleId="aff2">
    <w:name w:val="List"/>
    <w:basedOn w:val="a3"/>
    <w:autoRedefine/>
    <w:uiPriority w:val="99"/>
    <w:unhideWhenUsed/>
    <w:qFormat/>
    <w:pPr>
      <w:ind w:left="200" w:hangingChars="200" w:hanging="200"/>
      <w:contextualSpacing/>
    </w:pPr>
    <w:rPr>
      <w:rFonts w:ascii="Calibri" w:hAnsi="Calibri"/>
      <w:szCs w:val="22"/>
    </w:rPr>
  </w:style>
  <w:style w:type="paragraph" w:styleId="aff3">
    <w:name w:val="footnote text"/>
    <w:basedOn w:val="a3"/>
    <w:link w:val="aff4"/>
    <w:autoRedefine/>
    <w:qFormat/>
    <w:pPr>
      <w:spacing w:line="360" w:lineRule="auto"/>
    </w:pPr>
    <w:rPr>
      <w:kern w:val="0"/>
      <w:sz w:val="18"/>
      <w:szCs w:val="20"/>
      <w:lang w:val="zh-CN"/>
    </w:rPr>
  </w:style>
  <w:style w:type="paragraph" w:styleId="61">
    <w:name w:val="toc 6"/>
    <w:basedOn w:val="a3"/>
    <w:next w:val="a3"/>
    <w:autoRedefine/>
    <w:uiPriority w:val="39"/>
    <w:unhideWhenUsed/>
    <w:qFormat/>
    <w:pPr>
      <w:ind w:left="1050"/>
      <w:jc w:val="left"/>
    </w:pPr>
    <w:rPr>
      <w:rFonts w:ascii="Calibri" w:hAnsi="Calibri"/>
      <w:sz w:val="18"/>
      <w:szCs w:val="18"/>
    </w:rPr>
  </w:style>
  <w:style w:type="paragraph" w:styleId="52">
    <w:name w:val="List 5"/>
    <w:basedOn w:val="a3"/>
    <w:autoRedefine/>
    <w:qFormat/>
    <w:pPr>
      <w:adjustRightInd w:val="0"/>
      <w:snapToGrid w:val="0"/>
      <w:spacing w:line="360" w:lineRule="auto"/>
      <w:ind w:leftChars="800" w:left="100" w:hangingChars="200" w:hanging="200"/>
    </w:pPr>
    <w:rPr>
      <w:sz w:val="24"/>
      <w:szCs w:val="20"/>
    </w:rPr>
  </w:style>
  <w:style w:type="paragraph" w:styleId="37">
    <w:name w:val="Body Text Indent 3"/>
    <w:basedOn w:val="a3"/>
    <w:link w:val="38"/>
    <w:autoRedefine/>
    <w:qFormat/>
    <w:pPr>
      <w:spacing w:after="120"/>
      <w:ind w:leftChars="200" w:left="420"/>
    </w:pPr>
    <w:rPr>
      <w:kern w:val="0"/>
      <w:sz w:val="16"/>
      <w:szCs w:val="16"/>
      <w:lang w:val="zh-CN"/>
    </w:rPr>
  </w:style>
  <w:style w:type="paragraph" w:styleId="aff5">
    <w:name w:val="table of figures"/>
    <w:basedOn w:val="a3"/>
    <w:next w:val="a3"/>
    <w:autoRedefine/>
    <w:qFormat/>
    <w:pPr>
      <w:tabs>
        <w:tab w:val="right" w:leader="dot" w:pos="8640"/>
      </w:tabs>
      <w:spacing w:line="360" w:lineRule="auto"/>
      <w:ind w:left="400" w:hanging="400"/>
    </w:pPr>
    <w:rPr>
      <w:sz w:val="24"/>
      <w:szCs w:val="20"/>
    </w:rPr>
  </w:style>
  <w:style w:type="paragraph" w:styleId="28">
    <w:name w:val="toc 2"/>
    <w:basedOn w:val="a3"/>
    <w:next w:val="a3"/>
    <w:autoRedefine/>
    <w:uiPriority w:val="39"/>
    <w:qFormat/>
    <w:pPr>
      <w:ind w:left="210"/>
      <w:jc w:val="left"/>
    </w:pPr>
    <w:rPr>
      <w:rFonts w:ascii="Calibri" w:hAnsi="Calibri"/>
      <w:smallCaps/>
      <w:sz w:val="20"/>
      <w:szCs w:val="20"/>
    </w:rPr>
  </w:style>
  <w:style w:type="paragraph" w:styleId="91">
    <w:name w:val="toc 9"/>
    <w:basedOn w:val="a3"/>
    <w:next w:val="a3"/>
    <w:autoRedefine/>
    <w:uiPriority w:val="39"/>
    <w:unhideWhenUsed/>
    <w:qFormat/>
    <w:pPr>
      <w:ind w:left="1680"/>
      <w:jc w:val="left"/>
    </w:pPr>
    <w:rPr>
      <w:rFonts w:ascii="Calibri" w:hAnsi="Calibri"/>
      <w:sz w:val="18"/>
      <w:szCs w:val="18"/>
    </w:rPr>
  </w:style>
  <w:style w:type="paragraph" w:styleId="29">
    <w:name w:val="Body Text 2"/>
    <w:basedOn w:val="a3"/>
    <w:link w:val="2a"/>
    <w:autoRedefine/>
    <w:qFormat/>
    <w:pPr>
      <w:adjustRightInd w:val="0"/>
      <w:snapToGrid w:val="0"/>
      <w:spacing w:after="120" w:line="480" w:lineRule="auto"/>
    </w:pPr>
    <w:rPr>
      <w:kern w:val="0"/>
      <w:sz w:val="24"/>
      <w:szCs w:val="20"/>
      <w:lang w:val="zh-CN"/>
    </w:rPr>
  </w:style>
  <w:style w:type="paragraph" w:styleId="44">
    <w:name w:val="List 4"/>
    <w:basedOn w:val="aff2"/>
    <w:autoRedefine/>
    <w:qFormat/>
    <w:pPr>
      <w:widowControl/>
      <w:tabs>
        <w:tab w:val="left" w:pos="1800"/>
      </w:tabs>
      <w:spacing w:before="120" w:after="80"/>
      <w:ind w:left="1800" w:right="274" w:firstLineChars="0" w:hanging="360"/>
    </w:pPr>
    <w:rPr>
      <w:rFonts w:ascii="Univers" w:eastAsia="MS Mincho" w:hAnsi="Univers"/>
      <w:kern w:val="0"/>
      <w:sz w:val="22"/>
      <w:szCs w:val="20"/>
      <w:lang w:val="en-GB" w:eastAsia="ja-JP"/>
    </w:rPr>
  </w:style>
  <w:style w:type="paragraph" w:styleId="2b">
    <w:name w:val="List Continue 2"/>
    <w:basedOn w:val="a3"/>
    <w:autoRedefine/>
    <w:qFormat/>
    <w:pPr>
      <w:adjustRightInd w:val="0"/>
      <w:snapToGrid w:val="0"/>
      <w:spacing w:after="120" w:line="360" w:lineRule="auto"/>
      <w:ind w:leftChars="400" w:left="840"/>
    </w:pPr>
    <w:rPr>
      <w:sz w:val="24"/>
      <w:szCs w:val="20"/>
    </w:rPr>
  </w:style>
  <w:style w:type="paragraph" w:styleId="aff6">
    <w:name w:val="Normal (Web)"/>
    <w:basedOn w:val="a3"/>
    <w:autoRedefine/>
    <w:qFormat/>
    <w:pPr>
      <w:widowControl/>
      <w:spacing w:before="100" w:beforeAutospacing="1" w:after="100" w:afterAutospacing="1"/>
      <w:jc w:val="left"/>
    </w:pPr>
    <w:rPr>
      <w:rFonts w:ascii="Arial Unicode MS" w:eastAsia="Arial Unicode MS" w:hAnsi="Arial Unicode MS"/>
      <w:kern w:val="0"/>
      <w:sz w:val="24"/>
      <w:szCs w:val="20"/>
    </w:rPr>
  </w:style>
  <w:style w:type="paragraph" w:styleId="39">
    <w:name w:val="List Continue 3"/>
    <w:basedOn w:val="a3"/>
    <w:autoRedefine/>
    <w:qFormat/>
    <w:pPr>
      <w:adjustRightInd w:val="0"/>
      <w:snapToGrid w:val="0"/>
      <w:spacing w:after="120" w:line="360" w:lineRule="auto"/>
      <w:ind w:leftChars="600" w:left="1260"/>
    </w:pPr>
    <w:rPr>
      <w:sz w:val="24"/>
      <w:szCs w:val="20"/>
    </w:rPr>
  </w:style>
  <w:style w:type="paragraph" w:styleId="13">
    <w:name w:val="index 1"/>
    <w:basedOn w:val="a3"/>
    <w:next w:val="a3"/>
    <w:autoRedefine/>
    <w:qFormat/>
    <w:pPr>
      <w:adjustRightInd w:val="0"/>
      <w:spacing w:line="240" w:lineRule="atLeast"/>
      <w:textAlignment w:val="baseline"/>
    </w:pPr>
    <w:rPr>
      <w:rFonts w:ascii="宋体"/>
      <w:kern w:val="0"/>
      <w:szCs w:val="20"/>
    </w:rPr>
  </w:style>
  <w:style w:type="paragraph" w:styleId="aff7">
    <w:name w:val="Title"/>
    <w:basedOn w:val="a3"/>
    <w:next w:val="a3"/>
    <w:link w:val="aff8"/>
    <w:autoRedefine/>
    <w:qFormat/>
    <w:pPr>
      <w:widowControl/>
      <w:spacing w:after="240" w:line="360" w:lineRule="auto"/>
      <w:jc w:val="center"/>
    </w:pPr>
    <w:rPr>
      <w:rFonts w:ascii="Arial" w:hAnsi="Arial"/>
      <w:b/>
      <w:smallCaps/>
      <w:kern w:val="28"/>
      <w:sz w:val="36"/>
      <w:szCs w:val="20"/>
      <w:lang w:val="zh-CN" w:eastAsia="en-US"/>
    </w:rPr>
  </w:style>
  <w:style w:type="paragraph" w:styleId="aff9">
    <w:name w:val="annotation subject"/>
    <w:basedOn w:val="ae"/>
    <w:next w:val="ae"/>
    <w:link w:val="affa"/>
    <w:autoRedefine/>
    <w:unhideWhenUsed/>
    <w:qFormat/>
    <w:rPr>
      <w:b/>
      <w:bCs/>
    </w:rPr>
  </w:style>
  <w:style w:type="paragraph" w:styleId="affb">
    <w:name w:val="Body Text First Indent"/>
    <w:basedOn w:val="a4"/>
    <w:link w:val="affc"/>
    <w:autoRedefine/>
    <w:qFormat/>
    <w:pPr>
      <w:spacing w:line="360" w:lineRule="auto"/>
      <w:ind w:firstLine="420"/>
    </w:pPr>
    <w:rPr>
      <w:rFonts w:ascii="宋体" w:hAnsi="宋体"/>
      <w:lang w:val="zh-CN"/>
    </w:rPr>
  </w:style>
  <w:style w:type="paragraph" w:styleId="2c">
    <w:name w:val="Body Text First Indent 2"/>
    <w:basedOn w:val="af0"/>
    <w:link w:val="2d"/>
    <w:autoRedefine/>
    <w:qFormat/>
    <w:pPr>
      <w:ind w:firstLineChars="200" w:firstLine="420"/>
    </w:pPr>
    <w:rPr>
      <w:rFonts w:ascii="Times New Roman" w:hAnsi="Times New Roman"/>
    </w:rPr>
  </w:style>
  <w:style w:type="table" w:styleId="affd">
    <w:name w:val="Table Grid"/>
    <w:basedOn w:val="a6"/>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autoRedefine/>
    <w:qFormat/>
    <w:rPr>
      <w:b/>
    </w:rPr>
  </w:style>
  <w:style w:type="character" w:styleId="afff">
    <w:name w:val="endnote reference"/>
    <w:autoRedefine/>
    <w:qFormat/>
    <w:rPr>
      <w:vertAlign w:val="superscript"/>
    </w:rPr>
  </w:style>
  <w:style w:type="character" w:styleId="afff0">
    <w:name w:val="page number"/>
    <w:autoRedefine/>
    <w:qFormat/>
  </w:style>
  <w:style w:type="character" w:styleId="afff1">
    <w:name w:val="FollowedHyperlink"/>
    <w:autoRedefine/>
    <w:qFormat/>
    <w:rPr>
      <w:color w:val="800080"/>
      <w:u w:val="single"/>
    </w:rPr>
  </w:style>
  <w:style w:type="character" w:styleId="afff2">
    <w:name w:val="Emphasis"/>
    <w:autoRedefine/>
    <w:qFormat/>
    <w:rPr>
      <w:i/>
    </w:rPr>
  </w:style>
  <w:style w:type="character" w:styleId="afff3">
    <w:name w:val="Hyperlink"/>
    <w:autoRedefine/>
    <w:uiPriority w:val="99"/>
    <w:qFormat/>
    <w:rPr>
      <w:rFonts w:ascii="Times New Roman" w:hAnsi="Times New Roman" w:cs="Times New Roman"/>
      <w:color w:val="0000FF"/>
      <w:u w:val="single"/>
    </w:rPr>
  </w:style>
  <w:style w:type="character" w:styleId="afff4">
    <w:name w:val="annotation reference"/>
    <w:autoRedefine/>
    <w:qFormat/>
    <w:rPr>
      <w:sz w:val="21"/>
      <w:szCs w:val="21"/>
    </w:rPr>
  </w:style>
  <w:style w:type="character" w:styleId="afff5">
    <w:name w:val="footnote reference"/>
    <w:autoRedefine/>
    <w:qFormat/>
    <w:rPr>
      <w:position w:val="6"/>
      <w:sz w:val="14"/>
      <w:vertAlign w:val="superscript"/>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styleId="afff6">
    <w:name w:val="List Paragraph"/>
    <w:basedOn w:val="a3"/>
    <w:link w:val="afff7"/>
    <w:autoRedefine/>
    <w:uiPriority w:val="34"/>
    <w:qFormat/>
    <w:pPr>
      <w:ind w:firstLineChars="200" w:firstLine="420"/>
    </w:pPr>
    <w:rPr>
      <w:sz w:val="28"/>
      <w:szCs w:val="20"/>
    </w:rPr>
  </w:style>
  <w:style w:type="character" w:customStyle="1" w:styleId="a8">
    <w:name w:val="正文文本 字符"/>
    <w:link w:val="a4"/>
    <w:autoRedefine/>
    <w:uiPriority w:val="99"/>
    <w:qFormat/>
    <w:rPr>
      <w:sz w:val="24"/>
      <w:szCs w:val="24"/>
    </w:rPr>
  </w:style>
  <w:style w:type="character" w:customStyle="1" w:styleId="affc">
    <w:name w:val="正文首行缩进 字符"/>
    <w:link w:val="affb"/>
    <w:autoRedefine/>
    <w:qFormat/>
    <w:rPr>
      <w:rFonts w:ascii="宋体" w:eastAsia="宋体" w:hAnsi="宋体" w:cs="Times New Roman"/>
      <w:sz w:val="24"/>
      <w:szCs w:val="24"/>
      <w:lang w:val="zh-CN" w:eastAsia="zh-CN"/>
    </w:rPr>
  </w:style>
  <w:style w:type="character" w:customStyle="1" w:styleId="11">
    <w:name w:val="标题 1 字符"/>
    <w:link w:val="10"/>
    <w:autoRedefine/>
    <w:qFormat/>
    <w:rPr>
      <w:rFonts w:ascii="Calibri" w:hAnsi="Calibri"/>
      <w:b/>
      <w:bCs/>
      <w:kern w:val="44"/>
      <w:sz w:val="30"/>
      <w:szCs w:val="44"/>
      <w:lang w:val="zh-CN"/>
    </w:rPr>
  </w:style>
  <w:style w:type="character" w:customStyle="1" w:styleId="24">
    <w:name w:val="标题 2 字符"/>
    <w:link w:val="23"/>
    <w:autoRedefine/>
    <w:qFormat/>
    <w:rPr>
      <w:rFonts w:ascii="Arial" w:eastAsia="宋体" w:hAnsi="Arial"/>
      <w:b/>
      <w:bCs/>
      <w:sz w:val="28"/>
      <w:szCs w:val="32"/>
      <w:lang w:val="zh-CN"/>
    </w:rPr>
  </w:style>
  <w:style w:type="character" w:customStyle="1" w:styleId="31">
    <w:name w:val="标题 3 字符"/>
    <w:link w:val="30"/>
    <w:autoRedefine/>
    <w:qFormat/>
    <w:rPr>
      <w:rFonts w:ascii="Calibri" w:hAnsi="Calibri"/>
      <w:b/>
      <w:bCs/>
      <w:sz w:val="24"/>
      <w:szCs w:val="32"/>
      <w:lang w:val="zh-CN"/>
    </w:rPr>
  </w:style>
  <w:style w:type="character" w:customStyle="1" w:styleId="41">
    <w:name w:val="标题 4 字符"/>
    <w:link w:val="40"/>
    <w:autoRedefine/>
    <w:qFormat/>
    <w:rPr>
      <w:rFonts w:ascii="Cambria" w:eastAsia="宋体" w:hAnsi="Cambria" w:cs="Times New Roman"/>
      <w:b/>
      <w:bCs/>
      <w:kern w:val="0"/>
      <w:sz w:val="28"/>
      <w:szCs w:val="28"/>
      <w:lang w:val="zh-CN" w:eastAsia="zh-CN"/>
    </w:rPr>
  </w:style>
  <w:style w:type="character" w:customStyle="1" w:styleId="50">
    <w:name w:val="标题 5 字符"/>
    <w:link w:val="5"/>
    <w:autoRedefine/>
    <w:qFormat/>
    <w:rPr>
      <w:rFonts w:ascii="Times New Roman" w:eastAsia="宋体" w:hAnsi="Times New Roman" w:cs="Times New Roman"/>
      <w:b/>
      <w:sz w:val="28"/>
      <w:szCs w:val="20"/>
      <w:lang w:val="zh-CN" w:eastAsia="zh-CN"/>
    </w:rPr>
  </w:style>
  <w:style w:type="character" w:customStyle="1" w:styleId="60">
    <w:name w:val="标题 6 字符"/>
    <w:link w:val="6"/>
    <w:autoRedefine/>
    <w:qFormat/>
    <w:rPr>
      <w:rFonts w:ascii="Arial" w:eastAsia="黑体" w:hAnsi="Arial" w:cs="Times New Roman"/>
      <w:b/>
      <w:sz w:val="24"/>
      <w:szCs w:val="20"/>
      <w:lang w:val="zh-CN" w:eastAsia="zh-CN"/>
    </w:rPr>
  </w:style>
  <w:style w:type="character" w:customStyle="1" w:styleId="70">
    <w:name w:val="标题 7 字符"/>
    <w:link w:val="7"/>
    <w:autoRedefine/>
    <w:qFormat/>
    <w:rPr>
      <w:rFonts w:ascii="Arial" w:eastAsia="黑体" w:hAnsi="Arial" w:cs="Times New Roman"/>
      <w:b/>
      <w:sz w:val="24"/>
      <w:szCs w:val="20"/>
      <w:lang w:val="zh-CN" w:eastAsia="zh-CN"/>
    </w:rPr>
  </w:style>
  <w:style w:type="character" w:customStyle="1" w:styleId="80">
    <w:name w:val="标题 8 字符"/>
    <w:link w:val="8"/>
    <w:autoRedefine/>
    <w:qFormat/>
    <w:rPr>
      <w:rFonts w:ascii="Arial" w:eastAsia="黑体" w:hAnsi="Arial" w:cs="Times New Roman"/>
      <w:b/>
      <w:sz w:val="24"/>
      <w:szCs w:val="20"/>
      <w:lang w:val="zh-CN" w:eastAsia="zh-CN"/>
    </w:rPr>
  </w:style>
  <w:style w:type="character" w:customStyle="1" w:styleId="90">
    <w:name w:val="标题 9 字符"/>
    <w:link w:val="9"/>
    <w:autoRedefine/>
    <w:qFormat/>
    <w:rPr>
      <w:rFonts w:ascii="Arial" w:eastAsia="黑体" w:hAnsi="Arial" w:cs="Times New Roman"/>
      <w:b/>
      <w:sz w:val="24"/>
      <w:szCs w:val="20"/>
      <w:lang w:val="zh-CN" w:eastAsia="zh-CN"/>
    </w:rPr>
  </w:style>
  <w:style w:type="character" w:customStyle="1" w:styleId="ac">
    <w:name w:val="文档结构图 字符"/>
    <w:link w:val="ab"/>
    <w:autoRedefine/>
    <w:qFormat/>
    <w:rPr>
      <w:rFonts w:ascii="Times New Roman" w:eastAsia="宋体" w:hAnsi="Times New Roman" w:cs="Times New Roman"/>
      <w:sz w:val="28"/>
      <w:szCs w:val="20"/>
      <w:shd w:val="clear" w:color="auto" w:fill="000080"/>
      <w:lang w:val="zh-CN" w:eastAsia="zh-CN"/>
    </w:rPr>
  </w:style>
  <w:style w:type="character" w:customStyle="1" w:styleId="af">
    <w:name w:val="批注文字 字符"/>
    <w:link w:val="ae"/>
    <w:autoRedefine/>
    <w:qFormat/>
    <w:rPr>
      <w:rFonts w:ascii="Times New Roman" w:eastAsia="宋体" w:hAnsi="Times New Roman" w:cs="Times New Roman"/>
      <w:szCs w:val="24"/>
      <w:lang w:val="zh-CN" w:eastAsia="zh-CN"/>
    </w:rPr>
  </w:style>
  <w:style w:type="character" w:customStyle="1" w:styleId="34">
    <w:name w:val="正文文本 3 字符"/>
    <w:link w:val="33"/>
    <w:autoRedefine/>
    <w:qFormat/>
    <w:rPr>
      <w:rFonts w:ascii="Times New Roman" w:eastAsia="宋体" w:hAnsi="Times New Roman" w:cs="Times New Roman"/>
      <w:sz w:val="16"/>
      <w:szCs w:val="20"/>
      <w:lang w:val="zh-CN" w:eastAsia="zh-CN"/>
    </w:rPr>
  </w:style>
  <w:style w:type="character" w:customStyle="1" w:styleId="af1">
    <w:name w:val="正文文本缩进 字符"/>
    <w:link w:val="af0"/>
    <w:autoRedefine/>
    <w:uiPriority w:val="99"/>
    <w:qFormat/>
    <w:rPr>
      <w:rFonts w:ascii="Calibri" w:eastAsia="宋体" w:hAnsi="Calibri" w:cs="Times New Roman"/>
      <w:lang w:val="zh-CN" w:eastAsia="zh-CN"/>
    </w:rPr>
  </w:style>
  <w:style w:type="character" w:customStyle="1" w:styleId="af5">
    <w:name w:val="纯文本 字符"/>
    <w:link w:val="af4"/>
    <w:autoRedefine/>
    <w:qFormat/>
    <w:rPr>
      <w:rFonts w:ascii="宋体" w:hAnsi="Courier New"/>
    </w:rPr>
  </w:style>
  <w:style w:type="character" w:customStyle="1" w:styleId="af7">
    <w:name w:val="日期 字符"/>
    <w:link w:val="af6"/>
    <w:autoRedefine/>
    <w:qFormat/>
    <w:rPr>
      <w:rFonts w:ascii="Times New Roman" w:eastAsia="宋体" w:hAnsi="Times New Roman" w:cs="Times New Roman"/>
      <w:sz w:val="28"/>
      <w:szCs w:val="20"/>
      <w:lang w:val="zh-CN" w:eastAsia="zh-CN"/>
    </w:rPr>
  </w:style>
  <w:style w:type="character" w:customStyle="1" w:styleId="27">
    <w:name w:val="正文文本缩进 2 字符"/>
    <w:link w:val="26"/>
    <w:autoRedefine/>
    <w:qFormat/>
    <w:rPr>
      <w:rFonts w:ascii="宋体" w:eastAsia="宋体" w:hAnsi="Times New Roman" w:cs="Times New Roman"/>
      <w:sz w:val="28"/>
      <w:szCs w:val="20"/>
      <w:lang w:val="zh-CN" w:eastAsia="zh-CN"/>
    </w:rPr>
  </w:style>
  <w:style w:type="character" w:customStyle="1" w:styleId="af9">
    <w:name w:val="尾注文本 字符"/>
    <w:link w:val="af8"/>
    <w:autoRedefine/>
    <w:qFormat/>
    <w:rPr>
      <w:rFonts w:ascii="Times New Roman" w:eastAsia="宋体" w:hAnsi="Times New Roman" w:cs="Times New Roman"/>
      <w:szCs w:val="20"/>
    </w:rPr>
  </w:style>
  <w:style w:type="character" w:customStyle="1" w:styleId="afb">
    <w:name w:val="批注框文本 字符"/>
    <w:link w:val="afa"/>
    <w:autoRedefine/>
    <w:qFormat/>
    <w:rPr>
      <w:rFonts w:ascii="Times New Roman" w:eastAsia="宋体" w:hAnsi="Times New Roman" w:cs="Times New Roman"/>
      <w:sz w:val="18"/>
      <w:szCs w:val="18"/>
    </w:rPr>
  </w:style>
  <w:style w:type="character" w:customStyle="1" w:styleId="afd">
    <w:name w:val="页脚 字符"/>
    <w:link w:val="afc"/>
    <w:autoRedefine/>
    <w:qFormat/>
    <w:rPr>
      <w:rFonts w:ascii="Times New Roman" w:eastAsia="宋体" w:hAnsi="Times New Roman" w:cs="Times New Roman"/>
      <w:sz w:val="18"/>
      <w:szCs w:val="24"/>
    </w:rPr>
  </w:style>
  <w:style w:type="character" w:customStyle="1" w:styleId="aff">
    <w:name w:val="页眉 字符"/>
    <w:link w:val="afe"/>
    <w:autoRedefine/>
    <w:uiPriority w:val="99"/>
    <w:qFormat/>
    <w:rPr>
      <w:rFonts w:ascii="Times New Roman" w:eastAsia="宋体" w:hAnsi="Times New Roman" w:cs="Times New Roman"/>
      <w:sz w:val="18"/>
      <w:szCs w:val="24"/>
    </w:rPr>
  </w:style>
  <w:style w:type="character" w:customStyle="1" w:styleId="aff1">
    <w:name w:val="副标题 字符"/>
    <w:link w:val="aff0"/>
    <w:autoRedefine/>
    <w:qFormat/>
    <w:rPr>
      <w:rFonts w:ascii="宋体" w:hAnsi="宋体"/>
      <w:sz w:val="24"/>
    </w:rPr>
  </w:style>
  <w:style w:type="character" w:customStyle="1" w:styleId="aff4">
    <w:name w:val="脚注文本 字符"/>
    <w:link w:val="aff3"/>
    <w:autoRedefine/>
    <w:qFormat/>
    <w:rPr>
      <w:rFonts w:ascii="Times New Roman" w:eastAsia="宋体" w:hAnsi="Times New Roman" w:cs="Times New Roman"/>
      <w:sz w:val="18"/>
      <w:szCs w:val="20"/>
      <w:lang w:val="zh-CN" w:eastAsia="zh-CN"/>
    </w:rPr>
  </w:style>
  <w:style w:type="character" w:customStyle="1" w:styleId="38">
    <w:name w:val="正文文本缩进 3 字符"/>
    <w:link w:val="37"/>
    <w:autoRedefine/>
    <w:qFormat/>
    <w:rPr>
      <w:rFonts w:ascii="Times New Roman" w:eastAsia="宋体" w:hAnsi="Times New Roman" w:cs="Times New Roman"/>
      <w:sz w:val="16"/>
      <w:szCs w:val="16"/>
      <w:lang w:val="zh-CN" w:eastAsia="zh-CN"/>
    </w:rPr>
  </w:style>
  <w:style w:type="character" w:customStyle="1" w:styleId="2a">
    <w:name w:val="正文文本 2 字符"/>
    <w:link w:val="29"/>
    <w:autoRedefine/>
    <w:qFormat/>
    <w:rPr>
      <w:rFonts w:ascii="Times New Roman" w:eastAsia="宋体" w:hAnsi="Times New Roman" w:cs="Times New Roman"/>
      <w:sz w:val="24"/>
      <w:szCs w:val="20"/>
      <w:lang w:val="zh-CN" w:eastAsia="zh-CN"/>
    </w:rPr>
  </w:style>
  <w:style w:type="character" w:customStyle="1" w:styleId="aff8">
    <w:name w:val="标题 字符"/>
    <w:link w:val="aff7"/>
    <w:autoRedefine/>
    <w:qFormat/>
    <w:rPr>
      <w:rFonts w:ascii="Arial" w:eastAsia="宋体" w:hAnsi="Arial" w:cs="Times New Roman"/>
      <w:b/>
      <w:smallCaps/>
      <w:kern w:val="28"/>
      <w:sz w:val="36"/>
      <w:szCs w:val="20"/>
      <w:lang w:val="zh-CN" w:eastAsia="en-US"/>
    </w:rPr>
  </w:style>
  <w:style w:type="character" w:customStyle="1" w:styleId="affa">
    <w:name w:val="批注主题 字符"/>
    <w:link w:val="aff9"/>
    <w:autoRedefine/>
    <w:qFormat/>
    <w:rPr>
      <w:rFonts w:ascii="Times New Roman" w:eastAsia="宋体" w:hAnsi="Times New Roman" w:cs="Times New Roman"/>
      <w:b/>
      <w:bCs/>
      <w:szCs w:val="24"/>
      <w:lang w:val="zh-CN" w:eastAsia="zh-CN"/>
    </w:rPr>
  </w:style>
  <w:style w:type="character" w:customStyle="1" w:styleId="2d">
    <w:name w:val="正文首行缩进 2 字符"/>
    <w:link w:val="2c"/>
    <w:autoRedefine/>
    <w:qFormat/>
    <w:rPr>
      <w:rFonts w:ascii="Times New Roman" w:eastAsia="宋体" w:hAnsi="Times New Roman" w:cs="Times New Roman"/>
      <w:lang w:val="zh-CN" w:eastAsia="zh-CN"/>
    </w:rPr>
  </w:style>
  <w:style w:type="character" w:customStyle="1" w:styleId="2CharCharChar2">
    <w:name w:val="标题 2 Char Char Char2"/>
    <w:autoRedefine/>
    <w:qFormat/>
    <w:rPr>
      <w:rFonts w:ascii="Cambria" w:eastAsia="宋体" w:hAnsi="Cambria"/>
      <w:b/>
      <w:kern w:val="2"/>
      <w:sz w:val="32"/>
      <w:lang w:val="en-US" w:eastAsia="zh-CN"/>
    </w:rPr>
  </w:style>
  <w:style w:type="character" w:customStyle="1" w:styleId="top-det1">
    <w:name w:val="top-det1"/>
    <w:autoRedefine/>
    <w:qFormat/>
    <w:rPr>
      <w:b/>
      <w:color w:val="000000"/>
    </w:rPr>
  </w:style>
  <w:style w:type="character" w:customStyle="1" w:styleId="Char">
    <w:name w:val="文档正文 Char"/>
    <w:link w:val="afff8"/>
    <w:autoRedefine/>
    <w:qFormat/>
    <w:rPr>
      <w:rFonts w:ascii="Arial Narrow" w:eastAsia="宋体" w:hAnsi="Arial Narrow" w:cs="Times New Roman"/>
      <w:kern w:val="0"/>
      <w:sz w:val="24"/>
      <w:szCs w:val="20"/>
      <w:lang w:val="zh-CN" w:eastAsia="zh-CN"/>
    </w:rPr>
  </w:style>
  <w:style w:type="paragraph" w:customStyle="1" w:styleId="afff8">
    <w:name w:val="文档正文"/>
    <w:basedOn w:val="a3"/>
    <w:link w:val="Char"/>
    <w:autoRedefine/>
    <w:qFormat/>
    <w:pPr>
      <w:adjustRightInd w:val="0"/>
      <w:snapToGrid w:val="0"/>
      <w:spacing w:line="440" w:lineRule="exact"/>
      <w:ind w:firstLine="567"/>
      <w:textAlignment w:val="baseline"/>
    </w:pPr>
    <w:rPr>
      <w:rFonts w:ascii="Arial Narrow" w:hAnsi="Arial Narrow"/>
      <w:kern w:val="0"/>
      <w:sz w:val="24"/>
      <w:szCs w:val="20"/>
      <w:lang w:val="zh-CN"/>
    </w:rPr>
  </w:style>
  <w:style w:type="character" w:customStyle="1" w:styleId="crowed11">
    <w:name w:val="crowed11"/>
    <w:autoRedefine/>
    <w:qFormat/>
    <w:rPr>
      <w:rFonts w:hint="default"/>
      <w:sz w:val="24"/>
    </w:rPr>
  </w:style>
  <w:style w:type="character" w:customStyle="1" w:styleId="stylecontent1">
    <w:name w:val="stylecontent1"/>
    <w:autoRedefine/>
    <w:qFormat/>
    <w:rPr>
      <w:rFonts w:ascii="Arial" w:hAnsi="Arial" w:cs="Arial" w:hint="default"/>
      <w:color w:val="000000"/>
      <w:sz w:val="21"/>
      <w:szCs w:val="21"/>
    </w:rPr>
  </w:style>
  <w:style w:type="character" w:customStyle="1" w:styleId="CharChar71">
    <w:name w:val="Char Char71"/>
    <w:autoRedefine/>
    <w:qFormat/>
    <w:rPr>
      <w:rFonts w:ascii="宋体" w:eastAsia="宋体" w:hAnsi="宋体"/>
      <w:kern w:val="2"/>
      <w:sz w:val="28"/>
    </w:rPr>
  </w:style>
  <w:style w:type="character" w:customStyle="1" w:styleId="CharChar4">
    <w:name w:val="Char Char4"/>
    <w:autoRedefine/>
    <w:qFormat/>
    <w:rPr>
      <w:rFonts w:eastAsia="宋体"/>
      <w:b/>
      <w:kern w:val="2"/>
      <w:sz w:val="21"/>
      <w:lang w:val="en-US" w:eastAsia="zh-CN"/>
    </w:rPr>
  </w:style>
  <w:style w:type="character" w:customStyle="1" w:styleId="title11">
    <w:name w:val="title11"/>
    <w:autoRedefine/>
    <w:qFormat/>
    <w:rPr>
      <w:b/>
      <w:color w:val="FFFFFF"/>
      <w:sz w:val="11"/>
    </w:rPr>
  </w:style>
  <w:style w:type="character" w:customStyle="1" w:styleId="CharChar2">
    <w:name w:val="Char Char2"/>
    <w:autoRedefine/>
    <w:qFormat/>
    <w:rPr>
      <w:rFonts w:eastAsia="宋体"/>
      <w:kern w:val="2"/>
      <w:sz w:val="18"/>
      <w:lang w:val="en-US" w:eastAsia="zh-CN"/>
    </w:rPr>
  </w:style>
  <w:style w:type="character" w:customStyle="1" w:styleId="CharChar31">
    <w:name w:val="Char Char31"/>
    <w:autoRedefine/>
    <w:qFormat/>
    <w:rPr>
      <w:rFonts w:eastAsia="宋体"/>
      <w:kern w:val="2"/>
      <w:sz w:val="18"/>
      <w:lang w:val="en-US" w:eastAsia="zh-CN"/>
    </w:rPr>
  </w:style>
  <w:style w:type="character" w:customStyle="1" w:styleId="afff9">
    <w:name w:val="样式 宋体"/>
    <w:autoRedefine/>
    <w:qFormat/>
    <w:rPr>
      <w:rFonts w:ascii="宋体" w:eastAsia="宋体" w:hAnsi="宋体"/>
      <w:sz w:val="28"/>
    </w:rPr>
  </w:style>
  <w:style w:type="character" w:customStyle="1" w:styleId="SectionChar1">
    <w:name w:val="Section Char1"/>
    <w:autoRedefine/>
    <w:qFormat/>
    <w:rPr>
      <w:rFonts w:eastAsia="宋体"/>
      <w:b/>
      <w:kern w:val="2"/>
      <w:sz w:val="32"/>
      <w:lang w:val="en-US" w:eastAsia="zh-CN"/>
    </w:rPr>
  </w:style>
  <w:style w:type="character" w:customStyle="1" w:styleId="l1">
    <w:name w:val="l1"/>
    <w:autoRedefine/>
    <w:qFormat/>
    <w:rPr>
      <w:rFonts w:cs="Times New Roman"/>
      <w:lang w:bidi="ar-SA"/>
    </w:rPr>
  </w:style>
  <w:style w:type="character" w:customStyle="1" w:styleId="074Char1">
    <w:name w:val="标书正文:  0.74 厘米 Char1"/>
    <w:autoRedefine/>
    <w:qFormat/>
    <w:rPr>
      <w:rFonts w:eastAsia="宋体"/>
      <w:kern w:val="2"/>
      <w:sz w:val="24"/>
      <w:lang w:val="en-US" w:eastAsia="zh-CN"/>
    </w:rPr>
  </w:style>
  <w:style w:type="character" w:customStyle="1" w:styleId="CharChar51">
    <w:name w:val="Char Char51"/>
    <w:autoRedefine/>
    <w:qFormat/>
    <w:rPr>
      <w:rFonts w:ascii="Arial" w:eastAsia="宋体" w:hAnsi="Arial"/>
      <w:b/>
      <w:smallCaps/>
      <w:kern w:val="28"/>
      <w:sz w:val="36"/>
      <w:lang w:val="en-US" w:eastAsia="en-US"/>
    </w:rPr>
  </w:style>
  <w:style w:type="character" w:customStyle="1" w:styleId="111">
    <w:name w:val="111"/>
    <w:autoRedefine/>
    <w:qFormat/>
    <w:rPr>
      <w:rFonts w:cs="Times New Roman"/>
      <w:lang w:bidi="ar-SA"/>
    </w:rPr>
  </w:style>
  <w:style w:type="character" w:customStyle="1" w:styleId="CharChar12">
    <w:name w:val="Char Char12"/>
    <w:autoRedefine/>
    <w:qFormat/>
    <w:rPr>
      <w:rFonts w:eastAsia="宋体"/>
      <w:kern w:val="2"/>
      <w:sz w:val="18"/>
      <w:lang w:val="en-US" w:eastAsia="zh-CN"/>
    </w:rPr>
  </w:style>
  <w:style w:type="character" w:customStyle="1" w:styleId="Char0">
    <w:name w:val="图表 Char"/>
    <w:link w:val="afffa"/>
    <w:autoRedefine/>
    <w:qFormat/>
    <w:rPr>
      <w:rFonts w:ascii="Times New Roman" w:eastAsia="黑体" w:hAnsi="Times New Roman" w:cs="Times New Roman"/>
      <w:szCs w:val="24"/>
      <w:lang w:val="zh-CN" w:eastAsia="zh-CN"/>
    </w:rPr>
  </w:style>
  <w:style w:type="paragraph" w:customStyle="1" w:styleId="afffa">
    <w:name w:val="图表"/>
    <w:basedOn w:val="aff5"/>
    <w:next w:val="aff5"/>
    <w:link w:val="Char0"/>
    <w:autoRedefine/>
    <w:qFormat/>
    <w:pPr>
      <w:tabs>
        <w:tab w:val="clear" w:pos="8640"/>
      </w:tabs>
      <w:spacing w:line="300" w:lineRule="auto"/>
      <w:ind w:left="0" w:firstLine="0"/>
      <w:jc w:val="center"/>
    </w:pPr>
    <w:rPr>
      <w:rFonts w:eastAsia="黑体"/>
      <w:kern w:val="0"/>
      <w:sz w:val="20"/>
      <w:szCs w:val="24"/>
      <w:lang w:val="zh-CN"/>
    </w:rPr>
  </w:style>
  <w:style w:type="character" w:customStyle="1" w:styleId="2CharChar">
    <w:name w:val="标题 2 Char Char"/>
    <w:autoRedefine/>
    <w:qFormat/>
    <w:rPr>
      <w:rFonts w:ascii="Arial" w:eastAsia="黑体" w:hAnsi="Arial"/>
      <w:b/>
      <w:kern w:val="2"/>
      <w:sz w:val="32"/>
      <w:lang w:val="en-US" w:eastAsia="zh-CN"/>
    </w:rPr>
  </w:style>
  <w:style w:type="character" w:customStyle="1" w:styleId="PIM6Char">
    <w:name w:val="PIM 6 Char"/>
    <w:autoRedefine/>
    <w:qFormat/>
    <w:rPr>
      <w:rFonts w:ascii="Arial" w:eastAsia="黑体" w:hAnsi="Arial"/>
      <w:b/>
      <w:kern w:val="2"/>
      <w:sz w:val="24"/>
      <w:lang w:val="en-US" w:eastAsia="zh-CN"/>
    </w:rPr>
  </w:style>
  <w:style w:type="character" w:customStyle="1" w:styleId="ss16">
    <w:name w:val="ss16"/>
    <w:autoRedefine/>
    <w:qFormat/>
    <w:rPr>
      <w:rFonts w:ascii="宋体" w:eastAsia="宋体"/>
      <w:color w:val="000000"/>
      <w:sz w:val="9"/>
    </w:rPr>
  </w:style>
  <w:style w:type="character" w:customStyle="1" w:styleId="CharChar41">
    <w:name w:val="Char Char41"/>
    <w:autoRedefine/>
    <w:qFormat/>
    <w:rPr>
      <w:rFonts w:eastAsia="宋体"/>
      <w:b/>
      <w:kern w:val="2"/>
      <w:sz w:val="21"/>
      <w:lang w:val="en-US" w:eastAsia="zh-CN"/>
    </w:rPr>
  </w:style>
  <w:style w:type="character" w:customStyle="1" w:styleId="TableTextChar1Char">
    <w:name w:val="Table Text Char1 Char"/>
    <w:autoRedefine/>
    <w:qFormat/>
    <w:rPr>
      <w:rFonts w:ascii="Arial" w:hAnsi="Arial"/>
      <w:kern w:val="2"/>
      <w:sz w:val="18"/>
      <w:lang w:val="en-US" w:eastAsia="zh-CN" w:bidi="ar-SA"/>
    </w:rPr>
  </w:style>
  <w:style w:type="character" w:customStyle="1" w:styleId="ht1">
    <w:name w:val="ht1"/>
    <w:autoRedefine/>
    <w:qFormat/>
    <w:rPr>
      <w:rFonts w:ascii="黑体" w:eastAsia="黑体"/>
      <w:b/>
    </w:rPr>
  </w:style>
  <w:style w:type="character" w:customStyle="1" w:styleId="textcontents">
    <w:name w:val="textcontents"/>
    <w:autoRedefine/>
    <w:qFormat/>
    <w:rPr>
      <w:rFonts w:cs="Times New Roman"/>
      <w:lang w:bidi="ar-SA"/>
    </w:rPr>
  </w:style>
  <w:style w:type="character" w:customStyle="1" w:styleId="CharChar20">
    <w:name w:val="普通文字 Char Char2"/>
    <w:autoRedefine/>
    <w:qFormat/>
    <w:rPr>
      <w:rFonts w:ascii="宋体" w:eastAsia="宋体"/>
      <w:kern w:val="2"/>
      <w:sz w:val="21"/>
      <w:lang w:val="en-US" w:eastAsia="zh-CN"/>
    </w:rPr>
  </w:style>
  <w:style w:type="character" w:customStyle="1" w:styleId="CharChar">
    <w:name w:val="表中文字 Char Char"/>
    <w:autoRedefine/>
    <w:qFormat/>
    <w:rPr>
      <w:rFonts w:ascii="黑体" w:eastAsia="黑体"/>
      <w:color w:val="000000"/>
      <w:kern w:val="2"/>
      <w:sz w:val="28"/>
      <w:lang w:val="en-US" w:eastAsia="zh-CN"/>
    </w:rPr>
  </w:style>
  <w:style w:type="character" w:customStyle="1" w:styleId="4Char">
    <w:name w:val="正文文字4 Char"/>
    <w:autoRedefine/>
    <w:qFormat/>
    <w:rPr>
      <w:rFonts w:eastAsia="宋体"/>
      <w:kern w:val="2"/>
      <w:sz w:val="21"/>
      <w:lang w:val="en-US" w:eastAsia="zh-CN"/>
    </w:rPr>
  </w:style>
  <w:style w:type="character" w:customStyle="1" w:styleId="Char1">
    <w:name w:val="文字 Char"/>
    <w:link w:val="afffb"/>
    <w:autoRedefine/>
    <w:qFormat/>
    <w:locked/>
    <w:rPr>
      <w:rFonts w:ascii="宋体" w:eastAsia="宋体" w:hAnsi="Times New Roman" w:cs="Times New Roman"/>
      <w:sz w:val="28"/>
      <w:szCs w:val="20"/>
      <w:lang w:val="zh-CN" w:eastAsia="zh-CN"/>
    </w:rPr>
  </w:style>
  <w:style w:type="paragraph" w:customStyle="1" w:styleId="afffb">
    <w:name w:val="文字"/>
    <w:basedOn w:val="a3"/>
    <w:link w:val="Char1"/>
    <w:autoRedefine/>
    <w:qFormat/>
    <w:pPr>
      <w:tabs>
        <w:tab w:val="left" w:pos="8520"/>
      </w:tabs>
      <w:spacing w:line="312" w:lineRule="auto"/>
      <w:ind w:right="-210" w:firstLine="556"/>
    </w:pPr>
    <w:rPr>
      <w:rFonts w:ascii="宋体"/>
      <w:kern w:val="0"/>
      <w:sz w:val="28"/>
      <w:szCs w:val="20"/>
      <w:lang w:val="zh-CN"/>
    </w:rPr>
  </w:style>
  <w:style w:type="character" w:customStyle="1" w:styleId="style21">
    <w:name w:val="style21"/>
    <w:autoRedefine/>
    <w:qFormat/>
    <w:rPr>
      <w:b/>
      <w:sz w:val="28"/>
    </w:rPr>
  </w:style>
  <w:style w:type="character" w:customStyle="1" w:styleId="font1">
    <w:name w:val="font1"/>
    <w:autoRedefine/>
    <w:qFormat/>
    <w:rPr>
      <w:color w:val="000000"/>
      <w:sz w:val="18"/>
    </w:rPr>
  </w:style>
  <w:style w:type="character" w:customStyle="1" w:styleId="CharChar61">
    <w:name w:val="Char Char61"/>
    <w:autoRedefine/>
    <w:qFormat/>
    <w:rPr>
      <w:rFonts w:ascii="仿宋_GB2312" w:eastAsia="仿宋_GB2312"/>
      <w:kern w:val="2"/>
      <w:sz w:val="32"/>
    </w:rPr>
  </w:style>
  <w:style w:type="character" w:customStyle="1" w:styleId="PageNumber1">
    <w:name w:val="Page Number1"/>
    <w:autoRedefine/>
    <w:qFormat/>
    <w:rPr>
      <w:rFonts w:cs="Times New Roman"/>
      <w:lang w:bidi="ar-SA"/>
    </w:rPr>
  </w:style>
  <w:style w:type="character" w:customStyle="1" w:styleId="TableTextCharCharCharChar">
    <w:name w:val="Table Text Char Char Char Char"/>
    <w:autoRedefine/>
    <w:qFormat/>
    <w:rPr>
      <w:rFonts w:ascii="Arial" w:hAnsi="Arial"/>
      <w:kern w:val="2"/>
      <w:sz w:val="18"/>
      <w:lang w:val="en-US" w:eastAsia="zh-CN" w:bidi="ar-SA"/>
    </w:rPr>
  </w:style>
  <w:style w:type="character" w:customStyle="1" w:styleId="maintdbg7601">
    <w:name w:val="main_tdbg_7601"/>
    <w:autoRedefine/>
    <w:qFormat/>
    <w:rPr>
      <w:sz w:val="14"/>
    </w:rPr>
  </w:style>
  <w:style w:type="character" w:customStyle="1" w:styleId="H1Char2">
    <w:name w:val="H1 Char2"/>
    <w:autoRedefine/>
    <w:qFormat/>
    <w:rPr>
      <w:rFonts w:eastAsia="宋体"/>
      <w:b/>
      <w:kern w:val="44"/>
      <w:sz w:val="44"/>
      <w:lang w:val="en-US" w:eastAsia="zh-CN"/>
    </w:rPr>
  </w:style>
  <w:style w:type="character" w:customStyle="1" w:styleId="CharChar13">
    <w:name w:val="Char Char13"/>
    <w:autoRedefine/>
    <w:qFormat/>
    <w:rPr>
      <w:rFonts w:eastAsia="宋体"/>
      <w:kern w:val="2"/>
      <w:sz w:val="18"/>
      <w:lang w:val="en-US" w:eastAsia="zh-CN"/>
    </w:rPr>
  </w:style>
  <w:style w:type="character" w:customStyle="1" w:styleId="docpro">
    <w:name w:val="docpro"/>
    <w:autoRedefine/>
    <w:qFormat/>
    <w:rPr>
      <w:rFonts w:cs="Times New Roman"/>
      <w:lang w:bidi="ar-SA"/>
    </w:rPr>
  </w:style>
  <w:style w:type="character" w:customStyle="1" w:styleId="wwChar">
    <w:name w:val="编号  ww Char"/>
    <w:autoRedefine/>
    <w:qFormat/>
    <w:rPr>
      <w:rFonts w:ascii="仿宋_GB2312" w:eastAsia="仿宋_GB2312"/>
      <w:b/>
      <w:sz w:val="24"/>
      <w:lang w:val="en-US" w:eastAsia="zh-CN"/>
    </w:rPr>
  </w:style>
  <w:style w:type="character" w:customStyle="1" w:styleId="Char2">
    <w:name w:val="正文 + 三号 Char"/>
    <w:autoRedefine/>
    <w:qFormat/>
    <w:rPr>
      <w:rFonts w:eastAsia="宋体"/>
      <w:kern w:val="2"/>
      <w:sz w:val="21"/>
      <w:lang w:val="en-US" w:eastAsia="zh-CN"/>
    </w:rPr>
  </w:style>
  <w:style w:type="character" w:customStyle="1" w:styleId="CommentReference1">
    <w:name w:val="Comment Reference1"/>
    <w:autoRedefine/>
    <w:qFormat/>
    <w:rPr>
      <w:sz w:val="21"/>
    </w:rPr>
  </w:style>
  <w:style w:type="character" w:customStyle="1" w:styleId="apple-style-span">
    <w:name w:val="apple-style-span"/>
    <w:autoRedefine/>
    <w:qFormat/>
  </w:style>
  <w:style w:type="character" w:customStyle="1" w:styleId="Char3">
    <w:name w:val="正文（绿盟科技） Char"/>
    <w:link w:val="afffc"/>
    <w:autoRedefine/>
    <w:qFormat/>
    <w:rPr>
      <w:rFonts w:ascii="Arial" w:hAnsi="Arial"/>
      <w:sz w:val="21"/>
      <w:szCs w:val="21"/>
      <w:lang w:val="en-US" w:eastAsia="zh-CN" w:bidi="ar-SA"/>
    </w:rPr>
  </w:style>
  <w:style w:type="paragraph" w:customStyle="1" w:styleId="afffc">
    <w:name w:val="正文（绿盟科技）"/>
    <w:link w:val="Char3"/>
    <w:autoRedefine/>
    <w:qFormat/>
    <w:pPr>
      <w:spacing w:line="300" w:lineRule="auto"/>
    </w:pPr>
    <w:rPr>
      <w:rFonts w:ascii="Arial" w:hAnsi="Arial"/>
      <w:sz w:val="21"/>
      <w:szCs w:val="21"/>
    </w:rPr>
  </w:style>
  <w:style w:type="character" w:customStyle="1" w:styleId="content-white1">
    <w:name w:val="content-white1"/>
    <w:autoRedefine/>
    <w:qFormat/>
    <w:rPr>
      <w:color w:val="auto"/>
      <w:sz w:val="18"/>
      <w:u w:val="none"/>
    </w:rPr>
  </w:style>
  <w:style w:type="character" w:customStyle="1" w:styleId="colorred1">
    <w:name w:val="color_red1"/>
    <w:autoRedefine/>
    <w:qFormat/>
    <w:rPr>
      <w:color w:val="FA0004"/>
    </w:rPr>
  </w:style>
  <w:style w:type="character" w:customStyle="1" w:styleId="Char10">
    <w:name w:val="正文文本 Char1"/>
    <w:autoRedefine/>
    <w:uiPriority w:val="99"/>
    <w:qFormat/>
    <w:rPr>
      <w:rFonts w:ascii="Times New Roman" w:eastAsia="宋体" w:hAnsi="Times New Roman" w:cs="Times New Roman"/>
      <w:szCs w:val="24"/>
    </w:rPr>
  </w:style>
  <w:style w:type="character" w:customStyle="1" w:styleId="0d1471">
    <w:name w:val="0d1471"/>
    <w:autoRedefine/>
    <w:qFormat/>
    <w:rPr>
      <w:color w:val="000000"/>
      <w:sz w:val="11"/>
      <w:u w:val="none"/>
    </w:rPr>
  </w:style>
  <w:style w:type="character" w:customStyle="1" w:styleId="CharChar0">
    <w:name w:val="批注主题 Char Char"/>
    <w:autoRedefine/>
    <w:qFormat/>
    <w:rPr>
      <w:rFonts w:ascii="宋体" w:eastAsia="宋体"/>
      <w:kern w:val="2"/>
      <w:sz w:val="24"/>
      <w:lang w:val="en-US" w:eastAsia="zh-CN"/>
    </w:rPr>
  </w:style>
  <w:style w:type="character" w:customStyle="1" w:styleId="CharChar1">
    <w:name w:val="Char Char"/>
    <w:autoRedefine/>
    <w:qFormat/>
    <w:rPr>
      <w:rFonts w:ascii="宋体" w:eastAsia="宋体" w:hAnsi="宋体"/>
      <w:kern w:val="2"/>
      <w:sz w:val="24"/>
      <w:lang w:val="en-US" w:eastAsia="zh-CN" w:bidi="ar-SA"/>
    </w:rPr>
  </w:style>
  <w:style w:type="character" w:customStyle="1" w:styleId="2CharCharChar1">
    <w:name w:val="标题 2 Char Char Char1"/>
    <w:autoRedefine/>
    <w:qFormat/>
    <w:rPr>
      <w:rFonts w:ascii="仿宋_GB2312" w:eastAsia="仿宋_GB2312"/>
      <w:b/>
      <w:spacing w:val="1"/>
      <w:w w:val="99"/>
      <w:sz w:val="28"/>
      <w:lang w:val="en-US" w:eastAsia="zh-CN"/>
    </w:rPr>
  </w:style>
  <w:style w:type="character" w:customStyle="1" w:styleId="wwChar1">
    <w:name w:val="编号  ww Char1"/>
    <w:autoRedefine/>
    <w:qFormat/>
    <w:rPr>
      <w:rFonts w:ascii="宋体" w:eastAsia="宋体"/>
      <w:b/>
      <w:sz w:val="24"/>
      <w:lang w:val="en-US" w:eastAsia="zh-CN"/>
    </w:rPr>
  </w:style>
  <w:style w:type="character" w:customStyle="1" w:styleId="intel3">
    <w:name w:val="intel3"/>
    <w:autoRedefine/>
    <w:qFormat/>
    <w:rPr>
      <w:rFonts w:cs="Times New Roman"/>
      <w:lang w:bidi="ar-SA"/>
    </w:rPr>
  </w:style>
  <w:style w:type="character" w:customStyle="1" w:styleId="style121">
    <w:name w:val="style121"/>
    <w:autoRedefine/>
    <w:qFormat/>
    <w:rPr>
      <w:rFonts w:ascii="宋体" w:eastAsia="宋体"/>
      <w:sz w:val="18"/>
    </w:rPr>
  </w:style>
  <w:style w:type="character" w:customStyle="1" w:styleId="Char11">
    <w:name w:val="副标题 Char1"/>
    <w:autoRedefine/>
    <w:uiPriority w:val="11"/>
    <w:qFormat/>
    <w:rPr>
      <w:rFonts w:ascii="Cambria" w:eastAsia="宋体" w:hAnsi="Cambria" w:cs="Times New Roman"/>
      <w:b/>
      <w:bCs/>
      <w:kern w:val="28"/>
      <w:sz w:val="32"/>
      <w:szCs w:val="32"/>
    </w:rPr>
  </w:style>
  <w:style w:type="character" w:customStyle="1" w:styleId="CharChar19">
    <w:name w:val="Char Char19"/>
    <w:autoRedefine/>
    <w:qFormat/>
    <w:rPr>
      <w:rFonts w:eastAsia="宋体"/>
      <w:b/>
      <w:kern w:val="2"/>
      <w:sz w:val="24"/>
      <w:lang w:val="en-US" w:eastAsia="zh-CN"/>
    </w:rPr>
  </w:style>
  <w:style w:type="character" w:customStyle="1" w:styleId="editmail">
    <w:name w:val="editmail"/>
    <w:autoRedefine/>
    <w:qFormat/>
  </w:style>
  <w:style w:type="character" w:customStyle="1" w:styleId="CharChar21">
    <w:name w:val="Char Char21"/>
    <w:autoRedefine/>
    <w:qFormat/>
    <w:rPr>
      <w:rFonts w:eastAsia="宋体"/>
      <w:kern w:val="2"/>
      <w:sz w:val="18"/>
      <w:lang w:val="en-US" w:eastAsia="zh-CN"/>
    </w:rPr>
  </w:style>
  <w:style w:type="character" w:customStyle="1" w:styleId="TableTextChar">
    <w:name w:val="Table Text Char"/>
    <w:autoRedefine/>
    <w:qFormat/>
    <w:rPr>
      <w:rFonts w:ascii="Arial" w:hAnsi="Arial"/>
      <w:kern w:val="2"/>
      <w:sz w:val="18"/>
      <w:lang w:val="en-US" w:eastAsia="zh-CN" w:bidi="ar-SA"/>
    </w:rPr>
  </w:style>
  <w:style w:type="character" w:customStyle="1" w:styleId="CharChar15">
    <w:name w:val="Char Char15"/>
    <w:autoRedefine/>
    <w:qFormat/>
    <w:rPr>
      <w:rFonts w:ascii="Arial" w:eastAsia="黑体" w:hAnsi="Arial"/>
      <w:kern w:val="2"/>
      <w:sz w:val="32"/>
      <w:lang w:val="en-US" w:eastAsia="zh-CN"/>
    </w:rPr>
  </w:style>
  <w:style w:type="character" w:customStyle="1" w:styleId="style161">
    <w:name w:val="style161"/>
    <w:autoRedefine/>
    <w:qFormat/>
    <w:rPr>
      <w:b/>
      <w:color w:val="333333"/>
    </w:rPr>
  </w:style>
  <w:style w:type="character" w:customStyle="1" w:styleId="110">
    <w:name w:val="未命名11"/>
    <w:autoRedefine/>
    <w:qFormat/>
    <w:rPr>
      <w:color w:val="77FFFF"/>
      <w:sz w:val="24"/>
    </w:rPr>
  </w:style>
  <w:style w:type="character" w:customStyle="1" w:styleId="CharChar14">
    <w:name w:val="Char Char14"/>
    <w:autoRedefine/>
    <w:qFormat/>
    <w:rPr>
      <w:rFonts w:eastAsia="宋体"/>
      <w:kern w:val="2"/>
      <w:sz w:val="21"/>
      <w:lang w:val="en-US" w:eastAsia="zh-CN"/>
    </w:rPr>
  </w:style>
  <w:style w:type="character" w:customStyle="1" w:styleId="Char12">
    <w:name w:val="纯文本 Char1"/>
    <w:autoRedefine/>
    <w:uiPriority w:val="99"/>
    <w:qFormat/>
    <w:rPr>
      <w:rFonts w:ascii="宋体" w:eastAsia="宋体" w:hAnsi="Courier New" w:cs="Courier New"/>
      <w:szCs w:val="21"/>
    </w:rPr>
  </w:style>
  <w:style w:type="character" w:customStyle="1" w:styleId="unnamed1">
    <w:name w:val="unnamed1"/>
    <w:autoRedefine/>
    <w:qFormat/>
    <w:rPr>
      <w:rFonts w:cs="Times New Roman"/>
      <w:lang w:bidi="ar-SA"/>
    </w:rPr>
  </w:style>
  <w:style w:type="character" w:customStyle="1" w:styleId="CharCharCharCharCharCharCharCharCharCharCharCharCharCharCharCharCharCharCharCharCharCharCharCharCharCharCharCharCharCharCharChar">
    <w:name w:val="正文缩进 Char Char Char Char Char Char Char Char Char Char Char Char Char Char Char Char Char Char Char Char Char Char Char Char Char Char Char Char Char Char Char Char"/>
    <w:autoRedefine/>
    <w:qFormat/>
    <w:rPr>
      <w:rFonts w:eastAsia="楷体_GB2312"/>
      <w:kern w:val="2"/>
      <w:sz w:val="24"/>
      <w:szCs w:val="28"/>
      <w:lang w:val="en-US" w:eastAsia="zh-CN" w:bidi="ar-SA"/>
    </w:rPr>
  </w:style>
  <w:style w:type="character" w:customStyle="1" w:styleId="font161">
    <w:name w:val="font161"/>
    <w:autoRedefine/>
    <w:qFormat/>
    <w:rPr>
      <w:b/>
      <w:sz w:val="32"/>
    </w:rPr>
  </w:style>
  <w:style w:type="character" w:customStyle="1" w:styleId="style31">
    <w:name w:val="style31"/>
    <w:autoRedefine/>
    <w:qFormat/>
    <w:rPr>
      <w:sz w:val="10"/>
    </w:rPr>
  </w:style>
  <w:style w:type="character" w:customStyle="1" w:styleId="CharChar7">
    <w:name w:val="Char Char7"/>
    <w:autoRedefine/>
    <w:qFormat/>
    <w:rPr>
      <w:rFonts w:ascii="宋体" w:eastAsia="宋体" w:hAnsi="宋体"/>
      <w:kern w:val="2"/>
      <w:sz w:val="28"/>
    </w:rPr>
  </w:style>
  <w:style w:type="character" w:customStyle="1" w:styleId="CharChar5">
    <w:name w:val="Char Char5"/>
    <w:autoRedefine/>
    <w:qFormat/>
    <w:rPr>
      <w:rFonts w:ascii="Arial" w:eastAsia="宋体" w:hAnsi="Arial"/>
      <w:b/>
      <w:smallCaps/>
      <w:kern w:val="28"/>
      <w:sz w:val="36"/>
      <w:lang w:val="en-US" w:eastAsia="en-US"/>
    </w:rPr>
  </w:style>
  <w:style w:type="character" w:customStyle="1" w:styleId="ca-141">
    <w:name w:val="ca-141"/>
    <w:autoRedefine/>
    <w:qFormat/>
    <w:rPr>
      <w:rFonts w:ascii="仿宋_GB2312" w:eastAsia="仿宋_GB2312"/>
      <w:sz w:val="21"/>
    </w:rPr>
  </w:style>
  <w:style w:type="character" w:customStyle="1" w:styleId="v151">
    <w:name w:val="v151"/>
    <w:autoRedefine/>
    <w:qFormat/>
    <w:rPr>
      <w:sz w:val="18"/>
    </w:rPr>
  </w:style>
  <w:style w:type="character" w:customStyle="1" w:styleId="CharChar6">
    <w:name w:val="Char Char6"/>
    <w:autoRedefine/>
    <w:qFormat/>
    <w:rPr>
      <w:rFonts w:ascii="仿宋_GB2312" w:eastAsia="仿宋_GB2312"/>
      <w:kern w:val="2"/>
      <w:sz w:val="32"/>
    </w:rPr>
  </w:style>
  <w:style w:type="character" w:customStyle="1" w:styleId="TableHeadingCharChar">
    <w:name w:val="Table Heading Char Char"/>
    <w:autoRedefine/>
    <w:qFormat/>
    <w:rPr>
      <w:rFonts w:ascii="Arial" w:eastAsia="黑体" w:hAnsi="Arial"/>
      <w:kern w:val="2"/>
      <w:sz w:val="18"/>
      <w:lang w:val="en-US" w:eastAsia="zh-CN"/>
    </w:rPr>
  </w:style>
  <w:style w:type="character" w:customStyle="1" w:styleId="mark11">
    <w:name w:val="mark11"/>
    <w:autoRedefine/>
    <w:qFormat/>
  </w:style>
  <w:style w:type="character" w:customStyle="1" w:styleId="H1Char1">
    <w:name w:val="H1 Char1"/>
    <w:autoRedefine/>
    <w:qFormat/>
    <w:rPr>
      <w:rFonts w:eastAsia="黑体"/>
      <w:kern w:val="2"/>
      <w:sz w:val="44"/>
      <w:lang w:val="en-US" w:eastAsia="zh-CN"/>
    </w:rPr>
  </w:style>
  <w:style w:type="character" w:customStyle="1" w:styleId="CharChar3">
    <w:name w:val="Char Char3"/>
    <w:autoRedefine/>
    <w:qFormat/>
    <w:rPr>
      <w:rFonts w:eastAsia="宋体"/>
      <w:kern w:val="2"/>
      <w:sz w:val="18"/>
      <w:lang w:val="en-US" w:eastAsia="zh-CN"/>
    </w:rPr>
  </w:style>
  <w:style w:type="character" w:customStyle="1" w:styleId="CharChar24">
    <w:name w:val="Char Char24"/>
    <w:autoRedefine/>
    <w:qFormat/>
    <w:rPr>
      <w:rFonts w:eastAsia="宋体"/>
      <w:b/>
      <w:bCs/>
      <w:kern w:val="2"/>
      <w:sz w:val="32"/>
      <w:szCs w:val="32"/>
      <w:lang w:val="en-US" w:eastAsia="zh-CN" w:bidi="ar-SA"/>
    </w:rPr>
  </w:style>
  <w:style w:type="character" w:customStyle="1" w:styleId="14t1">
    <w:name w:val="14t1"/>
    <w:autoRedefine/>
    <w:qFormat/>
    <w:rPr>
      <w:rFonts w:ascii="宋体" w:eastAsia="宋体"/>
      <w:sz w:val="11"/>
    </w:rPr>
  </w:style>
  <w:style w:type="character" w:customStyle="1" w:styleId="normaltext1">
    <w:name w:val="normaltext1"/>
    <w:autoRedefine/>
    <w:qFormat/>
    <w:rPr>
      <w:rFonts w:ascii="??" w:hAnsi="??"/>
      <w:sz w:val="9"/>
    </w:rPr>
  </w:style>
  <w:style w:type="character" w:customStyle="1" w:styleId="SectionChar">
    <w:name w:val="Section Char"/>
    <w:autoRedefine/>
    <w:qFormat/>
    <w:rPr>
      <w:rFonts w:ascii="仿宋_GB2312" w:eastAsia="仿宋_GB2312"/>
      <w:b/>
      <w:sz w:val="24"/>
      <w:lang w:val="en-US" w:eastAsia="zh-CN"/>
    </w:rPr>
  </w:style>
  <w:style w:type="character" w:customStyle="1" w:styleId="hypr1">
    <w:name w:val="hypr1"/>
    <w:autoRedefine/>
    <w:qFormat/>
  </w:style>
  <w:style w:type="character" w:customStyle="1" w:styleId="Char4">
    <w:name w:val="节 Char"/>
    <w:link w:val="afffd"/>
    <w:autoRedefine/>
    <w:qFormat/>
    <w:rPr>
      <w:rFonts w:ascii="黑体" w:eastAsia="黑体" w:hAnsi="Arial"/>
      <w:bCs/>
      <w:sz w:val="28"/>
      <w:szCs w:val="28"/>
      <w:lang w:val="zh-CN"/>
    </w:rPr>
  </w:style>
  <w:style w:type="paragraph" w:customStyle="1" w:styleId="afffd">
    <w:name w:val="节"/>
    <w:basedOn w:val="23"/>
    <w:link w:val="Char4"/>
    <w:autoRedefine/>
    <w:qFormat/>
    <w:pPr>
      <w:spacing w:line="240" w:lineRule="auto"/>
    </w:pPr>
    <w:rPr>
      <w:rFonts w:ascii="黑体" w:eastAsia="黑体"/>
      <w:b w:val="0"/>
      <w:szCs w:val="28"/>
    </w:rPr>
  </w:style>
  <w:style w:type="character" w:customStyle="1" w:styleId="afff7">
    <w:name w:val="列出段落 字符"/>
    <w:link w:val="afff6"/>
    <w:autoRedefine/>
    <w:uiPriority w:val="34"/>
    <w:qFormat/>
    <w:rPr>
      <w:kern w:val="2"/>
      <w:sz w:val="28"/>
    </w:rPr>
  </w:style>
  <w:style w:type="paragraph" w:customStyle="1" w:styleId="content">
    <w:name w:val="content"/>
    <w:basedOn w:val="a3"/>
    <w:autoRedefine/>
    <w:qFormat/>
    <w:pPr>
      <w:widowControl/>
      <w:spacing w:before="100" w:beforeAutospacing="1" w:after="100" w:afterAutospacing="1" w:line="280" w:lineRule="atLeast"/>
      <w:ind w:firstLine="375"/>
      <w:jc w:val="left"/>
    </w:pPr>
    <w:rPr>
      <w:rFonts w:ascii="宋体" w:hAnsi="宋体"/>
      <w:color w:val="000000"/>
      <w:kern w:val="0"/>
      <w:sz w:val="18"/>
      <w:szCs w:val="20"/>
    </w:rPr>
  </w:style>
  <w:style w:type="paragraph" w:customStyle="1" w:styleId="rr">
    <w:name w:val="rr"/>
    <w:basedOn w:val="a3"/>
    <w:autoRedefine/>
    <w:qFormat/>
    <w:pPr>
      <w:widowControl/>
      <w:jc w:val="left"/>
    </w:pPr>
    <w:rPr>
      <w:rFonts w:ascii="宋体"/>
      <w:kern w:val="0"/>
      <w:szCs w:val="20"/>
    </w:rPr>
  </w:style>
  <w:style w:type="paragraph" w:customStyle="1" w:styleId="Char30">
    <w:name w:val="Char3"/>
    <w:basedOn w:val="a3"/>
    <w:autoRedefine/>
    <w:qFormat/>
    <w:pPr>
      <w:widowControl/>
      <w:spacing w:line="400" w:lineRule="exact"/>
      <w:jc w:val="center"/>
    </w:pPr>
    <w:rPr>
      <w:sz w:val="24"/>
      <w:szCs w:val="20"/>
    </w:rPr>
  </w:style>
  <w:style w:type="paragraph" w:customStyle="1" w:styleId="xl103">
    <w:name w:val="xl10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新宋体" w:eastAsia="新宋体" w:cs="宋体"/>
      <w:kern w:val="0"/>
      <w:sz w:val="20"/>
      <w:szCs w:val="20"/>
    </w:rPr>
  </w:style>
  <w:style w:type="paragraph" w:customStyle="1" w:styleId="xl88">
    <w:name w:val="xl88"/>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b/>
      <w:bCs/>
      <w:color w:val="000000"/>
      <w:kern w:val="0"/>
      <w:sz w:val="20"/>
      <w:szCs w:val="20"/>
    </w:rPr>
  </w:style>
  <w:style w:type="paragraph" w:customStyle="1" w:styleId="074">
    <w:name w:val="样式 首行缩进:  0.74 厘米"/>
    <w:basedOn w:val="a3"/>
    <w:autoRedefine/>
    <w:qFormat/>
    <w:pPr>
      <w:spacing w:line="360" w:lineRule="auto"/>
      <w:ind w:firstLine="420"/>
    </w:pPr>
    <w:rPr>
      <w:sz w:val="24"/>
      <w:szCs w:val="20"/>
    </w:rPr>
  </w:style>
  <w:style w:type="paragraph" w:customStyle="1" w:styleId="afffe">
    <w:name w:val="文章正文"/>
    <w:basedOn w:val="a3"/>
    <w:autoRedefine/>
    <w:qFormat/>
    <w:pPr>
      <w:ind w:firstLineChars="200" w:firstLine="560"/>
    </w:pPr>
    <w:rPr>
      <w:rFonts w:ascii="仿宋_GB2312" w:eastAsia="仿宋_GB2312" w:hAnsi="宋体"/>
      <w:color w:val="000000"/>
      <w:sz w:val="28"/>
      <w:szCs w:val="20"/>
    </w:rPr>
  </w:style>
  <w:style w:type="paragraph" w:customStyle="1" w:styleId="affff">
    <w:name w:val="样式"/>
    <w:autoRedefine/>
    <w:qFormat/>
    <w:pPr>
      <w:widowControl w:val="0"/>
      <w:autoSpaceDE w:val="0"/>
      <w:autoSpaceDN w:val="0"/>
      <w:adjustRightInd w:val="0"/>
    </w:pPr>
    <w:rPr>
      <w:rFonts w:ascii="宋体"/>
      <w:sz w:val="24"/>
    </w:rPr>
  </w:style>
  <w:style w:type="paragraph" w:customStyle="1" w:styleId="14">
    <w:name w:val="首行缩进 1"/>
    <w:basedOn w:val="a3"/>
    <w:autoRedefine/>
    <w:qFormat/>
    <w:pPr>
      <w:spacing w:after="120" w:line="360" w:lineRule="auto"/>
      <w:ind w:firstLineChars="200" w:firstLine="200"/>
    </w:pPr>
    <w:rPr>
      <w:sz w:val="24"/>
      <w:szCs w:val="20"/>
    </w:rPr>
  </w:style>
  <w:style w:type="paragraph" w:customStyle="1" w:styleId="xl143">
    <w:name w:val="xl14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CharCharCharCharCharCharCharCharCharCharCharCharChar">
    <w:name w:val="Char Char Char Char Char Char Char Char Char Char Char Char Char"/>
    <w:basedOn w:val="a3"/>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WW-">
    <w:name w:val="WW-表格标题"/>
    <w:basedOn w:val="WW-0"/>
    <w:autoRedefine/>
    <w:qFormat/>
  </w:style>
  <w:style w:type="paragraph" w:customStyle="1" w:styleId="WW-0">
    <w:name w:val="WW-表格内容"/>
    <w:basedOn w:val="a3"/>
    <w:autoRedefine/>
    <w:qFormat/>
    <w:pPr>
      <w:suppressLineNumbers/>
      <w:suppressAutoHyphens/>
    </w:pPr>
    <w:rPr>
      <w:szCs w:val="20"/>
    </w:rPr>
  </w:style>
  <w:style w:type="paragraph" w:customStyle="1" w:styleId="xl161">
    <w:name w:val="xl16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g2">
    <w:name w:val="g2"/>
    <w:basedOn w:val="a3"/>
    <w:autoRedefine/>
    <w:qFormat/>
    <w:pPr>
      <w:widowControl/>
      <w:jc w:val="left"/>
    </w:pPr>
    <w:rPr>
      <w:rFonts w:ascii="仿宋_GB2312" w:eastAsia="仿宋_GB2312"/>
      <w:kern w:val="0"/>
      <w:sz w:val="17"/>
      <w:szCs w:val="20"/>
    </w:rPr>
  </w:style>
  <w:style w:type="paragraph" w:customStyle="1" w:styleId="xl91">
    <w:name w:val="xl9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b/>
      <w:bCs/>
      <w:kern w:val="0"/>
      <w:sz w:val="20"/>
      <w:szCs w:val="20"/>
    </w:rPr>
  </w:style>
  <w:style w:type="paragraph" w:customStyle="1" w:styleId="15">
    <w:name w:val="正文1"/>
    <w:basedOn w:val="a3"/>
    <w:autoRedefine/>
    <w:qFormat/>
    <w:pPr>
      <w:spacing w:line="300" w:lineRule="auto"/>
      <w:ind w:firstLineChars="200" w:firstLine="200"/>
    </w:pPr>
    <w:rPr>
      <w:sz w:val="24"/>
      <w:szCs w:val="20"/>
    </w:rPr>
  </w:style>
  <w:style w:type="paragraph" w:customStyle="1" w:styleId="xl179">
    <w:name w:val="xl179"/>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cs="宋体"/>
      <w:b/>
      <w:bCs/>
      <w:kern w:val="0"/>
      <w:sz w:val="20"/>
      <w:szCs w:val="20"/>
    </w:rPr>
  </w:style>
  <w:style w:type="paragraph" w:customStyle="1" w:styleId="CharCharChar1Char">
    <w:name w:val="Char Char Char1 Char"/>
    <w:basedOn w:val="a3"/>
    <w:autoRedefine/>
    <w:qFormat/>
    <w:rPr>
      <w:szCs w:val="20"/>
    </w:rPr>
  </w:style>
  <w:style w:type="paragraph" w:customStyle="1" w:styleId="45">
    <w:name w:val="正文4"/>
    <w:basedOn w:val="a3"/>
    <w:autoRedefine/>
    <w:qFormat/>
    <w:pPr>
      <w:tabs>
        <w:tab w:val="left" w:pos="1275"/>
      </w:tabs>
      <w:spacing w:before="60" w:after="60" w:line="360" w:lineRule="auto"/>
      <w:ind w:leftChars="400" w:left="820" w:hanging="705"/>
    </w:pPr>
    <w:rPr>
      <w:sz w:val="24"/>
      <w:szCs w:val="20"/>
    </w:rPr>
  </w:style>
  <w:style w:type="paragraph" w:customStyle="1" w:styleId="CharCharCharCharCharCharCharCharCharChar">
    <w:name w:val="Char Char Char Char Char Char Char Char Char Char"/>
    <w:basedOn w:val="a3"/>
    <w:autoRedefine/>
    <w:qFormat/>
    <w:pPr>
      <w:snapToGrid w:val="0"/>
      <w:spacing w:line="360" w:lineRule="auto"/>
      <w:ind w:firstLineChars="200" w:firstLine="200"/>
    </w:pPr>
    <w:rPr>
      <w:szCs w:val="20"/>
    </w:rPr>
  </w:style>
  <w:style w:type="paragraph" w:customStyle="1" w:styleId="Note">
    <w:name w:val="Note"/>
    <w:basedOn w:val="a3"/>
    <w:autoRedefine/>
    <w:qFormat/>
    <w:pPr>
      <w:pBdr>
        <w:top w:val="single" w:sz="12" w:space="3" w:color="auto"/>
        <w:bottom w:val="single" w:sz="12" w:space="3" w:color="auto"/>
      </w:pBdr>
      <w:spacing w:line="360" w:lineRule="auto"/>
    </w:pPr>
    <w:rPr>
      <w:sz w:val="24"/>
      <w:szCs w:val="20"/>
    </w:rPr>
  </w:style>
  <w:style w:type="paragraph" w:customStyle="1" w:styleId="CharCharChar1">
    <w:name w:val="Char Char Char1"/>
    <w:basedOn w:val="a3"/>
    <w:autoRedefine/>
    <w:qFormat/>
    <w:rPr>
      <w:rFonts w:ascii="Tahoma" w:hAnsi="Tahoma"/>
      <w:sz w:val="24"/>
      <w:szCs w:val="20"/>
    </w:rPr>
  </w:style>
  <w:style w:type="paragraph" w:customStyle="1" w:styleId="List41">
    <w:name w:val="List 41"/>
    <w:basedOn w:val="a3"/>
    <w:autoRedefine/>
    <w:qFormat/>
    <w:pPr>
      <w:ind w:leftChars="600" w:left="800" w:hangingChars="200" w:hanging="200"/>
    </w:pPr>
    <w:rPr>
      <w:szCs w:val="20"/>
    </w:rPr>
  </w:style>
  <w:style w:type="paragraph" w:customStyle="1" w:styleId="46">
    <w:name w:val="附录4"/>
    <w:basedOn w:val="a3"/>
    <w:next w:val="a3"/>
    <w:autoRedefine/>
    <w:qFormat/>
    <w:pPr>
      <w:widowControl/>
      <w:tabs>
        <w:tab w:val="left" w:pos="1134"/>
      </w:tabs>
      <w:spacing w:line="300" w:lineRule="auto"/>
      <w:ind w:left="1361" w:hanging="1361"/>
      <w:outlineLvl w:val="3"/>
    </w:pPr>
    <w:rPr>
      <w:rFonts w:ascii="Arial" w:eastAsia="黑体" w:hAnsi="Arial"/>
      <w:kern w:val="0"/>
      <w:sz w:val="28"/>
      <w:szCs w:val="20"/>
    </w:rPr>
  </w:style>
  <w:style w:type="paragraph" w:customStyle="1" w:styleId="Char1CharCharChar2">
    <w:name w:val="Char1 Char Char Char2"/>
    <w:basedOn w:val="a3"/>
    <w:autoRedefine/>
    <w:qFormat/>
    <w:rPr>
      <w:rFonts w:ascii="Tahoma" w:hAnsi="Tahoma"/>
      <w:szCs w:val="20"/>
    </w:rPr>
  </w:style>
  <w:style w:type="paragraph" w:customStyle="1" w:styleId="xl170">
    <w:name w:val="xl170"/>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xl98">
    <w:name w:val="xl98"/>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FF0000"/>
      <w:kern w:val="0"/>
      <w:sz w:val="20"/>
      <w:szCs w:val="20"/>
    </w:rPr>
  </w:style>
  <w:style w:type="paragraph" w:customStyle="1" w:styleId="xl124">
    <w:name w:val="xl12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FF0000"/>
      <w:kern w:val="0"/>
      <w:sz w:val="20"/>
      <w:szCs w:val="20"/>
    </w:rPr>
  </w:style>
  <w:style w:type="paragraph" w:customStyle="1" w:styleId="16">
    <w:name w:val="小标题 1"/>
    <w:basedOn w:val="a3"/>
    <w:autoRedefine/>
    <w:qFormat/>
    <w:pPr>
      <w:autoSpaceDE w:val="0"/>
      <w:autoSpaceDN w:val="0"/>
      <w:adjustRightInd w:val="0"/>
      <w:spacing w:line="360" w:lineRule="atLeast"/>
    </w:pPr>
    <w:rPr>
      <w:rFonts w:ascii="文鼎粗黑" w:eastAsia="文鼎粗黑"/>
      <w:kern w:val="0"/>
      <w:sz w:val="22"/>
      <w:szCs w:val="20"/>
    </w:rPr>
  </w:style>
  <w:style w:type="paragraph" w:customStyle="1" w:styleId="17">
    <w:name w:val="1.正文"/>
    <w:basedOn w:val="a3"/>
    <w:autoRedefine/>
    <w:qFormat/>
    <w:pPr>
      <w:spacing w:line="360" w:lineRule="auto"/>
      <w:ind w:leftChars="225" w:left="540" w:firstLineChars="225" w:firstLine="540"/>
    </w:pPr>
    <w:rPr>
      <w:sz w:val="24"/>
      <w:szCs w:val="20"/>
    </w:rPr>
  </w:style>
  <w:style w:type="paragraph" w:customStyle="1" w:styleId="New">
    <w:name w:val="正文 New"/>
    <w:autoRedefine/>
    <w:qFormat/>
    <w:pPr>
      <w:widowControl w:val="0"/>
      <w:jc w:val="both"/>
    </w:pPr>
    <w:rPr>
      <w:kern w:val="2"/>
      <w:sz w:val="21"/>
      <w:szCs w:val="24"/>
    </w:rPr>
  </w:style>
  <w:style w:type="paragraph" w:customStyle="1" w:styleId="378020">
    <w:name w:val="样式 标题 3 + (中文) 黑体 小四 非加粗 段前: 7.8 磅 段后: 0 磅 行距: 固定值 20 磅"/>
    <w:basedOn w:val="30"/>
    <w:autoRedefine/>
    <w:qFormat/>
    <w:pPr>
      <w:tabs>
        <w:tab w:val="clear" w:pos="1418"/>
      </w:tabs>
      <w:spacing w:before="0" w:after="0" w:line="400" w:lineRule="exact"/>
      <w:ind w:firstLine="0"/>
    </w:pPr>
    <w:rPr>
      <w:rFonts w:ascii="Times New Roman" w:eastAsia="黑体" w:hAnsi="Times New Roman" w:cs="宋体"/>
      <w:b w:val="0"/>
      <w:bCs w:val="0"/>
      <w:szCs w:val="20"/>
    </w:rPr>
  </w:style>
  <w:style w:type="paragraph" w:customStyle="1" w:styleId="affff0">
    <w:name w:val="正文表格"/>
    <w:basedOn w:val="a3"/>
    <w:autoRedefine/>
    <w:qFormat/>
    <w:pPr>
      <w:adjustRightInd w:val="0"/>
      <w:spacing w:before="40" w:after="40"/>
    </w:pPr>
    <w:rPr>
      <w:sz w:val="24"/>
      <w:szCs w:val="20"/>
    </w:rPr>
  </w:style>
  <w:style w:type="paragraph" w:customStyle="1" w:styleId="xl108">
    <w:name w:val="xl108"/>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color w:val="000000"/>
      <w:kern w:val="0"/>
      <w:sz w:val="20"/>
      <w:szCs w:val="20"/>
    </w:rPr>
  </w:style>
  <w:style w:type="paragraph" w:customStyle="1" w:styleId="bt">
    <w:name w:val="bt"/>
    <w:basedOn w:val="a3"/>
    <w:next w:val="a4"/>
    <w:autoRedefine/>
    <w:qFormat/>
    <w:pPr>
      <w:overflowPunct w:val="0"/>
      <w:autoSpaceDE w:val="0"/>
      <w:autoSpaceDN w:val="0"/>
      <w:adjustRightInd w:val="0"/>
      <w:snapToGrid w:val="0"/>
      <w:spacing w:before="100" w:after="100" w:line="240" w:lineRule="atLeast"/>
      <w:ind w:left="2880" w:hanging="360"/>
      <w:textAlignment w:val="baseline"/>
    </w:pPr>
    <w:rPr>
      <w:rFonts w:ascii="宋体"/>
      <w:kern w:val="0"/>
      <w:sz w:val="20"/>
      <w:szCs w:val="20"/>
    </w:rPr>
  </w:style>
  <w:style w:type="paragraph" w:customStyle="1" w:styleId="xl79">
    <w:name w:val="xl79"/>
    <w:basedOn w:val="a3"/>
    <w:autoRedefine/>
    <w:qFormat/>
    <w:pPr>
      <w:widowControl/>
      <w:shd w:val="clear" w:color="000000" w:fill="FFFFFF"/>
      <w:spacing w:before="100" w:beforeAutospacing="1" w:after="100" w:afterAutospacing="1"/>
      <w:jc w:val="center"/>
      <w:textAlignment w:val="center"/>
    </w:pPr>
    <w:rPr>
      <w:rFonts w:ascii="宋体" w:cs="宋体"/>
      <w:b/>
      <w:bCs/>
      <w:kern w:val="0"/>
      <w:sz w:val="20"/>
      <w:szCs w:val="20"/>
    </w:rPr>
  </w:style>
  <w:style w:type="paragraph" w:customStyle="1" w:styleId="affff1">
    <w:name w:val="项目"/>
    <w:basedOn w:val="a3"/>
    <w:autoRedefine/>
    <w:qFormat/>
    <w:pPr>
      <w:tabs>
        <w:tab w:val="left" w:pos="1280"/>
      </w:tabs>
      <w:spacing w:before="120" w:after="120" w:line="360" w:lineRule="auto"/>
      <w:ind w:left="-7" w:firstLine="567"/>
      <w:jc w:val="left"/>
      <w:textAlignment w:val="baseline"/>
    </w:pPr>
    <w:rPr>
      <w:rFonts w:ascii="宋体"/>
      <w:kern w:val="0"/>
      <w:sz w:val="24"/>
      <w:szCs w:val="20"/>
    </w:rPr>
  </w:style>
  <w:style w:type="paragraph" w:customStyle="1" w:styleId="xl112">
    <w:name w:val="xl11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FigureDescription">
    <w:name w:val="Figure Description"/>
    <w:next w:val="a3"/>
    <w:autoRedefine/>
    <w:qFormat/>
    <w:pPr>
      <w:snapToGrid w:val="0"/>
      <w:spacing w:before="80" w:after="320"/>
      <w:ind w:left="1134"/>
      <w:jc w:val="center"/>
    </w:pPr>
    <w:rPr>
      <w:rFonts w:ascii="Arial" w:eastAsia="黑体" w:hAnsi="Arial"/>
      <w:sz w:val="18"/>
    </w:rPr>
  </w:style>
  <w:style w:type="paragraph" w:customStyle="1" w:styleId="xl99">
    <w:name w:val="xl9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affff2">
    <w:name w:val="图标"/>
    <w:basedOn w:val="a3"/>
    <w:next w:val="a3"/>
    <w:autoRedefine/>
    <w:qFormat/>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szCs w:val="20"/>
    </w:rPr>
  </w:style>
  <w:style w:type="paragraph" w:customStyle="1" w:styleId="xl93">
    <w:name w:val="xl9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NormalWeb1">
    <w:name w:val="Normal (Web)1"/>
    <w:basedOn w:val="a3"/>
    <w:autoRedefine/>
    <w:qFormat/>
    <w:pPr>
      <w:widowControl/>
      <w:jc w:val="left"/>
    </w:pPr>
    <w:rPr>
      <w:rFonts w:ascii="宋体"/>
      <w:kern w:val="0"/>
      <w:sz w:val="24"/>
      <w:szCs w:val="20"/>
    </w:rPr>
  </w:style>
  <w:style w:type="paragraph" w:customStyle="1" w:styleId="xl126">
    <w:name w:val="xl12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xl151">
    <w:name w:val="xl15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FF0000"/>
      <w:kern w:val="0"/>
      <w:sz w:val="20"/>
      <w:szCs w:val="20"/>
    </w:rPr>
  </w:style>
  <w:style w:type="paragraph" w:customStyle="1" w:styleId="zz">
    <w:name w:val="zz"/>
    <w:basedOn w:val="a3"/>
    <w:autoRedefine/>
    <w:qFormat/>
    <w:pPr>
      <w:widowControl/>
      <w:jc w:val="right"/>
    </w:pPr>
    <w:rPr>
      <w:rFonts w:ascii="方正书宋简体" w:eastAsia="方正书宋简体"/>
      <w:color w:val="000000"/>
      <w:kern w:val="0"/>
      <w:szCs w:val="20"/>
    </w:rPr>
  </w:style>
  <w:style w:type="paragraph" w:customStyle="1" w:styleId="211">
    <w:name w:val="正文文本 211"/>
    <w:basedOn w:val="a3"/>
    <w:autoRedefine/>
    <w:qFormat/>
    <w:pPr>
      <w:adjustRightInd w:val="0"/>
      <w:spacing w:before="120" w:line="360" w:lineRule="auto"/>
      <w:ind w:firstLine="480"/>
      <w:textAlignment w:val="baseline"/>
    </w:pPr>
    <w:rPr>
      <w:sz w:val="24"/>
      <w:szCs w:val="20"/>
    </w:rPr>
  </w:style>
  <w:style w:type="paragraph" w:customStyle="1" w:styleId="Title-Revision">
    <w:name w:val="Title - Revision"/>
    <w:basedOn w:val="aff7"/>
    <w:autoRedefine/>
    <w:qFormat/>
    <w:pPr>
      <w:spacing w:before="720"/>
    </w:pPr>
  </w:style>
  <w:style w:type="paragraph" w:customStyle="1" w:styleId="bt1bt1">
    <w:name w:val="bt1bt1"/>
    <w:basedOn w:val="10"/>
    <w:autoRedefine/>
    <w:qFormat/>
    <w:pPr>
      <w:spacing w:line="240" w:lineRule="auto"/>
      <w:jc w:val="center"/>
    </w:pPr>
    <w:rPr>
      <w:rFonts w:ascii="黑体" w:eastAsia="黑体"/>
      <w:b w:val="0"/>
      <w:sz w:val="36"/>
      <w:szCs w:val="36"/>
    </w:rPr>
  </w:style>
  <w:style w:type="paragraph" w:customStyle="1" w:styleId="List51">
    <w:name w:val="List 51"/>
    <w:basedOn w:val="a3"/>
    <w:autoRedefine/>
    <w:qFormat/>
    <w:pPr>
      <w:ind w:leftChars="800" w:left="1000" w:hangingChars="200" w:hanging="200"/>
    </w:pPr>
    <w:rPr>
      <w:szCs w:val="20"/>
    </w:rPr>
  </w:style>
  <w:style w:type="paragraph" w:customStyle="1" w:styleId="151">
    <w:name w:val="样式 行距: 1.5 倍行距1"/>
    <w:basedOn w:val="a3"/>
    <w:autoRedefine/>
    <w:qFormat/>
    <w:pPr>
      <w:snapToGrid w:val="0"/>
    </w:pPr>
    <w:rPr>
      <w:szCs w:val="20"/>
    </w:rPr>
  </w:style>
  <w:style w:type="paragraph" w:customStyle="1" w:styleId="TableText">
    <w:name w:val="Table Text"/>
    <w:autoRedefine/>
    <w:qFormat/>
    <w:pPr>
      <w:snapToGrid w:val="0"/>
      <w:spacing w:before="80" w:after="80"/>
    </w:pPr>
    <w:rPr>
      <w:rFonts w:ascii="Arial" w:hAnsi="Arial"/>
      <w:kern w:val="2"/>
      <w:sz w:val="18"/>
    </w:rPr>
  </w:style>
  <w:style w:type="paragraph" w:customStyle="1" w:styleId="xl123">
    <w:name w:val="xl123"/>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affff3">
    <w:name w:val="表格文字居中"/>
    <w:basedOn w:val="a3"/>
    <w:next w:val="a3"/>
    <w:autoRedefine/>
    <w:qFormat/>
    <w:pPr>
      <w:tabs>
        <w:tab w:val="left" w:pos="720"/>
        <w:tab w:val="left" w:pos="900"/>
      </w:tabs>
      <w:adjustRightInd w:val="0"/>
      <w:snapToGrid w:val="0"/>
      <w:spacing w:beforeLines="20" w:afterLines="20" w:line="360" w:lineRule="auto"/>
      <w:jc w:val="center"/>
    </w:pPr>
    <w:rPr>
      <w:rFonts w:ascii="宋体"/>
      <w:kern w:val="0"/>
      <w:sz w:val="18"/>
      <w:szCs w:val="20"/>
    </w:rPr>
  </w:style>
  <w:style w:type="paragraph" w:customStyle="1" w:styleId="TOC2">
    <w:name w:val="TOC 标题2"/>
    <w:basedOn w:val="10"/>
    <w:next w:val="a3"/>
    <w:autoRedefine/>
    <w:uiPriority w:val="39"/>
    <w:unhideWhenUsed/>
    <w:qFormat/>
    <w:pPr>
      <w:widowControl/>
      <w:spacing w:before="480" w:after="0" w:line="276" w:lineRule="auto"/>
      <w:outlineLvl w:val="9"/>
    </w:pPr>
    <w:rPr>
      <w:rFonts w:ascii="Cambria" w:hAnsi="Cambria"/>
      <w:color w:val="366091"/>
      <w:kern w:val="0"/>
      <w:sz w:val="28"/>
      <w:szCs w:val="28"/>
      <w:lang w:val="en-US"/>
    </w:rPr>
  </w:style>
  <w:style w:type="paragraph" w:customStyle="1" w:styleId="xl119">
    <w:name w:val="xl11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color w:val="000000"/>
      <w:kern w:val="0"/>
      <w:sz w:val="20"/>
      <w:szCs w:val="20"/>
    </w:rPr>
  </w:style>
  <w:style w:type="paragraph" w:customStyle="1" w:styleId="a">
    <w:name w:val="列表项目"/>
    <w:basedOn w:val="a3"/>
    <w:autoRedefine/>
    <w:qFormat/>
    <w:pPr>
      <w:numPr>
        <w:numId w:val="5"/>
      </w:numPr>
      <w:tabs>
        <w:tab w:val="left" w:pos="420"/>
      </w:tabs>
      <w:spacing w:line="288" w:lineRule="auto"/>
      <w:ind w:leftChars="200" w:left="840" w:hangingChars="200" w:hanging="420"/>
    </w:pPr>
    <w:rPr>
      <w:szCs w:val="20"/>
    </w:rPr>
  </w:style>
  <w:style w:type="paragraph" w:customStyle="1" w:styleId="xl154">
    <w:name w:val="xl15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3a">
    <w:name w:val="样式3"/>
    <w:basedOn w:val="10"/>
    <w:next w:val="10"/>
    <w:autoRedefine/>
    <w:qFormat/>
    <w:pPr>
      <w:adjustRightInd w:val="0"/>
      <w:snapToGrid w:val="0"/>
      <w:spacing w:line="576" w:lineRule="auto"/>
    </w:pPr>
    <w:rPr>
      <w:rFonts w:ascii="Times New Roman" w:eastAsia="黑体" w:hAnsi="Times New Roman"/>
      <w:bCs w:val="0"/>
      <w:szCs w:val="20"/>
    </w:rPr>
  </w:style>
  <w:style w:type="paragraph" w:customStyle="1" w:styleId="affff4">
    <w:name w:val="表头样式"/>
    <w:basedOn w:val="a3"/>
    <w:autoRedefine/>
    <w:qFormat/>
    <w:pPr>
      <w:autoSpaceDE w:val="0"/>
      <w:autoSpaceDN w:val="0"/>
      <w:adjustRightInd w:val="0"/>
      <w:spacing w:line="360" w:lineRule="auto"/>
      <w:jc w:val="left"/>
    </w:pPr>
    <w:rPr>
      <w:b/>
      <w:kern w:val="0"/>
      <w:szCs w:val="20"/>
    </w:rPr>
  </w:style>
  <w:style w:type="paragraph" w:customStyle="1" w:styleId="xl107">
    <w:name w:val="xl10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000000"/>
      <w:kern w:val="0"/>
      <w:sz w:val="20"/>
      <w:szCs w:val="20"/>
    </w:rPr>
  </w:style>
  <w:style w:type="paragraph" w:customStyle="1" w:styleId="2110">
    <w:name w:val="正文文本缩进 211"/>
    <w:basedOn w:val="a3"/>
    <w:autoRedefine/>
    <w:qFormat/>
    <w:pPr>
      <w:adjustRightInd w:val="0"/>
      <w:spacing w:before="120"/>
      <w:ind w:firstLine="420"/>
      <w:textAlignment w:val="baseline"/>
    </w:pPr>
    <w:rPr>
      <w:sz w:val="24"/>
      <w:szCs w:val="20"/>
    </w:rPr>
  </w:style>
  <w:style w:type="paragraph" w:customStyle="1" w:styleId="xl114">
    <w:name w:val="xl11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kern w:val="0"/>
      <w:sz w:val="20"/>
      <w:szCs w:val="20"/>
    </w:rPr>
  </w:style>
  <w:style w:type="paragraph" w:customStyle="1" w:styleId="affff5">
    <w:name w:val="标题目"/>
    <w:basedOn w:val="a3"/>
    <w:autoRedefine/>
    <w:qFormat/>
    <w:pPr>
      <w:spacing w:line="300" w:lineRule="auto"/>
      <w:jc w:val="center"/>
    </w:pPr>
    <w:rPr>
      <w:rFonts w:eastAsia="黑体"/>
      <w:szCs w:val="20"/>
    </w:rPr>
  </w:style>
  <w:style w:type="paragraph" w:customStyle="1" w:styleId="xl122">
    <w:name w:val="xl122"/>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xl166">
    <w:name w:val="xl16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affff6">
    <w:name w:val="标准正文"/>
    <w:basedOn w:val="af0"/>
    <w:link w:val="Char5"/>
    <w:autoRedefine/>
    <w:qFormat/>
    <w:pPr>
      <w:spacing w:before="60" w:after="60" w:line="360" w:lineRule="auto"/>
      <w:ind w:leftChars="0" w:left="0" w:firstLine="482"/>
    </w:pPr>
    <w:rPr>
      <w:rFonts w:ascii="Arial" w:hAnsi="Arial"/>
      <w:sz w:val="24"/>
      <w:lang w:val="en-US"/>
    </w:rPr>
  </w:style>
  <w:style w:type="paragraph" w:customStyle="1" w:styleId="xl80">
    <w:name w:val="xl80"/>
    <w:basedOn w:val="a3"/>
    <w:autoRedefine/>
    <w:qFormat/>
    <w:pPr>
      <w:widowControl/>
      <w:spacing w:before="100" w:beforeAutospacing="1" w:after="100" w:afterAutospacing="1"/>
      <w:jc w:val="left"/>
      <w:textAlignment w:val="center"/>
    </w:pPr>
    <w:rPr>
      <w:rFonts w:ascii="宋体" w:cs="宋体"/>
      <w:kern w:val="0"/>
      <w:sz w:val="20"/>
      <w:szCs w:val="20"/>
    </w:rPr>
  </w:style>
  <w:style w:type="paragraph" w:customStyle="1" w:styleId="xl175">
    <w:name w:val="xl175"/>
    <w:basedOn w:val="a3"/>
    <w:autoRedefine/>
    <w:qFormat/>
    <w:pPr>
      <w:widowControl/>
      <w:pBdr>
        <w:top w:val="single" w:sz="4" w:space="0" w:color="auto"/>
        <w:bottom w:val="single" w:sz="4" w:space="0" w:color="auto"/>
      </w:pBdr>
      <w:spacing w:before="100" w:beforeAutospacing="1" w:after="100" w:afterAutospacing="1"/>
      <w:jc w:val="center"/>
      <w:textAlignment w:val="center"/>
    </w:pPr>
    <w:rPr>
      <w:rFonts w:ascii="宋体" w:cs="宋体"/>
      <w:b/>
      <w:bCs/>
      <w:kern w:val="0"/>
      <w:sz w:val="36"/>
      <w:szCs w:val="36"/>
    </w:rPr>
  </w:style>
  <w:style w:type="paragraph" w:customStyle="1" w:styleId="CharCharCharCharChar1">
    <w:name w:val="Char Char Char Char Char1"/>
    <w:basedOn w:val="a3"/>
    <w:autoRedefine/>
    <w:qFormat/>
    <w:pPr>
      <w:tabs>
        <w:tab w:val="left" w:pos="425"/>
      </w:tabs>
      <w:ind w:left="425" w:hanging="425"/>
    </w:pPr>
    <w:rPr>
      <w:rFonts w:ascii="Tahoma" w:hAnsi="Tahoma"/>
      <w:sz w:val="24"/>
      <w:szCs w:val="20"/>
    </w:rPr>
  </w:style>
  <w:style w:type="paragraph" w:customStyle="1" w:styleId="affff7">
    <w:name w:val="段落正文"/>
    <w:basedOn w:val="a3"/>
    <w:autoRedefine/>
    <w:qFormat/>
    <w:pPr>
      <w:spacing w:beforeLines="50" w:line="360" w:lineRule="auto"/>
      <w:ind w:firstLineChars="200" w:firstLine="200"/>
    </w:pPr>
    <w:rPr>
      <w:spacing w:val="2"/>
      <w:sz w:val="24"/>
      <w:szCs w:val="20"/>
    </w:rPr>
  </w:style>
  <w:style w:type="paragraph" w:customStyle="1" w:styleId="xl167">
    <w:name w:val="xl16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000000"/>
      <w:kern w:val="0"/>
      <w:sz w:val="20"/>
      <w:szCs w:val="20"/>
    </w:rPr>
  </w:style>
  <w:style w:type="paragraph" w:customStyle="1" w:styleId="xl131">
    <w:name w:val="xl13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000000"/>
      <w:kern w:val="0"/>
      <w:sz w:val="20"/>
      <w:szCs w:val="20"/>
    </w:rPr>
  </w:style>
  <w:style w:type="paragraph" w:customStyle="1" w:styleId="18">
    <w:name w:val="修订1"/>
    <w:autoRedefine/>
    <w:qFormat/>
    <w:rPr>
      <w:rFonts w:ascii="Calibri" w:hAnsi="Calibri"/>
      <w:kern w:val="2"/>
      <w:sz w:val="21"/>
      <w:szCs w:val="22"/>
    </w:rPr>
  </w:style>
  <w:style w:type="paragraph" w:customStyle="1" w:styleId="CharCharCharCharCharCharChar2">
    <w:name w:val="Char Char Char Char Char Char Char2"/>
    <w:basedOn w:val="a3"/>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19">
    <w:name w:val="文本框样式1"/>
    <w:basedOn w:val="a3"/>
    <w:autoRedefine/>
    <w:qFormat/>
    <w:pPr>
      <w:adjustRightInd w:val="0"/>
      <w:snapToGrid w:val="0"/>
      <w:spacing w:before="60" w:line="180" w:lineRule="exact"/>
      <w:jc w:val="center"/>
    </w:pPr>
    <w:rPr>
      <w:szCs w:val="20"/>
    </w:rPr>
  </w:style>
  <w:style w:type="paragraph" w:customStyle="1" w:styleId="20">
    <w:name w:val="样式2"/>
    <w:basedOn w:val="40"/>
    <w:autoRedefine/>
    <w:qFormat/>
    <w:pPr>
      <w:numPr>
        <w:numId w:val="6"/>
      </w:numPr>
      <w:tabs>
        <w:tab w:val="left" w:pos="720"/>
      </w:tabs>
      <w:spacing w:before="560" w:line="400" w:lineRule="exact"/>
      <w:jc w:val="center"/>
      <w:outlineLvl w:val="0"/>
    </w:pPr>
    <w:rPr>
      <w:rFonts w:ascii="Arial" w:eastAsia="黑体" w:hAnsi="Arial"/>
      <w:b w:val="0"/>
      <w:bCs w:val="0"/>
      <w:kern w:val="2"/>
      <w:sz w:val="44"/>
      <w:szCs w:val="20"/>
      <w:lang w:val="en-US"/>
    </w:rPr>
  </w:style>
  <w:style w:type="paragraph" w:customStyle="1" w:styleId="xl150">
    <w:name w:val="xl150"/>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color w:val="FF0000"/>
      <w:kern w:val="0"/>
      <w:sz w:val="20"/>
      <w:szCs w:val="20"/>
    </w:rPr>
  </w:style>
  <w:style w:type="paragraph" w:customStyle="1" w:styleId="CharCharCharCharCharChar">
    <w:name w:val="Char Char 字元 字元 字元 Char Char Char Char"/>
    <w:basedOn w:val="a3"/>
    <w:autoRedefine/>
    <w:qFormat/>
    <w:pPr>
      <w:adjustRightInd w:val="0"/>
      <w:spacing w:line="360" w:lineRule="auto"/>
    </w:pPr>
    <w:rPr>
      <w:kern w:val="0"/>
      <w:sz w:val="24"/>
      <w:szCs w:val="20"/>
    </w:rPr>
  </w:style>
  <w:style w:type="paragraph" w:customStyle="1" w:styleId="xl95">
    <w:name w:val="xl9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TableDescription">
    <w:name w:val="Table Description"/>
    <w:next w:val="a3"/>
    <w:autoRedefine/>
    <w:qFormat/>
    <w:pPr>
      <w:keepNext/>
      <w:snapToGrid w:val="0"/>
      <w:spacing w:before="160" w:after="80"/>
      <w:ind w:left="1134"/>
      <w:jc w:val="center"/>
    </w:pPr>
    <w:rPr>
      <w:rFonts w:ascii="Arial" w:eastAsia="黑体" w:hAnsi="Arial"/>
      <w:sz w:val="18"/>
    </w:rPr>
  </w:style>
  <w:style w:type="paragraph" w:customStyle="1" w:styleId="22">
    <w:name w:val="样式 正文首行缩进 2 + 首行缩进:  2 字符"/>
    <w:basedOn w:val="a3"/>
    <w:autoRedefine/>
    <w:qFormat/>
    <w:pPr>
      <w:numPr>
        <w:numId w:val="7"/>
      </w:numPr>
      <w:tabs>
        <w:tab w:val="left" w:pos="987"/>
      </w:tabs>
      <w:adjustRightInd w:val="0"/>
      <w:snapToGrid w:val="0"/>
      <w:spacing w:line="360" w:lineRule="auto"/>
    </w:pPr>
    <w:rPr>
      <w:rFonts w:ascii="Arial" w:hAnsi="Arial"/>
      <w:b/>
      <w:sz w:val="24"/>
      <w:szCs w:val="20"/>
    </w:rPr>
  </w:style>
  <w:style w:type="paragraph" w:customStyle="1" w:styleId="CharChar10">
    <w:name w:val="Char Char1"/>
    <w:basedOn w:val="a3"/>
    <w:autoRedefine/>
    <w:qFormat/>
    <w:pPr>
      <w:widowControl/>
      <w:spacing w:after="160" w:line="240" w:lineRule="exact"/>
      <w:jc w:val="left"/>
    </w:pPr>
    <w:rPr>
      <w:rFonts w:ascii="Verdana" w:hAnsi="Verdana"/>
      <w:kern w:val="0"/>
      <w:sz w:val="20"/>
      <w:szCs w:val="20"/>
      <w:lang w:eastAsia="en-US"/>
    </w:rPr>
  </w:style>
  <w:style w:type="paragraph" w:customStyle="1" w:styleId="xl53">
    <w:name w:val="xl53"/>
    <w:basedOn w:val="a3"/>
    <w:autoRedefine/>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szCs w:val="20"/>
    </w:rPr>
  </w:style>
  <w:style w:type="paragraph" w:customStyle="1" w:styleId="GB231222">
    <w:name w:val="样式 (中文) 仿宋_GB2312 行距: 固定值 22 磅"/>
    <w:basedOn w:val="a3"/>
    <w:autoRedefine/>
    <w:qFormat/>
    <w:pPr>
      <w:spacing w:line="440" w:lineRule="exact"/>
      <w:ind w:firstLineChars="150" w:firstLine="150"/>
    </w:pPr>
    <w:rPr>
      <w:rFonts w:eastAsia="仿宋_GB2312"/>
      <w:sz w:val="24"/>
      <w:szCs w:val="20"/>
    </w:rPr>
  </w:style>
  <w:style w:type="paragraph" w:customStyle="1" w:styleId="Char1CharCharChar1">
    <w:name w:val="Char1 Char Char Char1"/>
    <w:basedOn w:val="a3"/>
    <w:autoRedefine/>
    <w:qFormat/>
    <w:rPr>
      <w:rFonts w:ascii="Tahoma" w:hAnsi="Tahoma"/>
      <w:szCs w:val="20"/>
    </w:rPr>
  </w:style>
  <w:style w:type="paragraph" w:customStyle="1" w:styleId="Char20">
    <w:name w:val="Char2"/>
    <w:basedOn w:val="a3"/>
    <w:autoRedefine/>
    <w:qFormat/>
    <w:pPr>
      <w:widowControl/>
      <w:spacing w:line="400" w:lineRule="exact"/>
      <w:jc w:val="center"/>
    </w:pPr>
    <w:rPr>
      <w:sz w:val="24"/>
      <w:szCs w:val="20"/>
    </w:rPr>
  </w:style>
  <w:style w:type="paragraph" w:customStyle="1" w:styleId="xl146">
    <w:name w:val="xl14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4"/>
    </w:rPr>
  </w:style>
  <w:style w:type="paragraph" w:customStyle="1" w:styleId="xl138">
    <w:name w:val="xl138"/>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ListContinue31">
    <w:name w:val="List Continue 31"/>
    <w:basedOn w:val="a3"/>
    <w:autoRedefine/>
    <w:qFormat/>
    <w:pPr>
      <w:ind w:leftChars="600" w:left="600"/>
    </w:pPr>
    <w:rPr>
      <w:szCs w:val="20"/>
    </w:rPr>
  </w:style>
  <w:style w:type="paragraph" w:customStyle="1" w:styleId="xl115">
    <w:name w:val="xl11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b/>
      <w:bCs/>
      <w:kern w:val="0"/>
      <w:sz w:val="20"/>
      <w:szCs w:val="20"/>
    </w:rPr>
  </w:style>
  <w:style w:type="paragraph" w:customStyle="1" w:styleId="xl96">
    <w:name w:val="xl9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color w:val="FF0000"/>
      <w:kern w:val="0"/>
      <w:sz w:val="20"/>
      <w:szCs w:val="20"/>
    </w:rPr>
  </w:style>
  <w:style w:type="paragraph" w:customStyle="1" w:styleId="affff8">
    <w:name w:val="标题无"/>
    <w:basedOn w:val="a3"/>
    <w:autoRedefine/>
    <w:qFormat/>
    <w:pPr>
      <w:spacing w:line="360" w:lineRule="auto"/>
    </w:pPr>
    <w:rPr>
      <w:sz w:val="24"/>
      <w:szCs w:val="20"/>
    </w:rPr>
  </w:style>
  <w:style w:type="paragraph" w:customStyle="1" w:styleId="List21">
    <w:name w:val="List 21"/>
    <w:basedOn w:val="a3"/>
    <w:autoRedefine/>
    <w:qFormat/>
    <w:pPr>
      <w:ind w:leftChars="200" w:left="400" w:hangingChars="200" w:hanging="200"/>
    </w:pPr>
    <w:rPr>
      <w:szCs w:val="20"/>
    </w:rPr>
  </w:style>
  <w:style w:type="paragraph" w:customStyle="1" w:styleId="a1">
    <w:name w:val="表号"/>
    <w:basedOn w:val="a3"/>
    <w:autoRedefine/>
    <w:qFormat/>
    <w:pPr>
      <w:numPr>
        <w:numId w:val="8"/>
      </w:numPr>
      <w:tabs>
        <w:tab w:val="left" w:pos="648"/>
      </w:tabs>
      <w:autoSpaceDE w:val="0"/>
      <w:autoSpaceDN w:val="0"/>
      <w:adjustRightInd w:val="0"/>
      <w:spacing w:before="210" w:after="210"/>
      <w:ind w:left="425" w:hanging="137"/>
      <w:jc w:val="center"/>
    </w:pPr>
    <w:rPr>
      <w:kern w:val="0"/>
      <w:szCs w:val="20"/>
      <w:lang w:eastAsia="en-US"/>
    </w:rPr>
  </w:style>
  <w:style w:type="paragraph" w:customStyle="1" w:styleId="affff9">
    <w:name w:val="表内容中"/>
    <w:basedOn w:val="a3"/>
    <w:autoRedefine/>
    <w:qFormat/>
    <w:pPr>
      <w:spacing w:line="300" w:lineRule="auto"/>
      <w:jc w:val="center"/>
    </w:pPr>
    <w:rPr>
      <w:szCs w:val="20"/>
    </w:rPr>
  </w:style>
  <w:style w:type="paragraph" w:customStyle="1" w:styleId="xl147">
    <w:name w:val="xl14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0"/>
      <w:szCs w:val="20"/>
    </w:rPr>
  </w:style>
  <w:style w:type="paragraph" w:customStyle="1" w:styleId="CharChar1CharCharCharCharCharCharCharCharCharCharCharCharCharChar1">
    <w:name w:val="Char Char1 Char Char Char Char Char Char Char Char Char Char Char Char Char Char1"/>
    <w:basedOn w:val="a3"/>
    <w:autoRedefine/>
    <w:qFormat/>
    <w:pPr>
      <w:widowControl/>
      <w:spacing w:after="160" w:line="240" w:lineRule="exact"/>
      <w:jc w:val="left"/>
    </w:pPr>
    <w:rPr>
      <w:rFonts w:ascii="Verdana" w:hAnsi="Verdana"/>
      <w:kern w:val="0"/>
      <w:sz w:val="20"/>
      <w:szCs w:val="20"/>
      <w:lang w:eastAsia="en-US"/>
    </w:rPr>
  </w:style>
  <w:style w:type="paragraph" w:customStyle="1" w:styleId="font5">
    <w:name w:val="font5"/>
    <w:basedOn w:val="a3"/>
    <w:autoRedefine/>
    <w:qFormat/>
    <w:pPr>
      <w:widowControl/>
      <w:spacing w:before="100" w:beforeAutospacing="1" w:after="100" w:afterAutospacing="1"/>
      <w:jc w:val="left"/>
    </w:pPr>
    <w:rPr>
      <w:rFonts w:ascii="宋体" w:cs="宋体"/>
      <w:b/>
      <w:bCs/>
      <w:kern w:val="0"/>
      <w:sz w:val="20"/>
      <w:szCs w:val="20"/>
    </w:rPr>
  </w:style>
  <w:style w:type="paragraph" w:customStyle="1" w:styleId="BodyText31">
    <w:name w:val="Body Text 31"/>
    <w:basedOn w:val="a3"/>
    <w:autoRedefine/>
    <w:qFormat/>
    <w:rPr>
      <w:sz w:val="16"/>
      <w:szCs w:val="20"/>
    </w:rPr>
  </w:style>
  <w:style w:type="paragraph" w:customStyle="1" w:styleId="affffa">
    <w:name w:val="_"/>
    <w:basedOn w:val="a3"/>
    <w:autoRedefine/>
    <w:qFormat/>
    <w:pPr>
      <w:adjustRightInd w:val="0"/>
      <w:spacing w:line="360" w:lineRule="auto"/>
      <w:ind w:left="480" w:firstLineChars="200" w:firstLine="200"/>
      <w:textAlignment w:val="baseline"/>
    </w:pPr>
    <w:rPr>
      <w:kern w:val="0"/>
      <w:sz w:val="24"/>
      <w:szCs w:val="20"/>
    </w:rPr>
  </w:style>
  <w:style w:type="paragraph" w:customStyle="1" w:styleId="2e">
    <w:name w:val="正文字缩2字"/>
    <w:basedOn w:val="a3"/>
    <w:autoRedefine/>
    <w:qFormat/>
    <w:pPr>
      <w:spacing w:before="60" w:after="60" w:line="360" w:lineRule="auto"/>
      <w:ind w:leftChars="200" w:left="200" w:firstLineChars="200" w:firstLine="200"/>
    </w:pPr>
    <w:rPr>
      <w:sz w:val="24"/>
      <w:szCs w:val="20"/>
    </w:rPr>
  </w:style>
  <w:style w:type="paragraph" w:customStyle="1" w:styleId="CharCharCharCharCharChar1Char">
    <w:name w:val="Char Char Char Char Char Char1 Char"/>
    <w:basedOn w:val="a3"/>
    <w:autoRedefine/>
    <w:qFormat/>
    <w:pPr>
      <w:widowControl/>
      <w:spacing w:after="160" w:line="240" w:lineRule="exact"/>
      <w:jc w:val="left"/>
    </w:pPr>
    <w:rPr>
      <w:rFonts w:ascii="Verdana" w:hAnsi="Verdana"/>
      <w:kern w:val="0"/>
      <w:szCs w:val="20"/>
      <w:lang w:eastAsia="en-US"/>
    </w:rPr>
  </w:style>
  <w:style w:type="paragraph" w:customStyle="1" w:styleId="3CharCharCharCharCharCharCharCharChar3CharCharCharCharCharCharCharCharCharChar">
    <w:name w:val="3 Char Char Char Char Char Char Char Char Char3 Char Char Char Char Char Char Char Char Char Char"/>
    <w:basedOn w:val="a3"/>
    <w:autoRedefine/>
    <w:qFormat/>
    <w:pPr>
      <w:snapToGrid w:val="0"/>
      <w:spacing w:line="360" w:lineRule="auto"/>
      <w:ind w:firstLineChars="200" w:firstLine="200"/>
    </w:pPr>
    <w:rPr>
      <w:rFonts w:eastAsia="仿宋_GB2312"/>
      <w:sz w:val="24"/>
      <w:szCs w:val="20"/>
    </w:rPr>
  </w:style>
  <w:style w:type="paragraph" w:customStyle="1" w:styleId="xl40">
    <w:name w:val="xl40"/>
    <w:basedOn w:val="a3"/>
    <w:autoRedefine/>
    <w:qFormat/>
    <w:pPr>
      <w:widowControl/>
      <w:pBdr>
        <w:left w:val="single" w:sz="4" w:space="0" w:color="auto"/>
        <w:right w:val="single" w:sz="4" w:space="0" w:color="auto"/>
      </w:pBdr>
      <w:spacing w:before="100" w:beforeAutospacing="1" w:after="100" w:afterAutospacing="1"/>
      <w:jc w:val="center"/>
    </w:pPr>
    <w:rPr>
      <w:rFonts w:ascii="宋体" w:hAnsi="宋体"/>
      <w:kern w:val="0"/>
      <w:sz w:val="24"/>
      <w:szCs w:val="20"/>
    </w:rPr>
  </w:style>
  <w:style w:type="paragraph" w:customStyle="1" w:styleId="PlainText1">
    <w:name w:val="Plain Text1"/>
    <w:basedOn w:val="a3"/>
    <w:autoRedefine/>
    <w:qFormat/>
    <w:rPr>
      <w:rFonts w:ascii="宋体"/>
      <w:szCs w:val="20"/>
    </w:rPr>
  </w:style>
  <w:style w:type="paragraph" w:customStyle="1" w:styleId="a0">
    <w:name w:val="章标题"/>
    <w:next w:val="a3"/>
    <w:autoRedefine/>
    <w:qFormat/>
    <w:pPr>
      <w:numPr>
        <w:ilvl w:val="1"/>
        <w:numId w:val="9"/>
      </w:numPr>
      <w:spacing w:beforeLines="50" w:afterLines="50"/>
      <w:ind w:left="0"/>
      <w:jc w:val="both"/>
      <w:outlineLvl w:val="1"/>
    </w:pPr>
    <w:rPr>
      <w:rFonts w:ascii="黑体" w:eastAsia="黑体"/>
      <w:sz w:val="24"/>
    </w:rPr>
  </w:style>
  <w:style w:type="paragraph" w:customStyle="1" w:styleId="TableTextCharChar">
    <w:name w:val="Table Text Char Char"/>
    <w:autoRedefine/>
    <w:qFormat/>
    <w:pPr>
      <w:snapToGrid w:val="0"/>
      <w:spacing w:before="80" w:after="80"/>
    </w:pPr>
    <w:rPr>
      <w:rFonts w:ascii="Arial" w:hAnsi="Arial"/>
      <w:kern w:val="2"/>
      <w:sz w:val="18"/>
    </w:rPr>
  </w:style>
  <w:style w:type="paragraph" w:customStyle="1" w:styleId="Date1">
    <w:name w:val="Date1"/>
    <w:basedOn w:val="a3"/>
    <w:next w:val="a3"/>
    <w:autoRedefine/>
    <w:qFormat/>
    <w:pPr>
      <w:ind w:leftChars="2500" w:left="2500"/>
    </w:pPr>
    <w:rPr>
      <w:szCs w:val="20"/>
    </w:rPr>
  </w:style>
  <w:style w:type="paragraph" w:customStyle="1" w:styleId="47">
    <w:name w:val="样式4"/>
    <w:basedOn w:val="40"/>
    <w:autoRedefine/>
    <w:qFormat/>
    <w:pPr>
      <w:adjustRightInd w:val="0"/>
      <w:snapToGrid w:val="0"/>
      <w:spacing w:line="374" w:lineRule="auto"/>
    </w:pPr>
    <w:rPr>
      <w:rFonts w:ascii="Arial" w:eastAsia="黑体" w:hAnsi="Arial"/>
      <w:bCs w:val="0"/>
      <w:kern w:val="2"/>
      <w:szCs w:val="20"/>
      <w:lang w:val="en-US"/>
    </w:rPr>
  </w:style>
  <w:style w:type="paragraph" w:customStyle="1" w:styleId="affffb">
    <w:name w:val="首行缩进"/>
    <w:basedOn w:val="a3"/>
    <w:autoRedefine/>
    <w:qFormat/>
    <w:pPr>
      <w:spacing w:line="360" w:lineRule="auto"/>
      <w:ind w:firstLineChars="200" w:firstLine="420"/>
    </w:pPr>
    <w:rPr>
      <w:szCs w:val="20"/>
    </w:rPr>
  </w:style>
  <w:style w:type="paragraph" w:customStyle="1" w:styleId="xl171">
    <w:name w:val="xl17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b/>
      <w:bCs/>
      <w:kern w:val="0"/>
      <w:sz w:val="20"/>
      <w:szCs w:val="20"/>
    </w:rPr>
  </w:style>
  <w:style w:type="paragraph" w:customStyle="1" w:styleId="16615">
    <w:name w:val="样式 标题 1 + 居中 段前: 6 磅 段后: 6 磅 行距: 1.5 倍行距"/>
    <w:basedOn w:val="10"/>
    <w:autoRedefine/>
    <w:qFormat/>
    <w:pPr>
      <w:adjustRightInd w:val="0"/>
      <w:snapToGrid w:val="0"/>
      <w:spacing w:before="120" w:afterLines="50" w:line="360" w:lineRule="auto"/>
      <w:jc w:val="center"/>
    </w:pPr>
    <w:rPr>
      <w:rFonts w:ascii="Times New Roman" w:hAnsi="Times New Roman"/>
      <w:bCs w:val="0"/>
      <w:sz w:val="32"/>
      <w:szCs w:val="20"/>
    </w:rPr>
  </w:style>
  <w:style w:type="paragraph" w:customStyle="1" w:styleId="CharChar1Char1">
    <w:name w:val="Char Char1 Char1"/>
    <w:basedOn w:val="a3"/>
    <w:autoRedefine/>
    <w:qFormat/>
    <w:rPr>
      <w:rFonts w:ascii="Tahoma" w:hAnsi="Tahoma"/>
      <w:sz w:val="24"/>
    </w:rPr>
  </w:style>
  <w:style w:type="paragraph" w:customStyle="1" w:styleId="CharCharCharCharCharCharChar1">
    <w:name w:val="Char Char Char Char Char Char Char1"/>
    <w:basedOn w:val="a3"/>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62">
    <w:name w:val="6'"/>
    <w:basedOn w:val="a3"/>
    <w:autoRedefine/>
    <w:qFormat/>
    <w:pPr>
      <w:autoSpaceDE w:val="0"/>
      <w:autoSpaceDN w:val="0"/>
      <w:adjustRightInd w:val="0"/>
      <w:snapToGrid w:val="0"/>
      <w:spacing w:line="320" w:lineRule="exact"/>
      <w:jc w:val="center"/>
      <w:textAlignment w:val="baseline"/>
    </w:pPr>
    <w:rPr>
      <w:spacing w:val="20"/>
      <w:kern w:val="28"/>
      <w:szCs w:val="20"/>
    </w:rPr>
  </w:style>
  <w:style w:type="paragraph" w:customStyle="1" w:styleId="List31">
    <w:name w:val="List 31"/>
    <w:basedOn w:val="a3"/>
    <w:autoRedefine/>
    <w:qFormat/>
    <w:pPr>
      <w:ind w:leftChars="400" w:left="600" w:hangingChars="200" w:hanging="200"/>
    </w:pPr>
    <w:rPr>
      <w:szCs w:val="20"/>
    </w:rPr>
  </w:style>
  <w:style w:type="paragraph" w:customStyle="1" w:styleId="affffc">
    <w:name w:val="图片文字"/>
    <w:basedOn w:val="a3"/>
    <w:autoRedefine/>
    <w:qFormat/>
    <w:pPr>
      <w:spacing w:line="240" w:lineRule="atLeast"/>
      <w:jc w:val="center"/>
    </w:pPr>
    <w:rPr>
      <w:szCs w:val="20"/>
    </w:rPr>
  </w:style>
  <w:style w:type="paragraph" w:customStyle="1" w:styleId="xl125">
    <w:name w:val="xl12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color w:val="FF0000"/>
      <w:kern w:val="0"/>
      <w:sz w:val="20"/>
      <w:szCs w:val="20"/>
    </w:rPr>
  </w:style>
  <w:style w:type="paragraph" w:customStyle="1" w:styleId="xl133">
    <w:name w:val="xl13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WPSOffice2">
    <w:name w:val="WPSOffice手动目录 2"/>
    <w:autoRedefine/>
    <w:qFormat/>
    <w:pPr>
      <w:ind w:leftChars="200" w:left="200"/>
    </w:pPr>
  </w:style>
  <w:style w:type="paragraph" w:customStyle="1" w:styleId="CharChar1Char">
    <w:name w:val="Char Char1 Char"/>
    <w:basedOn w:val="a3"/>
    <w:autoRedefine/>
    <w:qFormat/>
    <w:rPr>
      <w:rFonts w:ascii="Tahoma" w:hAnsi="Tahoma"/>
      <w:sz w:val="24"/>
    </w:rPr>
  </w:style>
  <w:style w:type="paragraph" w:customStyle="1" w:styleId="pa-34">
    <w:name w:val="pa-34"/>
    <w:basedOn w:val="a3"/>
    <w:autoRedefine/>
    <w:qFormat/>
    <w:pPr>
      <w:widowControl/>
      <w:spacing w:line="360" w:lineRule="atLeast"/>
      <w:ind w:firstLine="420"/>
      <w:jc w:val="left"/>
    </w:pPr>
    <w:rPr>
      <w:rFonts w:ascii="宋体"/>
      <w:kern w:val="0"/>
      <w:sz w:val="24"/>
      <w:szCs w:val="20"/>
    </w:rPr>
  </w:style>
  <w:style w:type="paragraph" w:customStyle="1" w:styleId="CharChar1CharCharCharCharCharCharCharCharCharCharCharCharCharCharChar">
    <w:name w:val="Char Char1 Char Char Char Char Char Char Char Char Char Char Char Char Char Char Char"/>
    <w:basedOn w:val="a3"/>
    <w:autoRedefine/>
    <w:qFormat/>
    <w:pPr>
      <w:widowControl/>
      <w:spacing w:line="240" w:lineRule="exact"/>
      <w:jc w:val="left"/>
    </w:pPr>
    <w:rPr>
      <w:rFonts w:ascii="Verdana" w:hAnsi="Verdana"/>
      <w:kern w:val="0"/>
      <w:sz w:val="20"/>
      <w:szCs w:val="20"/>
      <w:lang w:eastAsia="en-US"/>
    </w:rPr>
  </w:style>
  <w:style w:type="paragraph" w:customStyle="1" w:styleId="xl97">
    <w:name w:val="xl9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FF0000"/>
      <w:kern w:val="0"/>
      <w:sz w:val="20"/>
      <w:szCs w:val="20"/>
    </w:rPr>
  </w:style>
  <w:style w:type="paragraph" w:customStyle="1" w:styleId="TableTextCharCharChar">
    <w:name w:val="Table Text Char Char Char"/>
    <w:autoRedefine/>
    <w:qFormat/>
    <w:pPr>
      <w:snapToGrid w:val="0"/>
      <w:spacing w:before="80" w:after="80"/>
    </w:pPr>
    <w:rPr>
      <w:rFonts w:ascii="Arial" w:hAnsi="Arial"/>
      <w:kern w:val="2"/>
      <w:sz w:val="18"/>
    </w:rPr>
  </w:style>
  <w:style w:type="paragraph" w:customStyle="1" w:styleId="121">
    <w:name w:val="样式 宋体 行距: 多倍行距 1.2 字行1"/>
    <w:basedOn w:val="PlainText1"/>
    <w:autoRedefine/>
    <w:qFormat/>
    <w:pPr>
      <w:spacing w:line="288" w:lineRule="auto"/>
    </w:pPr>
    <w:rPr>
      <w:rFonts w:cs="宋体"/>
      <w:color w:val="000000"/>
    </w:rPr>
  </w:style>
  <w:style w:type="paragraph" w:customStyle="1" w:styleId="affffd">
    <w:name w:val="普通正文"/>
    <w:basedOn w:val="a3"/>
    <w:autoRedefine/>
    <w:qFormat/>
    <w:pPr>
      <w:adjustRightInd w:val="0"/>
      <w:spacing w:before="120" w:after="120" w:line="360" w:lineRule="auto"/>
      <w:ind w:firstLine="480"/>
      <w:jc w:val="left"/>
      <w:textAlignment w:val="baseline"/>
    </w:pPr>
    <w:rPr>
      <w:rFonts w:ascii="Arial" w:hAnsi="Arial"/>
      <w:kern w:val="0"/>
      <w:sz w:val="24"/>
      <w:szCs w:val="20"/>
    </w:rPr>
  </w:style>
  <w:style w:type="paragraph" w:customStyle="1" w:styleId="p21">
    <w:name w:val="p21"/>
    <w:basedOn w:val="a3"/>
    <w:autoRedefine/>
    <w:qFormat/>
    <w:pPr>
      <w:widowControl/>
      <w:jc w:val="left"/>
    </w:pPr>
    <w:rPr>
      <w:kern w:val="0"/>
      <w:sz w:val="18"/>
      <w:szCs w:val="18"/>
    </w:rPr>
  </w:style>
  <w:style w:type="paragraph" w:customStyle="1" w:styleId="210">
    <w:name w:val="正文文本缩进 21"/>
    <w:basedOn w:val="a3"/>
    <w:autoRedefine/>
    <w:qFormat/>
    <w:pPr>
      <w:adjustRightInd w:val="0"/>
      <w:spacing w:before="120"/>
      <w:ind w:firstLine="420"/>
      <w:textAlignment w:val="baseline"/>
    </w:pPr>
    <w:rPr>
      <w:sz w:val="24"/>
      <w:szCs w:val="20"/>
    </w:rPr>
  </w:style>
  <w:style w:type="paragraph" w:customStyle="1" w:styleId="BodyTextIndent31">
    <w:name w:val="Body Text Indent 31"/>
    <w:basedOn w:val="a3"/>
    <w:autoRedefine/>
    <w:qFormat/>
    <w:pPr>
      <w:ind w:leftChars="200" w:left="200"/>
    </w:pPr>
    <w:rPr>
      <w:sz w:val="16"/>
      <w:szCs w:val="20"/>
    </w:rPr>
  </w:style>
  <w:style w:type="paragraph" w:customStyle="1" w:styleId="CharCharCharCharChar">
    <w:name w:val="Char Char Char Char Char"/>
    <w:basedOn w:val="a3"/>
    <w:autoRedefine/>
    <w:qFormat/>
    <w:pPr>
      <w:numPr>
        <w:numId w:val="10"/>
      </w:numPr>
      <w:tabs>
        <w:tab w:val="left" w:pos="425"/>
      </w:tabs>
    </w:pPr>
    <w:rPr>
      <w:rFonts w:ascii="Tahoma" w:hAnsi="Tahoma"/>
      <w:sz w:val="24"/>
      <w:szCs w:val="20"/>
    </w:rPr>
  </w:style>
  <w:style w:type="paragraph" w:customStyle="1" w:styleId="-1">
    <w:name w:val="附件标题-1"/>
    <w:basedOn w:val="a3"/>
    <w:autoRedefine/>
    <w:qFormat/>
    <w:pPr>
      <w:jc w:val="center"/>
    </w:pPr>
    <w:rPr>
      <w:rFonts w:eastAsia="黑体"/>
      <w:sz w:val="32"/>
      <w:szCs w:val="20"/>
    </w:rPr>
  </w:style>
  <w:style w:type="paragraph" w:customStyle="1" w:styleId="bt1">
    <w:name w:val="bt1"/>
    <w:basedOn w:val="10"/>
    <w:autoRedefine/>
    <w:qFormat/>
    <w:pPr>
      <w:adjustRightInd w:val="0"/>
      <w:snapToGrid w:val="0"/>
      <w:spacing w:before="0" w:after="0" w:line="360" w:lineRule="auto"/>
      <w:jc w:val="center"/>
    </w:pPr>
    <w:rPr>
      <w:rFonts w:ascii="仿宋_GB2312" w:eastAsia="仿宋_GB2312" w:hAnsi="Times New Roman"/>
      <w:bCs w:val="0"/>
      <w:spacing w:val="20"/>
      <w:szCs w:val="20"/>
      <w:lang w:val="en-US"/>
    </w:rPr>
  </w:style>
  <w:style w:type="paragraph" w:customStyle="1" w:styleId="00">
    <w:name w:val="00"/>
    <w:basedOn w:val="a3"/>
    <w:autoRedefine/>
    <w:qFormat/>
    <w:pPr>
      <w:autoSpaceDE w:val="0"/>
      <w:autoSpaceDN w:val="0"/>
      <w:adjustRightInd w:val="0"/>
      <w:jc w:val="left"/>
    </w:pPr>
    <w:rPr>
      <w:rFonts w:ascii="黑体" w:eastAsia="黑体"/>
      <w:b/>
      <w:kern w:val="0"/>
      <w:sz w:val="20"/>
      <w:szCs w:val="20"/>
    </w:rPr>
  </w:style>
  <w:style w:type="paragraph" w:customStyle="1" w:styleId="xl23">
    <w:name w:val="xl23"/>
    <w:basedOn w:val="a3"/>
    <w:autoRedefine/>
    <w:qFormat/>
    <w:pPr>
      <w:widowControl/>
      <w:spacing w:before="100" w:beforeAutospacing="1" w:after="100" w:afterAutospacing="1" w:line="360" w:lineRule="auto"/>
      <w:textAlignment w:val="top"/>
    </w:pPr>
    <w:rPr>
      <w:kern w:val="0"/>
      <w:sz w:val="24"/>
      <w:szCs w:val="20"/>
    </w:rPr>
  </w:style>
  <w:style w:type="paragraph" w:customStyle="1" w:styleId="Title-Date">
    <w:name w:val="Title - Date"/>
    <w:basedOn w:val="aff7"/>
    <w:next w:val="a3"/>
    <w:autoRedefine/>
    <w:qFormat/>
    <w:pPr>
      <w:spacing w:before="240" w:after="720"/>
    </w:pPr>
    <w:rPr>
      <w:sz w:val="28"/>
    </w:rPr>
  </w:style>
  <w:style w:type="paragraph" w:customStyle="1" w:styleId="PullQuote">
    <w:name w:val="Pull Quote"/>
    <w:basedOn w:val="a3"/>
    <w:autoRedefine/>
    <w:qFormat/>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szCs w:val="20"/>
    </w:rPr>
  </w:style>
  <w:style w:type="paragraph" w:customStyle="1" w:styleId="3b">
    <w:name w:val="附录3"/>
    <w:basedOn w:val="a3"/>
    <w:next w:val="a3"/>
    <w:autoRedefine/>
    <w:qFormat/>
    <w:pPr>
      <w:tabs>
        <w:tab w:val="left" w:pos="851"/>
      </w:tabs>
      <w:ind w:left="425" w:hanging="425"/>
      <w:outlineLvl w:val="2"/>
    </w:pPr>
    <w:rPr>
      <w:rFonts w:eastAsia="黑体"/>
      <w:b/>
      <w:sz w:val="32"/>
      <w:szCs w:val="20"/>
    </w:rPr>
  </w:style>
  <w:style w:type="paragraph" w:customStyle="1" w:styleId="TableHeading">
    <w:name w:val="Table Heading"/>
    <w:autoRedefine/>
    <w:qFormat/>
    <w:pPr>
      <w:keepNext/>
      <w:snapToGrid w:val="0"/>
      <w:spacing w:before="80" w:after="80"/>
      <w:jc w:val="center"/>
    </w:pPr>
    <w:rPr>
      <w:rFonts w:ascii="Arial" w:eastAsia="黑体" w:hAnsi="Arial"/>
      <w:sz w:val="18"/>
    </w:rPr>
  </w:style>
  <w:style w:type="paragraph" w:customStyle="1" w:styleId="INStep">
    <w:name w:val="IN Step"/>
    <w:basedOn w:val="a3"/>
    <w:autoRedefine/>
    <w:qFormat/>
    <w:pPr>
      <w:keepLines/>
      <w:widowControl/>
      <w:tabs>
        <w:tab w:val="left" w:pos="1134"/>
      </w:tabs>
      <w:spacing w:before="80" w:after="80" w:line="300" w:lineRule="auto"/>
      <w:ind w:left="1134" w:hanging="907"/>
      <w:outlineLvl w:val="8"/>
    </w:pPr>
    <w:rPr>
      <w:rFonts w:ascii="Arial" w:hAnsi="Arial"/>
      <w:kern w:val="0"/>
      <w:szCs w:val="20"/>
    </w:rPr>
  </w:style>
  <w:style w:type="paragraph" w:customStyle="1" w:styleId="xl117">
    <w:name w:val="xl11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b/>
      <w:bCs/>
      <w:kern w:val="0"/>
      <w:sz w:val="20"/>
      <w:szCs w:val="20"/>
    </w:rPr>
  </w:style>
  <w:style w:type="paragraph" w:customStyle="1" w:styleId="xl177">
    <w:name w:val="xl177"/>
    <w:basedOn w:val="a3"/>
    <w:autoRedefine/>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cs="宋体"/>
      <w:b/>
      <w:bCs/>
      <w:kern w:val="0"/>
      <w:sz w:val="20"/>
      <w:szCs w:val="20"/>
    </w:rPr>
  </w:style>
  <w:style w:type="paragraph" w:customStyle="1" w:styleId="StyleHeading311ptLinespacing15lines">
    <w:name w:val="Style Heading 3 + 11 pt Line spacing:  1.5 lines"/>
    <w:basedOn w:val="30"/>
    <w:autoRedefine/>
    <w:qFormat/>
    <w:pPr>
      <w:tabs>
        <w:tab w:val="clear" w:pos="1418"/>
      </w:tabs>
      <w:ind w:left="720" w:hanging="432"/>
    </w:pPr>
  </w:style>
  <w:style w:type="paragraph" w:customStyle="1" w:styleId="xl100">
    <w:name w:val="xl100"/>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b/>
      <w:bCs/>
      <w:color w:val="FF0000"/>
      <w:kern w:val="0"/>
      <w:sz w:val="20"/>
      <w:szCs w:val="20"/>
    </w:rPr>
  </w:style>
  <w:style w:type="paragraph" w:customStyle="1" w:styleId="xl84">
    <w:name w:val="xl84"/>
    <w:basedOn w:val="a3"/>
    <w:autoRedefine/>
    <w:qFormat/>
    <w:pPr>
      <w:widowControl/>
      <w:spacing w:before="100" w:beforeAutospacing="1" w:after="100" w:afterAutospacing="1"/>
      <w:jc w:val="left"/>
      <w:textAlignment w:val="center"/>
    </w:pPr>
    <w:rPr>
      <w:rFonts w:ascii="宋体" w:cs="宋体"/>
      <w:kern w:val="0"/>
      <w:sz w:val="20"/>
      <w:szCs w:val="20"/>
    </w:rPr>
  </w:style>
  <w:style w:type="paragraph" w:customStyle="1" w:styleId="HTMLPreformatted1">
    <w:name w:val="HTML Preformatted1"/>
    <w:basedOn w:val="a3"/>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olor w:val="000000"/>
      <w:kern w:val="0"/>
      <w:sz w:val="24"/>
      <w:szCs w:val="20"/>
    </w:rPr>
  </w:style>
  <w:style w:type="paragraph" w:customStyle="1" w:styleId="1Heading0SectionHeadPIM1H1h11stlevell11H1">
    <w:name w:val="样式 标题 1章标题Heading 0Section HeadPIM 1H1h11st levell11H1..."/>
    <w:basedOn w:val="10"/>
    <w:autoRedefine/>
    <w:qFormat/>
    <w:pPr>
      <w:pageBreakBefore/>
      <w:tabs>
        <w:tab w:val="left" w:pos="432"/>
        <w:tab w:val="left" w:pos="3360"/>
      </w:tabs>
      <w:autoSpaceDE w:val="0"/>
      <w:autoSpaceDN w:val="0"/>
      <w:adjustRightInd w:val="0"/>
      <w:snapToGrid w:val="0"/>
      <w:spacing w:line="578" w:lineRule="atLeast"/>
      <w:textAlignment w:val="bottom"/>
    </w:pPr>
    <w:rPr>
      <w:rFonts w:ascii="宋体" w:eastAsia="黑体" w:hAnsi="宋体"/>
      <w:bCs w:val="0"/>
      <w:sz w:val="36"/>
      <w:szCs w:val="20"/>
    </w:rPr>
  </w:style>
  <w:style w:type="paragraph" w:customStyle="1" w:styleId="CharCharCharCharCharChar1">
    <w:name w:val="Char Char 字元 字元 字元 Char Char Char Char1"/>
    <w:basedOn w:val="a3"/>
    <w:autoRedefine/>
    <w:qFormat/>
    <w:pPr>
      <w:adjustRightInd w:val="0"/>
      <w:spacing w:line="360" w:lineRule="auto"/>
    </w:pPr>
    <w:rPr>
      <w:kern w:val="0"/>
      <w:sz w:val="24"/>
      <w:szCs w:val="20"/>
    </w:rPr>
  </w:style>
  <w:style w:type="paragraph" w:customStyle="1" w:styleId="affffe">
    <w:name w:val="表格文字"/>
    <w:basedOn w:val="a3"/>
    <w:autoRedefine/>
    <w:qFormat/>
    <w:pPr>
      <w:adjustRightInd w:val="0"/>
      <w:spacing w:line="420" w:lineRule="atLeast"/>
      <w:jc w:val="left"/>
      <w:textAlignment w:val="baseline"/>
    </w:pPr>
    <w:rPr>
      <w:kern w:val="0"/>
      <w:szCs w:val="20"/>
    </w:rPr>
  </w:style>
  <w:style w:type="paragraph" w:customStyle="1" w:styleId="xl168">
    <w:name w:val="xl168"/>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新宋体" w:eastAsia="新宋体" w:cs="宋体"/>
      <w:kern w:val="0"/>
      <w:sz w:val="20"/>
      <w:szCs w:val="20"/>
    </w:rPr>
  </w:style>
  <w:style w:type="paragraph" w:customStyle="1" w:styleId="afffff">
    <w:name w:val="摘要"/>
    <w:basedOn w:val="a3"/>
    <w:next w:val="23"/>
    <w:autoRedefine/>
    <w:qFormat/>
    <w:pPr>
      <w:spacing w:line="360" w:lineRule="auto"/>
    </w:pPr>
    <w:rPr>
      <w:rFonts w:eastAsia="黑体"/>
      <w:sz w:val="20"/>
      <w:szCs w:val="20"/>
    </w:rPr>
  </w:style>
  <w:style w:type="paragraph" w:customStyle="1" w:styleId="CharCharCharCharChar0">
    <w:name w:val="文档正文 Char Char Char Char Char"/>
    <w:basedOn w:val="a3"/>
    <w:autoRedefine/>
    <w:qFormat/>
    <w:pPr>
      <w:adjustRightInd w:val="0"/>
      <w:spacing w:line="440" w:lineRule="exact"/>
      <w:ind w:firstLine="420"/>
      <w:textAlignment w:val="baseline"/>
    </w:pPr>
    <w:rPr>
      <w:rFonts w:ascii="Arial Narrow" w:hAnsi="Arial Narrow"/>
      <w:kern w:val="0"/>
      <w:sz w:val="24"/>
      <w:szCs w:val="20"/>
    </w:rPr>
  </w:style>
  <w:style w:type="paragraph" w:customStyle="1" w:styleId="xl156">
    <w:name w:val="xl15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color w:val="000000"/>
      <w:kern w:val="0"/>
      <w:sz w:val="20"/>
      <w:szCs w:val="20"/>
    </w:rPr>
  </w:style>
  <w:style w:type="paragraph" w:customStyle="1" w:styleId="xl130">
    <w:name w:val="xl130"/>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宋体" w:eastAsia="新宋体" w:cs="宋体"/>
      <w:kern w:val="0"/>
      <w:sz w:val="20"/>
      <w:szCs w:val="20"/>
    </w:rPr>
  </w:style>
  <w:style w:type="paragraph" w:customStyle="1" w:styleId="afffff0">
    <w:name w:val="可研正文"/>
    <w:basedOn w:val="a4"/>
    <w:autoRedefine/>
    <w:qFormat/>
    <w:pPr>
      <w:adjustRightInd w:val="0"/>
      <w:snapToGrid w:val="0"/>
      <w:spacing w:line="440" w:lineRule="exact"/>
      <w:ind w:firstLine="567"/>
    </w:pPr>
    <w:rPr>
      <w:rFonts w:ascii="仿宋_GB2312" w:eastAsia="仿宋_GB2312"/>
      <w:sz w:val="28"/>
      <w:szCs w:val="20"/>
    </w:rPr>
  </w:style>
  <w:style w:type="paragraph" w:customStyle="1" w:styleId="font6">
    <w:name w:val="font6"/>
    <w:basedOn w:val="a3"/>
    <w:autoRedefine/>
    <w:qFormat/>
    <w:pPr>
      <w:widowControl/>
      <w:spacing w:before="100" w:beforeAutospacing="1" w:after="100" w:afterAutospacing="1"/>
      <w:jc w:val="left"/>
    </w:pPr>
    <w:rPr>
      <w:rFonts w:ascii="宋体" w:cs="宋体"/>
      <w:kern w:val="0"/>
      <w:sz w:val="20"/>
      <w:szCs w:val="20"/>
    </w:rPr>
  </w:style>
  <w:style w:type="paragraph" w:customStyle="1" w:styleId="xl113">
    <w:name w:val="xl11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xl152">
    <w:name w:val="xl152"/>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tabletext0">
    <w:name w:val="tabletext"/>
    <w:basedOn w:val="a3"/>
    <w:autoRedefine/>
    <w:qFormat/>
    <w:pPr>
      <w:widowControl/>
      <w:spacing w:before="100" w:beforeAutospacing="1" w:after="100" w:afterAutospacing="1"/>
      <w:jc w:val="left"/>
    </w:pPr>
    <w:rPr>
      <w:rFonts w:ascii="宋体" w:hAnsi="宋体" w:cs="宋体"/>
      <w:kern w:val="0"/>
      <w:sz w:val="24"/>
    </w:rPr>
  </w:style>
  <w:style w:type="paragraph" w:customStyle="1" w:styleId="2f">
    <w:name w:val="列出段落2"/>
    <w:basedOn w:val="a3"/>
    <w:autoRedefine/>
    <w:uiPriority w:val="34"/>
    <w:qFormat/>
    <w:pPr>
      <w:widowControl/>
      <w:ind w:firstLineChars="200" w:firstLine="420"/>
    </w:pPr>
    <w:rPr>
      <w:color w:val="000000"/>
      <w:szCs w:val="20"/>
    </w:rPr>
  </w:style>
  <w:style w:type="paragraph" w:customStyle="1" w:styleId="xl101">
    <w:name w:val="xl10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color w:val="FF0000"/>
      <w:kern w:val="0"/>
      <w:sz w:val="20"/>
      <w:szCs w:val="20"/>
    </w:rPr>
  </w:style>
  <w:style w:type="paragraph" w:customStyle="1" w:styleId="xl136">
    <w:name w:val="xl136"/>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afffff1">
    <w:name w:val="表头文本"/>
    <w:autoRedefine/>
    <w:qFormat/>
    <w:pPr>
      <w:jc w:val="center"/>
    </w:pPr>
    <w:rPr>
      <w:rFonts w:ascii="Arial" w:hAnsi="Arial"/>
      <w:b/>
      <w:sz w:val="21"/>
    </w:rPr>
  </w:style>
  <w:style w:type="paragraph" w:customStyle="1" w:styleId="CharChar1CharCharCharCharCharCharChar">
    <w:name w:val="Char Char1 Char Char Char Char Char Char Char"/>
    <w:basedOn w:val="a3"/>
    <w:autoRedefine/>
    <w:qFormat/>
    <w:pPr>
      <w:pageBreakBefore/>
    </w:pPr>
    <w:rPr>
      <w:rFonts w:ascii="宋体" w:eastAsia="仿宋_GB2312" w:hAnsi="宋体"/>
      <w:sz w:val="28"/>
      <w:szCs w:val="20"/>
    </w:rPr>
  </w:style>
  <w:style w:type="paragraph" w:customStyle="1" w:styleId="xl178">
    <w:name w:val="xl178"/>
    <w:basedOn w:val="a3"/>
    <w:autoRedefine/>
    <w:qFormat/>
    <w:pPr>
      <w:widowControl/>
      <w:pBdr>
        <w:top w:val="single" w:sz="4" w:space="0" w:color="auto"/>
        <w:bottom w:val="single" w:sz="4" w:space="0" w:color="auto"/>
      </w:pBdr>
      <w:spacing w:before="100" w:beforeAutospacing="1" w:after="100" w:afterAutospacing="1"/>
      <w:jc w:val="center"/>
      <w:textAlignment w:val="center"/>
    </w:pPr>
    <w:rPr>
      <w:rFonts w:ascii="宋体" w:cs="宋体"/>
      <w:b/>
      <w:bCs/>
      <w:kern w:val="0"/>
      <w:sz w:val="20"/>
      <w:szCs w:val="20"/>
    </w:rPr>
  </w:style>
  <w:style w:type="paragraph" w:customStyle="1" w:styleId="Char6">
    <w:name w:val="Char"/>
    <w:basedOn w:val="a3"/>
    <w:autoRedefine/>
    <w:qFormat/>
    <w:pPr>
      <w:spacing w:line="240" w:lineRule="atLeast"/>
      <w:ind w:left="420" w:firstLine="420"/>
    </w:pPr>
    <w:rPr>
      <w:kern w:val="0"/>
      <w:szCs w:val="20"/>
    </w:rPr>
  </w:style>
  <w:style w:type="paragraph" w:customStyle="1" w:styleId="TOC1">
    <w:name w:val="TOC 标题1"/>
    <w:basedOn w:val="10"/>
    <w:next w:val="a3"/>
    <w:autoRedefine/>
    <w:qFormat/>
    <w:pPr>
      <w:widowControl/>
      <w:spacing w:before="480" w:after="0" w:line="276" w:lineRule="auto"/>
      <w:outlineLvl w:val="9"/>
    </w:pPr>
    <w:rPr>
      <w:rFonts w:ascii="Cambria" w:hAnsi="Cambria"/>
      <w:color w:val="365F91"/>
      <w:kern w:val="0"/>
      <w:sz w:val="28"/>
      <w:szCs w:val="28"/>
      <w:lang w:val="en-US"/>
    </w:rPr>
  </w:style>
  <w:style w:type="paragraph" w:customStyle="1" w:styleId="xl141">
    <w:name w:val="xl14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afffff2">
    <w:name w:val="表格"/>
    <w:basedOn w:val="a3"/>
    <w:autoRedefine/>
    <w:qFormat/>
    <w:pPr>
      <w:jc w:val="center"/>
      <w:textAlignment w:val="center"/>
    </w:pPr>
    <w:rPr>
      <w:rFonts w:ascii="华文细黑" w:hAnsi="华文细黑"/>
      <w:kern w:val="0"/>
      <w:szCs w:val="20"/>
    </w:rPr>
  </w:style>
  <w:style w:type="paragraph" w:customStyle="1" w:styleId="Char7">
    <w:name w:val="正文格式 Char"/>
    <w:basedOn w:val="a3"/>
    <w:autoRedefine/>
    <w:qFormat/>
    <w:pPr>
      <w:widowControl/>
      <w:adjustRightInd w:val="0"/>
      <w:spacing w:line="440" w:lineRule="atLeast"/>
      <w:ind w:firstLine="510"/>
      <w:textAlignment w:val="baseline"/>
    </w:pPr>
    <w:rPr>
      <w:kern w:val="0"/>
      <w:sz w:val="24"/>
      <w:szCs w:val="20"/>
    </w:rPr>
  </w:style>
  <w:style w:type="paragraph" w:customStyle="1" w:styleId="2f0">
    <w:name w:val="正文（首行缩进2字符）"/>
    <w:basedOn w:val="a3"/>
    <w:autoRedefine/>
    <w:qFormat/>
    <w:pPr>
      <w:spacing w:line="360" w:lineRule="auto"/>
      <w:ind w:firstLineChars="200" w:firstLine="480"/>
    </w:pPr>
    <w:rPr>
      <w:sz w:val="24"/>
      <w:szCs w:val="20"/>
    </w:rPr>
  </w:style>
  <w:style w:type="paragraph" w:customStyle="1" w:styleId="53">
    <w:name w:val="标题5"/>
    <w:basedOn w:val="a3"/>
    <w:autoRedefine/>
    <w:qFormat/>
    <w:pPr>
      <w:tabs>
        <w:tab w:val="left" w:pos="0"/>
      </w:tabs>
      <w:autoSpaceDE w:val="0"/>
      <w:autoSpaceDN w:val="0"/>
      <w:adjustRightInd w:val="0"/>
      <w:snapToGrid w:val="0"/>
      <w:spacing w:line="320" w:lineRule="atLeast"/>
    </w:pPr>
    <w:rPr>
      <w:rFonts w:ascii="宋体"/>
      <w:kern w:val="0"/>
      <w:szCs w:val="20"/>
    </w:rPr>
  </w:style>
  <w:style w:type="paragraph" w:customStyle="1" w:styleId="INFeature">
    <w:name w:val="IN Feature"/>
    <w:next w:val="INStep"/>
    <w:autoRedefine/>
    <w:qFormat/>
    <w:pPr>
      <w:keepNext/>
      <w:keepLines/>
      <w:spacing w:before="240" w:after="240"/>
      <w:outlineLvl w:val="7"/>
    </w:pPr>
    <w:rPr>
      <w:rFonts w:ascii="Arial" w:eastAsia="黑体" w:hAnsi="Arial"/>
      <w:sz w:val="21"/>
    </w:rPr>
  </w:style>
  <w:style w:type="paragraph" w:customStyle="1" w:styleId="font8">
    <w:name w:val="font8"/>
    <w:basedOn w:val="a3"/>
    <w:autoRedefine/>
    <w:qFormat/>
    <w:pPr>
      <w:widowControl/>
      <w:spacing w:before="100" w:beforeAutospacing="1" w:after="100" w:afterAutospacing="1"/>
      <w:jc w:val="left"/>
    </w:pPr>
    <w:rPr>
      <w:rFonts w:ascii="Arial" w:hAnsi="Arial" w:cs="Arial"/>
      <w:kern w:val="0"/>
      <w:sz w:val="20"/>
      <w:szCs w:val="20"/>
    </w:rPr>
  </w:style>
  <w:style w:type="paragraph" w:customStyle="1" w:styleId="xl27">
    <w:name w:val="xl27"/>
    <w:basedOn w:val="a3"/>
    <w:autoRedefine/>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0"/>
    </w:rPr>
  </w:style>
  <w:style w:type="paragraph" w:customStyle="1" w:styleId="xl174">
    <w:name w:val="xl174"/>
    <w:basedOn w:val="a3"/>
    <w:autoRedefine/>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cs="宋体"/>
      <w:b/>
      <w:bCs/>
      <w:kern w:val="0"/>
      <w:sz w:val="36"/>
      <w:szCs w:val="36"/>
    </w:rPr>
  </w:style>
  <w:style w:type="paragraph" w:customStyle="1" w:styleId="1a">
    <w:name w:val="自定样式1"/>
    <w:basedOn w:val="a3"/>
    <w:autoRedefine/>
    <w:qFormat/>
    <w:pPr>
      <w:suppressAutoHyphens/>
      <w:jc w:val="center"/>
    </w:pPr>
    <w:rPr>
      <w:rFonts w:ascii="宋体"/>
      <w:color w:val="000000"/>
      <w:sz w:val="18"/>
      <w:szCs w:val="20"/>
    </w:rPr>
  </w:style>
  <w:style w:type="paragraph" w:customStyle="1" w:styleId="afffff3">
    <w:name w:val="表格内文字"/>
    <w:basedOn w:val="af4"/>
    <w:autoRedefine/>
    <w:qFormat/>
    <w:pPr>
      <w:adjustRightInd w:val="0"/>
    </w:pPr>
    <w:rPr>
      <w:color w:val="000000"/>
      <w:lang w:val="en-GB"/>
    </w:rPr>
  </w:style>
  <w:style w:type="paragraph" w:customStyle="1" w:styleId="ListParagraph22f55fe0-b8b4-46c4-8b8d-2a3a2a1e15d2">
    <w:name w:val="List Paragraph_22f55fe0-b8b4-46c4-8b8d-2a3a2a1e15d2"/>
    <w:basedOn w:val="a3"/>
    <w:autoRedefine/>
    <w:uiPriority w:val="34"/>
    <w:qFormat/>
    <w:pPr>
      <w:ind w:firstLineChars="200" w:firstLine="420"/>
    </w:pPr>
    <w:rPr>
      <w:rFonts w:ascii="Calibri" w:hAnsi="Calibri"/>
      <w:sz w:val="28"/>
    </w:rPr>
  </w:style>
  <w:style w:type="paragraph" w:customStyle="1" w:styleId="xl86">
    <w:name w:val="xl86"/>
    <w:basedOn w:val="a3"/>
    <w:autoRedefine/>
    <w:qFormat/>
    <w:pPr>
      <w:widowControl/>
      <w:spacing w:before="100" w:beforeAutospacing="1" w:after="100" w:afterAutospacing="1"/>
      <w:jc w:val="center"/>
      <w:textAlignment w:val="center"/>
    </w:pPr>
    <w:rPr>
      <w:rFonts w:ascii="宋体" w:cs="宋体"/>
      <w:kern w:val="0"/>
      <w:sz w:val="20"/>
      <w:szCs w:val="20"/>
    </w:rPr>
  </w:style>
  <w:style w:type="paragraph" w:customStyle="1" w:styleId="CharCharChar">
    <w:name w:val="Char Char Char"/>
    <w:basedOn w:val="a3"/>
    <w:autoRedefine/>
    <w:qFormat/>
    <w:rPr>
      <w:rFonts w:ascii="Tahoma" w:hAnsi="Tahoma"/>
      <w:sz w:val="24"/>
      <w:szCs w:val="20"/>
    </w:rPr>
  </w:style>
  <w:style w:type="paragraph" w:customStyle="1" w:styleId="CharCharCharCharCharCharCharCharCharCharCharCharChar1">
    <w:name w:val="Char Char Char Char Char Char Char Char Char Char Char Char Char1"/>
    <w:basedOn w:val="a3"/>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afffff4">
    <w:name w:val="样式 宋体 五号 两端对齐 行距: 单倍行距"/>
    <w:basedOn w:val="a3"/>
    <w:autoRedefine/>
    <w:qFormat/>
    <w:pPr>
      <w:adjustRightInd w:val="0"/>
      <w:textAlignment w:val="baseline"/>
    </w:pPr>
    <w:rPr>
      <w:rFonts w:ascii="宋体" w:hAnsi="宋体"/>
      <w:kern w:val="0"/>
      <w:szCs w:val="20"/>
    </w:rPr>
  </w:style>
  <w:style w:type="paragraph" w:customStyle="1" w:styleId="2TimesNewRoman5020">
    <w:name w:val="样式 标题 2 + Times New Roman 四号 非加粗 段前: 5 磅 段后: 0 磅 行距: 固定值 20..."/>
    <w:basedOn w:val="23"/>
    <w:autoRedefine/>
    <w:qFormat/>
    <w:pPr>
      <w:tabs>
        <w:tab w:val="clear" w:pos="708"/>
      </w:tabs>
      <w:adjustRightInd/>
      <w:spacing w:before="100" w:after="0" w:line="400" w:lineRule="exact"/>
      <w:ind w:left="0" w:firstLine="0"/>
      <w:textAlignment w:val="auto"/>
    </w:pPr>
    <w:rPr>
      <w:rFonts w:ascii="Times New Roman" w:hAnsi="Times New Roman" w:cs="宋体"/>
      <w:b w:val="0"/>
      <w:bCs w:val="0"/>
      <w:kern w:val="2"/>
      <w:szCs w:val="20"/>
    </w:rPr>
  </w:style>
  <w:style w:type="paragraph" w:customStyle="1" w:styleId="xl173">
    <w:name w:val="xl17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b/>
      <w:bCs/>
      <w:color w:val="FFFFFF"/>
      <w:kern w:val="0"/>
      <w:sz w:val="20"/>
      <w:szCs w:val="20"/>
    </w:rPr>
  </w:style>
  <w:style w:type="paragraph" w:customStyle="1" w:styleId="g11">
    <w:name w:val="g11"/>
    <w:basedOn w:val="a3"/>
    <w:autoRedefine/>
    <w:qFormat/>
    <w:pPr>
      <w:widowControl/>
      <w:spacing w:line="465" w:lineRule="atLeast"/>
      <w:jc w:val="left"/>
    </w:pPr>
    <w:rPr>
      <w:rFonts w:ascii="华文中宋" w:eastAsia="华文中宋"/>
      <w:b/>
      <w:color w:val="FF0000"/>
      <w:kern w:val="0"/>
      <w:sz w:val="31"/>
      <w:szCs w:val="20"/>
    </w:rPr>
  </w:style>
  <w:style w:type="paragraph" w:customStyle="1" w:styleId="xl109">
    <w:name w:val="xl109"/>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b/>
      <w:bCs/>
      <w:kern w:val="0"/>
      <w:sz w:val="20"/>
      <w:szCs w:val="20"/>
    </w:rPr>
  </w:style>
  <w:style w:type="paragraph" w:customStyle="1" w:styleId="font7">
    <w:name w:val="font7"/>
    <w:basedOn w:val="a3"/>
    <w:autoRedefine/>
    <w:qFormat/>
    <w:pPr>
      <w:widowControl/>
      <w:spacing w:before="100" w:beforeAutospacing="1" w:after="100" w:afterAutospacing="1"/>
      <w:jc w:val="left"/>
    </w:pPr>
    <w:rPr>
      <w:rFonts w:ascii="宋体" w:cs="宋体"/>
      <w:color w:val="000000"/>
      <w:kern w:val="0"/>
      <w:sz w:val="20"/>
      <w:szCs w:val="20"/>
    </w:rPr>
  </w:style>
  <w:style w:type="paragraph" w:customStyle="1" w:styleId="xl155">
    <w:name w:val="xl15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kern w:val="0"/>
      <w:sz w:val="24"/>
    </w:rPr>
  </w:style>
  <w:style w:type="paragraph" w:customStyle="1" w:styleId="List1">
    <w:name w:val="List1"/>
    <w:basedOn w:val="a3"/>
    <w:autoRedefine/>
    <w:qFormat/>
    <w:pPr>
      <w:ind w:left="200" w:hangingChars="200" w:hanging="200"/>
    </w:pPr>
    <w:rPr>
      <w:szCs w:val="20"/>
    </w:rPr>
  </w:style>
  <w:style w:type="paragraph" w:customStyle="1" w:styleId="1b">
    <w:name w:val="表格1"/>
    <w:basedOn w:val="a3"/>
    <w:next w:val="a3"/>
    <w:autoRedefine/>
    <w:qFormat/>
    <w:pPr>
      <w:kinsoku w:val="0"/>
      <w:wordWrap w:val="0"/>
      <w:overflowPunct w:val="0"/>
      <w:autoSpaceDE w:val="0"/>
      <w:autoSpaceDN w:val="0"/>
      <w:adjustRightInd w:val="0"/>
      <w:spacing w:line="288" w:lineRule="auto"/>
      <w:jc w:val="center"/>
      <w:textAlignment w:val="baseline"/>
    </w:pPr>
    <w:rPr>
      <w:rFonts w:ascii="宋体"/>
      <w:kern w:val="0"/>
      <w:sz w:val="18"/>
      <w:szCs w:val="20"/>
    </w:rPr>
  </w:style>
  <w:style w:type="paragraph" w:customStyle="1" w:styleId="afffff5">
    <w:name w:val="内容标题"/>
    <w:basedOn w:val="ab"/>
    <w:autoRedefine/>
    <w:qFormat/>
    <w:rPr>
      <w:rFonts w:ascii="Tahoma" w:hAnsi="Tahoma"/>
      <w:sz w:val="24"/>
    </w:rPr>
  </w:style>
  <w:style w:type="paragraph" w:customStyle="1" w:styleId="Char13">
    <w:name w:val="Char1"/>
    <w:basedOn w:val="a3"/>
    <w:autoRedefine/>
    <w:qFormat/>
    <w:rPr>
      <w:szCs w:val="20"/>
    </w:rPr>
  </w:style>
  <w:style w:type="paragraph" w:customStyle="1" w:styleId="afffff6">
    <w:name w:val="缺省文本"/>
    <w:basedOn w:val="a3"/>
    <w:autoRedefine/>
    <w:qFormat/>
    <w:pPr>
      <w:tabs>
        <w:tab w:val="left" w:pos="1260"/>
      </w:tabs>
      <w:autoSpaceDE w:val="0"/>
      <w:autoSpaceDN w:val="0"/>
      <w:adjustRightInd w:val="0"/>
      <w:spacing w:line="360" w:lineRule="auto"/>
      <w:jc w:val="left"/>
    </w:pPr>
    <w:rPr>
      <w:kern w:val="0"/>
      <w:sz w:val="24"/>
      <w:szCs w:val="20"/>
    </w:rPr>
  </w:style>
  <w:style w:type="paragraph" w:customStyle="1" w:styleId="xl165">
    <w:name w:val="xl16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1c">
    <w:name w:val="标题1"/>
    <w:basedOn w:val="a3"/>
    <w:autoRedefine/>
    <w:qFormat/>
    <w:pPr>
      <w:widowControl/>
      <w:jc w:val="left"/>
    </w:pPr>
    <w:rPr>
      <w:rFonts w:ascii="宋体"/>
      <w:kern w:val="0"/>
      <w:sz w:val="24"/>
      <w:szCs w:val="20"/>
    </w:rPr>
  </w:style>
  <w:style w:type="paragraph" w:customStyle="1" w:styleId="CommentSubject1">
    <w:name w:val="Comment Subject1"/>
    <w:basedOn w:val="ae"/>
    <w:next w:val="ae"/>
    <w:autoRedefine/>
    <w:qFormat/>
    <w:rPr>
      <w:b/>
      <w:szCs w:val="20"/>
      <w:lang w:val="en-US"/>
    </w:rPr>
  </w:style>
  <w:style w:type="paragraph" w:customStyle="1" w:styleId="afffff7">
    <w:name w:val="表文字"/>
    <w:autoRedefine/>
    <w:qFormat/>
    <w:rPr>
      <w:rFonts w:ascii="宋体"/>
      <w:kern w:val="2"/>
    </w:rPr>
  </w:style>
  <w:style w:type="paragraph" w:customStyle="1" w:styleId="TableTextChar1">
    <w:name w:val="Table Text Char1"/>
    <w:autoRedefine/>
    <w:qFormat/>
    <w:pPr>
      <w:snapToGrid w:val="0"/>
      <w:spacing w:before="80" w:after="80"/>
    </w:pPr>
    <w:rPr>
      <w:rFonts w:ascii="Arial" w:hAnsi="Arial"/>
      <w:kern w:val="2"/>
      <w:sz w:val="18"/>
    </w:rPr>
  </w:style>
  <w:style w:type="paragraph" w:customStyle="1" w:styleId="text">
    <w:name w:val="text"/>
    <w:basedOn w:val="a3"/>
    <w:autoRedefine/>
    <w:qFormat/>
    <w:pPr>
      <w:widowControl/>
      <w:spacing w:before="100" w:beforeAutospacing="1" w:after="100" w:afterAutospacing="1"/>
      <w:jc w:val="left"/>
    </w:pPr>
    <w:rPr>
      <w:rFonts w:eastAsia="Arial Unicode MS" w:cs="Arial Unicode MS"/>
      <w:color w:val="000000"/>
      <w:kern w:val="0"/>
      <w:sz w:val="24"/>
    </w:rPr>
  </w:style>
  <w:style w:type="paragraph" w:customStyle="1" w:styleId="style1">
    <w:name w:val="style1"/>
    <w:basedOn w:val="a3"/>
    <w:autoRedefine/>
    <w:qFormat/>
    <w:pPr>
      <w:widowControl/>
      <w:spacing w:before="100" w:beforeAutospacing="1" w:after="100" w:afterAutospacing="1"/>
      <w:jc w:val="left"/>
    </w:pPr>
    <w:rPr>
      <w:rFonts w:ascii="宋体" w:hAnsi="宋体"/>
      <w:kern w:val="0"/>
      <w:szCs w:val="20"/>
    </w:rPr>
  </w:style>
  <w:style w:type="paragraph" w:customStyle="1" w:styleId="xl81">
    <w:name w:val="xl81"/>
    <w:basedOn w:val="a3"/>
    <w:autoRedefine/>
    <w:qFormat/>
    <w:pPr>
      <w:widowControl/>
      <w:spacing w:before="100" w:beforeAutospacing="1" w:after="100" w:afterAutospacing="1"/>
      <w:jc w:val="left"/>
      <w:textAlignment w:val="center"/>
    </w:pPr>
    <w:rPr>
      <w:rFonts w:ascii="宋体" w:cs="宋体"/>
      <w:color w:val="000000"/>
      <w:kern w:val="0"/>
      <w:sz w:val="20"/>
      <w:szCs w:val="20"/>
    </w:rPr>
  </w:style>
  <w:style w:type="paragraph" w:customStyle="1" w:styleId="afffff8">
    <w:name w:val="简单回函地址"/>
    <w:basedOn w:val="a3"/>
    <w:autoRedefine/>
    <w:qFormat/>
    <w:pPr>
      <w:adjustRightInd w:val="0"/>
      <w:snapToGrid w:val="0"/>
      <w:spacing w:line="360" w:lineRule="auto"/>
    </w:pPr>
    <w:rPr>
      <w:sz w:val="24"/>
      <w:szCs w:val="20"/>
    </w:rPr>
  </w:style>
  <w:style w:type="paragraph" w:customStyle="1" w:styleId="afffff9">
    <w:name w:val="二级列表"/>
    <w:basedOn w:val="affff7"/>
    <w:next w:val="affff7"/>
    <w:autoRedefine/>
    <w:qFormat/>
    <w:pPr>
      <w:tabs>
        <w:tab w:val="left" w:pos="2120"/>
      </w:tabs>
      <w:ind w:firstLineChars="0" w:firstLine="0"/>
    </w:pPr>
    <w:rPr>
      <w:b/>
    </w:rPr>
  </w:style>
  <w:style w:type="paragraph" w:customStyle="1" w:styleId="CharCharCharChar">
    <w:name w:val="文档正文 Char Char Char Char"/>
    <w:basedOn w:val="a3"/>
    <w:autoRedefine/>
    <w:qFormat/>
    <w:pPr>
      <w:adjustRightInd w:val="0"/>
      <w:spacing w:line="440" w:lineRule="exact"/>
      <w:ind w:firstLine="420"/>
      <w:textAlignment w:val="baseline"/>
    </w:pPr>
    <w:rPr>
      <w:rFonts w:ascii="Arial Narrow" w:hAnsi="Arial Narrow"/>
      <w:kern w:val="0"/>
      <w:sz w:val="24"/>
      <w:szCs w:val="20"/>
    </w:rPr>
  </w:style>
  <w:style w:type="paragraph" w:customStyle="1" w:styleId="1d">
    <w:name w:val="列出段落1"/>
    <w:basedOn w:val="a3"/>
    <w:autoRedefine/>
    <w:uiPriority w:val="34"/>
    <w:qFormat/>
    <w:pPr>
      <w:ind w:firstLineChars="200" w:firstLine="420"/>
    </w:pPr>
    <w:rPr>
      <w:rFonts w:ascii="Calibri" w:hAnsi="Calibri"/>
      <w:szCs w:val="22"/>
    </w:rPr>
  </w:style>
  <w:style w:type="paragraph" w:customStyle="1" w:styleId="xl83">
    <w:name w:val="xl83"/>
    <w:basedOn w:val="a3"/>
    <w:autoRedefine/>
    <w:qFormat/>
    <w:pPr>
      <w:widowControl/>
      <w:spacing w:before="100" w:beforeAutospacing="1" w:after="100" w:afterAutospacing="1"/>
      <w:jc w:val="center"/>
      <w:textAlignment w:val="center"/>
    </w:pPr>
    <w:rPr>
      <w:rFonts w:ascii="宋体" w:cs="宋体"/>
      <w:kern w:val="0"/>
      <w:sz w:val="20"/>
      <w:szCs w:val="20"/>
    </w:rPr>
  </w:style>
  <w:style w:type="paragraph" w:customStyle="1" w:styleId="112">
    <w:name w:val="列出段落11"/>
    <w:basedOn w:val="a3"/>
    <w:autoRedefine/>
    <w:uiPriority w:val="99"/>
    <w:qFormat/>
    <w:pPr>
      <w:ind w:firstLineChars="200" w:firstLine="420"/>
    </w:pPr>
    <w:rPr>
      <w:rFonts w:ascii="Calibri" w:hAnsi="Calibri"/>
      <w:szCs w:val="22"/>
    </w:rPr>
  </w:style>
  <w:style w:type="paragraph" w:customStyle="1" w:styleId="xl92">
    <w:name w:val="xl9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b/>
      <w:bCs/>
      <w:kern w:val="0"/>
      <w:sz w:val="20"/>
      <w:szCs w:val="20"/>
    </w:rPr>
  </w:style>
  <w:style w:type="paragraph" w:customStyle="1" w:styleId="xl145">
    <w:name w:val="xl14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4"/>
    </w:rPr>
  </w:style>
  <w:style w:type="paragraph" w:customStyle="1" w:styleId="xl148">
    <w:name w:val="xl148"/>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85">
    <w:name w:val="xl85"/>
    <w:basedOn w:val="a3"/>
    <w:autoRedefine/>
    <w:qFormat/>
    <w:pPr>
      <w:widowControl/>
      <w:spacing w:before="100" w:beforeAutospacing="1" w:after="100" w:afterAutospacing="1"/>
      <w:jc w:val="left"/>
      <w:textAlignment w:val="center"/>
    </w:pPr>
    <w:rPr>
      <w:rFonts w:ascii="宋体" w:cs="宋体"/>
      <w:kern w:val="0"/>
      <w:sz w:val="20"/>
      <w:szCs w:val="20"/>
    </w:rPr>
  </w:style>
  <w:style w:type="paragraph" w:customStyle="1" w:styleId="rw">
    <w:name w:val="rw"/>
    <w:basedOn w:val="a3"/>
    <w:autoRedefine/>
    <w:qFormat/>
    <w:pPr>
      <w:widowControl/>
      <w:ind w:left="100" w:right="100"/>
      <w:jc w:val="right"/>
    </w:pPr>
    <w:rPr>
      <w:rFonts w:ascii="方正仿宋简体" w:eastAsia="方正仿宋简体"/>
      <w:color w:val="000000"/>
      <w:kern w:val="0"/>
      <w:szCs w:val="20"/>
    </w:rPr>
  </w:style>
  <w:style w:type="paragraph" w:customStyle="1" w:styleId="Afffffa">
    <w:name w:val="正文 A"/>
    <w:autoRedefine/>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xl121">
    <w:name w:val="xl121"/>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xl144">
    <w:name w:val="xl14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CharChar1CharCharCharCharCharCharCharChar">
    <w:name w:val="Char Char1 Char Char Char Char Char Char Char Char"/>
    <w:basedOn w:val="a3"/>
    <w:autoRedefine/>
    <w:qFormat/>
    <w:pPr>
      <w:widowControl/>
      <w:spacing w:after="160" w:line="240" w:lineRule="exact"/>
      <w:jc w:val="left"/>
    </w:pPr>
    <w:rPr>
      <w:rFonts w:ascii="Verdana" w:hAnsi="Verdana"/>
      <w:kern w:val="0"/>
      <w:sz w:val="20"/>
      <w:szCs w:val="20"/>
      <w:lang w:eastAsia="en-US"/>
    </w:rPr>
  </w:style>
  <w:style w:type="paragraph" w:customStyle="1" w:styleId="afffffb">
    <w:name w:val="编号正文"/>
    <w:basedOn w:val="afff8"/>
    <w:autoRedefine/>
    <w:qFormat/>
    <w:pPr>
      <w:snapToGrid/>
      <w:spacing w:line="360" w:lineRule="auto"/>
      <w:ind w:left="1407" w:hanging="1047"/>
      <w:jc w:val="left"/>
    </w:pPr>
    <w:rPr>
      <w:rFonts w:eastAsia="仿宋_GB2312"/>
    </w:rPr>
  </w:style>
  <w:style w:type="paragraph" w:customStyle="1" w:styleId="xl157">
    <w:name w:val="xl15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宋体" w:eastAsia="新宋体" w:cs="宋体"/>
      <w:color w:val="FF0000"/>
      <w:kern w:val="0"/>
      <w:sz w:val="20"/>
      <w:szCs w:val="20"/>
    </w:rPr>
  </w:style>
  <w:style w:type="paragraph" w:customStyle="1" w:styleId="pa-27">
    <w:name w:val="pa-27"/>
    <w:basedOn w:val="a3"/>
    <w:autoRedefine/>
    <w:qFormat/>
    <w:pPr>
      <w:widowControl/>
      <w:spacing w:line="360" w:lineRule="atLeast"/>
      <w:ind w:firstLine="420"/>
    </w:pPr>
    <w:rPr>
      <w:rFonts w:ascii="宋体"/>
      <w:kern w:val="0"/>
      <w:sz w:val="24"/>
      <w:szCs w:val="20"/>
    </w:rPr>
  </w:style>
  <w:style w:type="paragraph" w:customStyle="1" w:styleId="ItemStep">
    <w:name w:val="Item Step"/>
    <w:autoRedefine/>
    <w:qFormat/>
    <w:pPr>
      <w:tabs>
        <w:tab w:val="left" w:pos="1644"/>
      </w:tabs>
      <w:ind w:left="1644" w:hanging="510"/>
      <w:outlineLvl w:val="4"/>
    </w:pPr>
    <w:rPr>
      <w:rFonts w:ascii="Arial" w:hAnsi="Arial"/>
      <w:sz w:val="21"/>
    </w:rPr>
  </w:style>
  <w:style w:type="paragraph" w:customStyle="1" w:styleId="ItemList">
    <w:name w:val="Item List"/>
    <w:autoRedefine/>
    <w:qFormat/>
    <w:pPr>
      <w:numPr>
        <w:numId w:val="11"/>
      </w:numPr>
      <w:tabs>
        <w:tab w:val="left" w:pos="1644"/>
      </w:tabs>
      <w:spacing w:line="300" w:lineRule="auto"/>
      <w:jc w:val="both"/>
    </w:pPr>
    <w:rPr>
      <w:rFonts w:ascii="Arial" w:hAnsi="Arial"/>
      <w:sz w:val="21"/>
    </w:rPr>
  </w:style>
  <w:style w:type="paragraph" w:customStyle="1" w:styleId="afffffc">
    <w:name w:val="正文（首行不缩进）"/>
    <w:basedOn w:val="a3"/>
    <w:autoRedefine/>
    <w:qFormat/>
    <w:pPr>
      <w:autoSpaceDE w:val="0"/>
      <w:autoSpaceDN w:val="0"/>
      <w:adjustRightInd w:val="0"/>
      <w:spacing w:line="360" w:lineRule="auto"/>
      <w:jc w:val="left"/>
    </w:pPr>
    <w:rPr>
      <w:kern w:val="0"/>
      <w:szCs w:val="20"/>
    </w:rPr>
  </w:style>
  <w:style w:type="paragraph" w:customStyle="1" w:styleId="xl127">
    <w:name w:val="xl12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color w:val="000000"/>
      <w:kern w:val="0"/>
      <w:sz w:val="20"/>
      <w:szCs w:val="20"/>
    </w:rPr>
  </w:style>
  <w:style w:type="paragraph" w:customStyle="1" w:styleId="xl120">
    <w:name w:val="xl120"/>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ItemStepinTable">
    <w:name w:val="Item Step in Table"/>
    <w:autoRedefine/>
    <w:qFormat/>
    <w:pPr>
      <w:numPr>
        <w:numId w:val="12"/>
      </w:numPr>
      <w:tabs>
        <w:tab w:val="left" w:pos="397"/>
      </w:tabs>
      <w:spacing w:before="40" w:after="40"/>
      <w:jc w:val="both"/>
    </w:pPr>
    <w:rPr>
      <w:rFonts w:ascii="Arial" w:hAnsi="Arial"/>
      <w:sz w:val="18"/>
    </w:rPr>
  </w:style>
  <w:style w:type="paragraph" w:customStyle="1" w:styleId="220">
    <w:name w:val="样式 样式 首行缩进:  2 字符 + 首行缩进:  2 字符"/>
    <w:basedOn w:val="a3"/>
    <w:autoRedefine/>
    <w:qFormat/>
    <w:pPr>
      <w:numPr>
        <w:numId w:val="13"/>
      </w:numPr>
      <w:spacing w:line="360" w:lineRule="auto"/>
      <w:ind w:firstLineChars="200" w:firstLine="480"/>
    </w:pPr>
    <w:rPr>
      <w:sz w:val="24"/>
      <w:szCs w:val="20"/>
    </w:rPr>
  </w:style>
  <w:style w:type="paragraph" w:customStyle="1" w:styleId="GB23120152">
    <w:name w:val="样式 正文文本缩进 + (中文) 仿宋_GB2312 左侧:  0 厘米 行距: 1.5 倍行距 首行缩进:  2 字符"/>
    <w:basedOn w:val="BodyTextIndent1"/>
    <w:autoRedefine/>
    <w:qFormat/>
    <w:pPr>
      <w:spacing w:line="360" w:lineRule="auto"/>
      <w:ind w:firstLineChars="200" w:firstLine="200"/>
    </w:pPr>
    <w:rPr>
      <w:rFonts w:ascii="仿宋_GB2312" w:eastAsia="仿宋_GB2312"/>
    </w:rPr>
  </w:style>
  <w:style w:type="paragraph" w:customStyle="1" w:styleId="BodyTextIndent1">
    <w:name w:val="Body Text Indent1"/>
    <w:basedOn w:val="a3"/>
    <w:autoRedefine/>
    <w:qFormat/>
    <w:pPr>
      <w:ind w:firstLine="630"/>
    </w:pPr>
    <w:rPr>
      <w:sz w:val="28"/>
      <w:szCs w:val="20"/>
    </w:rPr>
  </w:style>
  <w:style w:type="paragraph" w:customStyle="1" w:styleId="CharChar1CharCharCharCharCharCharCharCharCharCharCharCharCharChar">
    <w:name w:val="Char Char1 Char Char Char Char Char Char Char Char Char Char Char Char Char Char"/>
    <w:basedOn w:val="a3"/>
    <w:autoRedefine/>
    <w:qFormat/>
    <w:pPr>
      <w:widowControl/>
      <w:spacing w:after="160" w:line="240" w:lineRule="exact"/>
      <w:jc w:val="left"/>
    </w:pPr>
    <w:rPr>
      <w:rFonts w:ascii="Verdana" w:hAnsi="Verdana"/>
      <w:kern w:val="0"/>
      <w:sz w:val="20"/>
      <w:szCs w:val="20"/>
      <w:lang w:eastAsia="en-US"/>
    </w:rPr>
  </w:style>
  <w:style w:type="paragraph" w:customStyle="1" w:styleId="20257">
    <w:name w:val="样式 样式 正文首行缩进 2 + 左  0 字符 + 首行缩进:  2.57 字符"/>
    <w:basedOn w:val="a3"/>
    <w:next w:val="a3"/>
    <w:autoRedefine/>
    <w:qFormat/>
    <w:pPr>
      <w:adjustRightInd w:val="0"/>
      <w:snapToGrid w:val="0"/>
      <w:spacing w:after="120"/>
      <w:ind w:firstLineChars="257" w:firstLine="540"/>
    </w:pPr>
    <w:rPr>
      <w:szCs w:val="20"/>
    </w:rPr>
  </w:style>
  <w:style w:type="paragraph" w:customStyle="1" w:styleId="16620">
    <w:name w:val="样式 标题 1 + 黑体 三号 非加粗 居中 段前: 6 磅 段后: 6 磅 行距: 固定值 20 磅"/>
    <w:basedOn w:val="10"/>
    <w:autoRedefine/>
    <w:qFormat/>
    <w:pPr>
      <w:spacing w:before="0" w:after="0" w:line="400" w:lineRule="exact"/>
      <w:jc w:val="center"/>
    </w:pPr>
    <w:rPr>
      <w:rFonts w:ascii="黑体" w:eastAsia="黑体" w:hAnsi="Times New Roman"/>
      <w:b w:val="0"/>
      <w:bCs w:val="0"/>
      <w:sz w:val="32"/>
      <w:szCs w:val="20"/>
      <w:lang w:val="en-US"/>
    </w:rPr>
  </w:style>
  <w:style w:type="paragraph" w:customStyle="1" w:styleId="BT3">
    <w:name w:val="BT3"/>
    <w:basedOn w:val="30"/>
    <w:autoRedefine/>
    <w:qFormat/>
    <w:pPr>
      <w:tabs>
        <w:tab w:val="clear" w:pos="1418"/>
      </w:tabs>
      <w:adjustRightInd w:val="0"/>
      <w:snapToGrid w:val="0"/>
      <w:spacing w:before="0" w:after="0" w:line="440" w:lineRule="exact"/>
      <w:ind w:firstLineChars="196" w:firstLine="196"/>
    </w:pPr>
    <w:rPr>
      <w:rFonts w:ascii="仿宋_GB2312" w:eastAsia="仿宋_GB2312" w:hAnsi="Times New Roman"/>
      <w:b w:val="0"/>
      <w:bCs w:val="0"/>
      <w:kern w:val="2"/>
      <w:szCs w:val="20"/>
      <w:lang w:val="en-US"/>
    </w:rPr>
  </w:style>
  <w:style w:type="paragraph" w:customStyle="1" w:styleId="1e">
    <w:name w:val="文本1"/>
    <w:basedOn w:val="a3"/>
    <w:autoRedefine/>
    <w:qFormat/>
    <w:pPr>
      <w:adjustRightInd w:val="0"/>
      <w:spacing w:line="312" w:lineRule="atLeast"/>
      <w:jc w:val="center"/>
      <w:textAlignment w:val="baseline"/>
    </w:pPr>
    <w:rPr>
      <w:kern w:val="0"/>
      <w:sz w:val="18"/>
      <w:szCs w:val="20"/>
    </w:rPr>
  </w:style>
  <w:style w:type="paragraph" w:customStyle="1" w:styleId="1f">
    <w:name w:val="附录1"/>
    <w:basedOn w:val="a3"/>
    <w:next w:val="a3"/>
    <w:autoRedefine/>
    <w:qFormat/>
    <w:pPr>
      <w:tabs>
        <w:tab w:val="left" w:pos="1304"/>
      </w:tabs>
      <w:ind w:left="425" w:hanging="425"/>
      <w:outlineLvl w:val="0"/>
    </w:pPr>
    <w:rPr>
      <w:rFonts w:ascii="黑体" w:eastAsia="黑体" w:hAnsi="黑体"/>
      <w:b/>
      <w:sz w:val="44"/>
      <w:szCs w:val="20"/>
    </w:rPr>
  </w:style>
  <w:style w:type="paragraph" w:customStyle="1" w:styleId="xl82">
    <w:name w:val="xl82"/>
    <w:basedOn w:val="a3"/>
    <w:autoRedefine/>
    <w:qFormat/>
    <w:pPr>
      <w:widowControl/>
      <w:spacing w:before="100" w:beforeAutospacing="1" w:after="100" w:afterAutospacing="1"/>
      <w:jc w:val="left"/>
      <w:textAlignment w:val="center"/>
    </w:pPr>
    <w:rPr>
      <w:rFonts w:ascii="宋体" w:cs="宋体"/>
      <w:b/>
      <w:bCs/>
      <w:kern w:val="0"/>
      <w:sz w:val="20"/>
      <w:szCs w:val="20"/>
    </w:rPr>
  </w:style>
  <w:style w:type="paragraph" w:customStyle="1" w:styleId="xl137">
    <w:name w:val="xl137"/>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xl172">
    <w:name w:val="xl17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color w:val="FFFFFF"/>
      <w:kern w:val="0"/>
      <w:sz w:val="20"/>
      <w:szCs w:val="20"/>
    </w:rPr>
  </w:style>
  <w:style w:type="paragraph" w:customStyle="1" w:styleId="xl169">
    <w:name w:val="xl169"/>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新宋体" w:eastAsia="新宋体" w:cs="宋体"/>
      <w:kern w:val="0"/>
      <w:sz w:val="20"/>
      <w:szCs w:val="20"/>
    </w:rPr>
  </w:style>
  <w:style w:type="paragraph" w:customStyle="1" w:styleId="CharCharCharChar0">
    <w:name w:val="Char Char Char Char"/>
    <w:basedOn w:val="a3"/>
    <w:autoRedefine/>
    <w:semiHidden/>
    <w:qFormat/>
    <w:pPr>
      <w:pageBreakBefore/>
      <w:widowControl/>
      <w:spacing w:after="160" w:line="240" w:lineRule="exact"/>
      <w:jc w:val="left"/>
    </w:pPr>
    <w:rPr>
      <w:rFonts w:ascii="Verdana" w:hAnsi="Verdana"/>
      <w:kern w:val="0"/>
      <w:sz w:val="20"/>
      <w:szCs w:val="20"/>
      <w:lang w:eastAsia="en-US"/>
    </w:rPr>
  </w:style>
  <w:style w:type="paragraph" w:customStyle="1" w:styleId="p0">
    <w:name w:val="p0"/>
    <w:basedOn w:val="a3"/>
    <w:autoRedefine/>
    <w:qFormat/>
    <w:pPr>
      <w:widowControl/>
    </w:pPr>
    <w:rPr>
      <w:kern w:val="0"/>
      <w:szCs w:val="20"/>
    </w:rPr>
  </w:style>
  <w:style w:type="paragraph" w:customStyle="1" w:styleId="xl110">
    <w:name w:val="xl110"/>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b/>
      <w:bCs/>
      <w:kern w:val="0"/>
      <w:sz w:val="20"/>
      <w:szCs w:val="20"/>
    </w:rPr>
  </w:style>
  <w:style w:type="paragraph" w:customStyle="1" w:styleId="xl160">
    <w:name w:val="xl160"/>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ParaCharCharCharCharCharCharCharCharCharCharCharCharChar">
    <w:name w:val="默认段落字体 Para Char Char Char Char Char Char Char Char Char Char Char Char Char"/>
    <w:basedOn w:val="a3"/>
    <w:autoRedefine/>
    <w:qFormat/>
    <w:rPr>
      <w:szCs w:val="20"/>
    </w:rPr>
  </w:style>
  <w:style w:type="paragraph" w:customStyle="1" w:styleId="xl89">
    <w:name w:val="xl89"/>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b/>
      <w:bCs/>
      <w:color w:val="000000"/>
      <w:kern w:val="0"/>
      <w:sz w:val="20"/>
      <w:szCs w:val="20"/>
    </w:rPr>
  </w:style>
  <w:style w:type="paragraph" w:customStyle="1" w:styleId="a2">
    <w:name w:val="操作步骤"/>
    <w:basedOn w:val="a3"/>
    <w:autoRedefine/>
    <w:qFormat/>
    <w:pPr>
      <w:numPr>
        <w:numId w:val="14"/>
      </w:numPr>
      <w:tabs>
        <w:tab w:val="left" w:pos="425"/>
      </w:tabs>
      <w:autoSpaceDE w:val="0"/>
      <w:autoSpaceDN w:val="0"/>
      <w:adjustRightInd w:val="0"/>
      <w:snapToGrid w:val="0"/>
      <w:spacing w:line="40" w:lineRule="atLeast"/>
      <w:textAlignment w:val="bottom"/>
    </w:pPr>
    <w:rPr>
      <w:rFonts w:ascii="昆仑楷体" w:eastAsia="楷体_GB2312"/>
      <w:kern w:val="0"/>
      <w:szCs w:val="20"/>
    </w:rPr>
  </w:style>
  <w:style w:type="paragraph" w:customStyle="1" w:styleId="afffffd">
    <w:name w:val="表格内容"/>
    <w:basedOn w:val="a3"/>
    <w:autoRedefine/>
    <w:qFormat/>
    <w:pPr>
      <w:suppressLineNumbers/>
      <w:suppressAutoHyphens/>
    </w:pPr>
    <w:rPr>
      <w:szCs w:val="20"/>
    </w:rPr>
  </w:style>
  <w:style w:type="paragraph" w:customStyle="1" w:styleId="font9">
    <w:name w:val="font9"/>
    <w:basedOn w:val="a3"/>
    <w:autoRedefine/>
    <w:qFormat/>
    <w:pPr>
      <w:widowControl/>
      <w:spacing w:before="100" w:beforeAutospacing="1" w:after="100" w:afterAutospacing="1"/>
      <w:jc w:val="left"/>
    </w:pPr>
    <w:rPr>
      <w:rFonts w:ascii="宋体" w:cs="宋体"/>
      <w:kern w:val="0"/>
      <w:sz w:val="18"/>
      <w:szCs w:val="18"/>
    </w:rPr>
  </w:style>
  <w:style w:type="paragraph" w:customStyle="1" w:styleId="ParaCharCharCharCharCharCharCharCharChar1CharCharCharChar">
    <w:name w:val="默认段落字体 Para Char Char Char Char Char Char Char Char Char1 Char Char Char Char"/>
    <w:basedOn w:val="a3"/>
    <w:autoRedefine/>
    <w:qFormat/>
    <w:rPr>
      <w:rFonts w:ascii="Tahoma" w:hAnsi="Tahoma"/>
      <w:sz w:val="24"/>
      <w:szCs w:val="20"/>
    </w:rPr>
  </w:style>
  <w:style w:type="paragraph" w:customStyle="1" w:styleId="afffffe">
    <w:name w:val="表格文本"/>
    <w:autoRedefine/>
    <w:qFormat/>
    <w:pPr>
      <w:tabs>
        <w:tab w:val="decimal" w:pos="0"/>
      </w:tabs>
    </w:pPr>
    <w:rPr>
      <w:rFonts w:ascii="Arial" w:hAnsi="Arial"/>
      <w:sz w:val="21"/>
    </w:rPr>
  </w:style>
  <w:style w:type="paragraph" w:customStyle="1" w:styleId="xl90">
    <w:name w:val="xl90"/>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b/>
      <w:bCs/>
      <w:kern w:val="0"/>
      <w:sz w:val="20"/>
      <w:szCs w:val="20"/>
    </w:rPr>
  </w:style>
  <w:style w:type="paragraph" w:customStyle="1" w:styleId="0740">
    <w:name w:val="标书正文:  0.74 厘米"/>
    <w:basedOn w:val="a3"/>
    <w:autoRedefine/>
    <w:qFormat/>
    <w:pPr>
      <w:snapToGrid w:val="0"/>
      <w:spacing w:line="360" w:lineRule="auto"/>
      <w:ind w:firstLine="420"/>
      <w:jc w:val="left"/>
    </w:pPr>
    <w:rPr>
      <w:szCs w:val="20"/>
    </w:rPr>
  </w:style>
  <w:style w:type="paragraph" w:customStyle="1" w:styleId="BodyTextFirstIndent1">
    <w:name w:val="Body Text First Indent1"/>
    <w:basedOn w:val="a4"/>
    <w:autoRedefine/>
    <w:qFormat/>
    <w:pPr>
      <w:ind w:firstLineChars="100" w:firstLine="100"/>
    </w:pPr>
    <w:rPr>
      <w:sz w:val="21"/>
      <w:szCs w:val="20"/>
    </w:rPr>
  </w:style>
  <w:style w:type="paragraph" w:customStyle="1" w:styleId="xl158">
    <w:name w:val="xl158"/>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kern w:val="0"/>
      <w:sz w:val="20"/>
      <w:szCs w:val="20"/>
    </w:rPr>
  </w:style>
  <w:style w:type="paragraph" w:customStyle="1" w:styleId="xl142">
    <w:name w:val="xl142"/>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xl135">
    <w:name w:val="xl13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000000"/>
      <w:kern w:val="0"/>
      <w:sz w:val="20"/>
      <w:szCs w:val="20"/>
    </w:rPr>
  </w:style>
  <w:style w:type="paragraph" w:customStyle="1" w:styleId="CM1">
    <w:name w:val="CM1"/>
    <w:basedOn w:val="a3"/>
    <w:next w:val="a3"/>
    <w:autoRedefine/>
    <w:qFormat/>
    <w:pPr>
      <w:autoSpaceDE w:val="0"/>
      <w:autoSpaceDN w:val="0"/>
      <w:jc w:val="left"/>
    </w:pPr>
    <w:rPr>
      <w:rFonts w:ascii="华文细黑" w:eastAsia="华文细黑" w:hint="eastAsia"/>
      <w:color w:val="000000"/>
      <w:kern w:val="0"/>
      <w:sz w:val="24"/>
      <w:szCs w:val="20"/>
    </w:rPr>
  </w:style>
  <w:style w:type="paragraph" w:customStyle="1" w:styleId="xl149">
    <w:name w:val="xl14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FF0000"/>
      <w:kern w:val="0"/>
      <w:sz w:val="20"/>
      <w:szCs w:val="20"/>
    </w:rPr>
  </w:style>
  <w:style w:type="paragraph" w:customStyle="1" w:styleId="ParaCharCharCharCharCharCharChar">
    <w:name w:val="默认段落字体 Para Char Char Char Char Char Char Char"/>
    <w:basedOn w:val="a3"/>
    <w:autoRedefine/>
    <w:qFormat/>
    <w:rPr>
      <w:rFonts w:ascii="Tahoma" w:hAnsi="Tahoma"/>
      <w:sz w:val="24"/>
      <w:szCs w:val="20"/>
    </w:rPr>
  </w:style>
  <w:style w:type="paragraph" w:customStyle="1" w:styleId="affffff">
    <w:name w:val="没有缩进（为图形使用）"/>
    <w:basedOn w:val="a3"/>
    <w:autoRedefine/>
    <w:qFormat/>
    <w:pPr>
      <w:spacing w:before="120" w:after="120" w:line="360" w:lineRule="auto"/>
    </w:pPr>
    <w:rPr>
      <w:sz w:val="24"/>
      <w:szCs w:val="20"/>
    </w:rPr>
  </w:style>
  <w:style w:type="paragraph" w:customStyle="1" w:styleId="affffff0">
    <w:name w:val="样式 宋体 五号 行距: 单倍行距"/>
    <w:basedOn w:val="a3"/>
    <w:autoRedefine/>
    <w:qFormat/>
    <w:pPr>
      <w:adjustRightInd w:val="0"/>
      <w:jc w:val="left"/>
    </w:pPr>
    <w:rPr>
      <w:rFonts w:ascii="宋体" w:hAnsi="宋体"/>
      <w:kern w:val="0"/>
      <w:szCs w:val="20"/>
    </w:rPr>
  </w:style>
  <w:style w:type="paragraph" w:customStyle="1" w:styleId="ListContinue41">
    <w:name w:val="List Continue 41"/>
    <w:basedOn w:val="a3"/>
    <w:autoRedefine/>
    <w:qFormat/>
    <w:pPr>
      <w:ind w:leftChars="800" w:left="800"/>
    </w:pPr>
    <w:rPr>
      <w:szCs w:val="20"/>
    </w:rPr>
  </w:style>
  <w:style w:type="paragraph" w:customStyle="1" w:styleId="StyleHeading3h3Heading3-oldLevel3HeadH3level3PIM3se">
    <w:name w:val="Style Heading 3h3Heading 3 - oldLevel 3 HeadH3level_3PIM 3se..."/>
    <w:basedOn w:val="30"/>
    <w:autoRedefine/>
    <w:qFormat/>
    <w:pPr>
      <w:numPr>
        <w:ilvl w:val="2"/>
        <w:numId w:val="10"/>
      </w:numPr>
      <w:tabs>
        <w:tab w:val="clear" w:pos="1418"/>
        <w:tab w:val="left" w:pos="709"/>
      </w:tabs>
      <w:spacing w:line="415" w:lineRule="auto"/>
    </w:pPr>
    <w:rPr>
      <w:rFonts w:ascii="Times New Roman" w:hAnsi="Times New Roman"/>
      <w:bCs w:val="0"/>
      <w:kern w:val="2"/>
      <w:szCs w:val="20"/>
      <w:lang w:val="en-US"/>
    </w:rPr>
  </w:style>
  <w:style w:type="paragraph" w:customStyle="1" w:styleId="xl159">
    <w:name w:val="xl15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g3">
    <w:name w:val="g3"/>
    <w:basedOn w:val="a3"/>
    <w:autoRedefine/>
    <w:qFormat/>
    <w:pPr>
      <w:widowControl/>
      <w:jc w:val="left"/>
    </w:pPr>
    <w:rPr>
      <w:rFonts w:ascii="宋体"/>
      <w:kern w:val="0"/>
      <w:sz w:val="24"/>
      <w:szCs w:val="20"/>
    </w:rPr>
  </w:style>
  <w:style w:type="paragraph" w:customStyle="1" w:styleId="xl163">
    <w:name w:val="xl16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320">
    <w:name w:val="标题3——2"/>
    <w:basedOn w:val="30"/>
    <w:next w:val="affb"/>
    <w:autoRedefine/>
    <w:qFormat/>
    <w:pPr>
      <w:tabs>
        <w:tab w:val="clear" w:pos="1418"/>
        <w:tab w:val="left" w:pos="1280"/>
        <w:tab w:val="right" w:leader="dot" w:pos="8777"/>
      </w:tabs>
      <w:spacing w:beforeLines="100" w:after="0" w:line="240" w:lineRule="auto"/>
      <w:ind w:left="851" w:hanging="851"/>
      <w:outlineLvl w:val="9"/>
    </w:pPr>
    <w:rPr>
      <w:rFonts w:ascii="黑体" w:eastAsia="黑体" w:hAnsi="宋体"/>
      <w:bCs w:val="0"/>
      <w:kern w:val="2"/>
      <w:sz w:val="30"/>
      <w:szCs w:val="20"/>
      <w:lang w:val="en-US"/>
    </w:rPr>
  </w:style>
  <w:style w:type="paragraph" w:customStyle="1" w:styleId="xl104">
    <w:name w:val="xl10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新宋体" w:eastAsia="新宋体" w:cs="宋体"/>
      <w:kern w:val="0"/>
      <w:sz w:val="20"/>
      <w:szCs w:val="20"/>
    </w:rPr>
  </w:style>
  <w:style w:type="paragraph" w:customStyle="1" w:styleId="1f0">
    <w:name w:val="1"/>
    <w:basedOn w:val="a3"/>
    <w:autoRedefine/>
    <w:qFormat/>
    <w:rPr>
      <w:rFonts w:ascii="Tahoma" w:hAnsi="Tahoma"/>
      <w:sz w:val="24"/>
      <w:szCs w:val="20"/>
    </w:rPr>
  </w:style>
  <w:style w:type="paragraph" w:customStyle="1" w:styleId="xl134">
    <w:name w:val="xl13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l-2">
    <w:name w:val="l-2"/>
    <w:basedOn w:val="a3"/>
    <w:autoRedefine/>
    <w:qFormat/>
    <w:pPr>
      <w:widowControl/>
      <w:jc w:val="left"/>
    </w:pPr>
    <w:rPr>
      <w:rFonts w:ascii="宋体"/>
      <w:b/>
      <w:color w:val="000000"/>
      <w:kern w:val="0"/>
      <w:sz w:val="13"/>
      <w:szCs w:val="20"/>
    </w:rPr>
  </w:style>
  <w:style w:type="paragraph" w:customStyle="1" w:styleId="xl129">
    <w:name w:val="xl12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000000"/>
      <w:kern w:val="0"/>
      <w:sz w:val="20"/>
      <w:szCs w:val="20"/>
    </w:rPr>
  </w:style>
  <w:style w:type="paragraph" w:customStyle="1" w:styleId="1">
    <w:name w:val="样式1"/>
    <w:basedOn w:val="40"/>
    <w:autoRedefine/>
    <w:qFormat/>
    <w:pPr>
      <w:numPr>
        <w:numId w:val="15"/>
      </w:numPr>
      <w:tabs>
        <w:tab w:val="left" w:pos="720"/>
      </w:tabs>
      <w:spacing w:before="500" w:after="260" w:line="560" w:lineRule="atLeast"/>
    </w:pPr>
    <w:rPr>
      <w:rFonts w:ascii="Arial" w:eastAsia="黑体" w:hAnsi="Arial"/>
      <w:bCs w:val="0"/>
      <w:kern w:val="2"/>
      <w:szCs w:val="20"/>
      <w:lang w:val="en-US"/>
    </w:rPr>
  </w:style>
  <w:style w:type="paragraph" w:customStyle="1" w:styleId="xl140">
    <w:name w:val="xl140"/>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ly">
    <w:name w:val="ly"/>
    <w:basedOn w:val="a3"/>
    <w:autoRedefine/>
    <w:qFormat/>
    <w:pPr>
      <w:widowControl/>
      <w:jc w:val="right"/>
    </w:pPr>
    <w:rPr>
      <w:rFonts w:ascii="方正书宋简体" w:eastAsia="方正书宋简体"/>
      <w:color w:val="000000"/>
      <w:kern w:val="0"/>
      <w:szCs w:val="20"/>
    </w:rPr>
  </w:style>
  <w:style w:type="paragraph" w:customStyle="1" w:styleId="2f1">
    <w:name w:val="附录2"/>
    <w:basedOn w:val="a3"/>
    <w:next w:val="a3"/>
    <w:autoRedefine/>
    <w:qFormat/>
    <w:pPr>
      <w:tabs>
        <w:tab w:val="left" w:pos="420"/>
        <w:tab w:val="left" w:pos="624"/>
      </w:tabs>
      <w:ind w:left="420" w:hanging="420"/>
      <w:outlineLvl w:val="1"/>
    </w:pPr>
    <w:rPr>
      <w:rFonts w:ascii="黑体" w:eastAsia="黑体" w:hAnsi="黑体"/>
      <w:b/>
      <w:sz w:val="32"/>
      <w:szCs w:val="20"/>
    </w:rPr>
  </w:style>
  <w:style w:type="paragraph" w:customStyle="1" w:styleId="xl118">
    <w:name w:val="xl118"/>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p20">
    <w:name w:val="p20"/>
    <w:basedOn w:val="a3"/>
    <w:autoRedefine/>
    <w:qFormat/>
    <w:pPr>
      <w:widowControl/>
      <w:jc w:val="left"/>
    </w:pPr>
    <w:rPr>
      <w:rFonts w:ascii="宋体" w:cs="宋体"/>
      <w:kern w:val="0"/>
      <w:szCs w:val="21"/>
    </w:rPr>
  </w:style>
  <w:style w:type="paragraph" w:customStyle="1" w:styleId="affffff1">
    <w:name w:val="È±Ê¡ÎÄ±¾"/>
    <w:basedOn w:val="a3"/>
    <w:autoRedefine/>
    <w:qFormat/>
    <w:pPr>
      <w:widowControl/>
      <w:overflowPunct w:val="0"/>
      <w:autoSpaceDE w:val="0"/>
      <w:autoSpaceDN w:val="0"/>
      <w:adjustRightInd w:val="0"/>
      <w:jc w:val="left"/>
      <w:textAlignment w:val="baseline"/>
    </w:pPr>
    <w:rPr>
      <w:kern w:val="0"/>
      <w:sz w:val="24"/>
      <w:szCs w:val="20"/>
    </w:rPr>
  </w:style>
  <w:style w:type="paragraph" w:customStyle="1" w:styleId="xl94">
    <w:name w:val="xl9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xl132">
    <w:name w:val="xl13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000000"/>
      <w:kern w:val="0"/>
      <w:sz w:val="20"/>
      <w:szCs w:val="20"/>
    </w:rPr>
  </w:style>
  <w:style w:type="paragraph" w:customStyle="1" w:styleId="xl176">
    <w:name w:val="xl176"/>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cs="宋体"/>
      <w:b/>
      <w:bCs/>
      <w:kern w:val="0"/>
      <w:sz w:val="36"/>
      <w:szCs w:val="36"/>
    </w:rPr>
  </w:style>
  <w:style w:type="paragraph" w:customStyle="1" w:styleId="xl106">
    <w:name w:val="xl10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新宋体" w:eastAsia="新宋体" w:cs="宋体"/>
      <w:color w:val="FF0000"/>
      <w:kern w:val="0"/>
      <w:sz w:val="20"/>
      <w:szCs w:val="20"/>
    </w:rPr>
  </w:style>
  <w:style w:type="paragraph" w:customStyle="1" w:styleId="412">
    <w:name w:val="样式 正文缩进正文（首行缩进两字）表正文正文非缩进特点标题4段1 + 首行缩进:  2 字符"/>
    <w:basedOn w:val="a9"/>
    <w:autoRedefine/>
    <w:qFormat/>
    <w:pPr>
      <w:ind w:firstLineChars="200" w:firstLine="480"/>
    </w:pPr>
  </w:style>
  <w:style w:type="paragraph" w:customStyle="1" w:styleId="CSS1Char">
    <w:name w:val="CSS1级正文 Char"/>
    <w:basedOn w:val="a4"/>
    <w:autoRedefine/>
    <w:qFormat/>
    <w:pPr>
      <w:adjustRightInd w:val="0"/>
      <w:snapToGrid w:val="0"/>
      <w:spacing w:line="360" w:lineRule="auto"/>
      <w:ind w:firstLine="480"/>
    </w:pPr>
    <w:rPr>
      <w:szCs w:val="20"/>
    </w:rPr>
  </w:style>
  <w:style w:type="paragraph" w:customStyle="1" w:styleId="212">
    <w:name w:val="正文文本 21"/>
    <w:basedOn w:val="a3"/>
    <w:autoRedefine/>
    <w:qFormat/>
    <w:pPr>
      <w:adjustRightInd w:val="0"/>
      <w:spacing w:before="120" w:line="360" w:lineRule="auto"/>
      <w:ind w:firstLine="480"/>
      <w:textAlignment w:val="baseline"/>
    </w:pPr>
    <w:rPr>
      <w:sz w:val="24"/>
      <w:szCs w:val="20"/>
    </w:rPr>
  </w:style>
  <w:style w:type="paragraph" w:customStyle="1" w:styleId="xl139">
    <w:name w:val="xl139"/>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AANumbering">
    <w:name w:val="AA Numbering"/>
    <w:basedOn w:val="a3"/>
    <w:autoRedefine/>
    <w:qFormat/>
    <w:pPr>
      <w:widowControl/>
      <w:tabs>
        <w:tab w:val="left" w:pos="1134"/>
        <w:tab w:val="left" w:pos="1280"/>
      </w:tabs>
      <w:adjustRightInd w:val="0"/>
      <w:snapToGrid w:val="0"/>
      <w:spacing w:line="280" w:lineRule="atLeast"/>
      <w:jc w:val="left"/>
    </w:pPr>
    <w:rPr>
      <w:rFonts w:eastAsia="PMingLiU"/>
      <w:kern w:val="0"/>
      <w:sz w:val="24"/>
      <w:szCs w:val="20"/>
      <w:lang w:eastAsia="zh-TW"/>
    </w:rPr>
  </w:style>
  <w:style w:type="paragraph" w:customStyle="1" w:styleId="intel1">
    <w:name w:val="intel1"/>
    <w:basedOn w:val="a3"/>
    <w:autoRedefine/>
    <w:qFormat/>
    <w:pPr>
      <w:widowControl/>
      <w:jc w:val="left"/>
    </w:pPr>
    <w:rPr>
      <w:rFonts w:ascii="宋体"/>
      <w:kern w:val="0"/>
      <w:sz w:val="24"/>
      <w:szCs w:val="20"/>
    </w:rPr>
  </w:style>
  <w:style w:type="paragraph" w:customStyle="1" w:styleId="xl87">
    <w:name w:val="xl87"/>
    <w:basedOn w:val="a3"/>
    <w:autoRedefine/>
    <w:qFormat/>
    <w:pPr>
      <w:widowControl/>
      <w:spacing w:before="100" w:beforeAutospacing="1" w:after="100" w:afterAutospacing="1"/>
      <w:jc w:val="left"/>
      <w:textAlignment w:val="center"/>
    </w:pPr>
    <w:rPr>
      <w:rFonts w:ascii="宋体" w:cs="宋体"/>
      <w:kern w:val="0"/>
      <w:sz w:val="20"/>
      <w:szCs w:val="20"/>
    </w:rPr>
  </w:style>
  <w:style w:type="paragraph" w:customStyle="1" w:styleId="xl102">
    <w:name w:val="xl102"/>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BodyTextIndent21">
    <w:name w:val="Body Text Indent 21"/>
    <w:basedOn w:val="a3"/>
    <w:autoRedefine/>
    <w:qFormat/>
    <w:pPr>
      <w:spacing w:line="480" w:lineRule="auto"/>
      <w:ind w:leftChars="200" w:left="200"/>
    </w:pPr>
    <w:rPr>
      <w:szCs w:val="20"/>
    </w:rPr>
  </w:style>
  <w:style w:type="paragraph" w:customStyle="1" w:styleId="mtitle">
    <w:name w:val="mtitle"/>
    <w:basedOn w:val="a3"/>
    <w:autoRedefine/>
    <w:qFormat/>
    <w:pPr>
      <w:widowControl/>
      <w:jc w:val="center"/>
    </w:pPr>
    <w:rPr>
      <w:rFonts w:ascii="方正小标宋简体" w:eastAsia="方正小标宋简体"/>
      <w:color w:val="000000"/>
      <w:kern w:val="0"/>
      <w:sz w:val="44"/>
      <w:szCs w:val="20"/>
    </w:rPr>
  </w:style>
  <w:style w:type="paragraph" w:customStyle="1" w:styleId="affffff2">
    <w:name w:val="宋体 五号 首行缩进"/>
    <w:basedOn w:val="a3"/>
    <w:autoRedefine/>
    <w:qFormat/>
    <w:pPr>
      <w:spacing w:before="3"/>
      <w:ind w:firstLineChars="200" w:firstLine="428"/>
    </w:pPr>
    <w:rPr>
      <w:rFonts w:ascii="宋体" w:hAnsi="宋体" w:cs="宋体"/>
      <w:spacing w:val="2"/>
      <w:szCs w:val="20"/>
    </w:rPr>
  </w:style>
  <w:style w:type="paragraph" w:customStyle="1" w:styleId="3c">
    <w:name w:val="列出段落3"/>
    <w:basedOn w:val="a3"/>
    <w:autoRedefine/>
    <w:uiPriority w:val="99"/>
    <w:qFormat/>
    <w:pPr>
      <w:ind w:firstLineChars="200" w:firstLine="420"/>
    </w:pPr>
    <w:rPr>
      <w:rFonts w:ascii="Calibri" w:hAnsi="Calibri"/>
      <w:szCs w:val="22"/>
    </w:rPr>
  </w:style>
  <w:style w:type="paragraph" w:customStyle="1" w:styleId="affffff3">
    <w:name w:val="表格标题"/>
    <w:basedOn w:val="afffffd"/>
    <w:autoRedefine/>
    <w:qFormat/>
  </w:style>
  <w:style w:type="paragraph" w:customStyle="1" w:styleId="CharCharCharCharCharChar1Char1">
    <w:name w:val="Char Char Char Char Char Char1 Char1"/>
    <w:basedOn w:val="a3"/>
    <w:autoRedefine/>
    <w:qFormat/>
    <w:pPr>
      <w:widowControl/>
      <w:spacing w:after="160" w:line="240" w:lineRule="exact"/>
      <w:jc w:val="left"/>
    </w:pPr>
    <w:rPr>
      <w:rFonts w:ascii="Verdana" w:hAnsi="Verdana"/>
      <w:kern w:val="0"/>
      <w:szCs w:val="20"/>
      <w:lang w:eastAsia="en-US"/>
    </w:rPr>
  </w:style>
  <w:style w:type="paragraph" w:customStyle="1" w:styleId="affffff4">
    <w:name w:val="正文段"/>
    <w:basedOn w:val="a3"/>
    <w:autoRedefine/>
    <w:qFormat/>
    <w:pPr>
      <w:snapToGrid w:val="0"/>
      <w:spacing w:after="240" w:line="240" w:lineRule="atLeast"/>
      <w:ind w:firstLine="425"/>
    </w:pPr>
    <w:rPr>
      <w:rFonts w:ascii="宋体"/>
      <w:sz w:val="24"/>
      <w:szCs w:val="20"/>
    </w:rPr>
  </w:style>
  <w:style w:type="paragraph" w:customStyle="1" w:styleId="xl105">
    <w:name w:val="xl10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宋体" w:eastAsia="新宋体" w:cs="宋体"/>
      <w:kern w:val="0"/>
      <w:sz w:val="20"/>
      <w:szCs w:val="20"/>
    </w:rPr>
  </w:style>
  <w:style w:type="paragraph" w:customStyle="1" w:styleId="DocumentMap1">
    <w:name w:val="Document Map1"/>
    <w:basedOn w:val="a3"/>
    <w:autoRedefine/>
    <w:qFormat/>
    <w:pPr>
      <w:shd w:val="clear" w:color="auto" w:fill="000080"/>
    </w:pPr>
    <w:rPr>
      <w:szCs w:val="20"/>
    </w:rPr>
  </w:style>
  <w:style w:type="paragraph" w:customStyle="1" w:styleId="0">
    <w:name w:val="正文0"/>
    <w:basedOn w:val="a3"/>
    <w:autoRedefine/>
    <w:qFormat/>
    <w:pPr>
      <w:adjustRightInd w:val="0"/>
      <w:spacing w:line="360" w:lineRule="auto"/>
      <w:ind w:firstLine="482"/>
      <w:textAlignment w:val="baseline"/>
    </w:pPr>
    <w:rPr>
      <w:kern w:val="24"/>
      <w:sz w:val="24"/>
      <w:szCs w:val="20"/>
    </w:rPr>
  </w:style>
  <w:style w:type="paragraph" w:customStyle="1" w:styleId="zw">
    <w:name w:val="zw"/>
    <w:basedOn w:val="a3"/>
    <w:autoRedefine/>
    <w:qFormat/>
    <w:pPr>
      <w:widowControl/>
      <w:ind w:left="100" w:right="100"/>
    </w:pPr>
    <w:rPr>
      <w:rFonts w:ascii="方正书宋简体" w:eastAsia="方正书宋简体"/>
      <w:color w:val="000000"/>
      <w:kern w:val="0"/>
      <w:szCs w:val="20"/>
    </w:rPr>
  </w:style>
  <w:style w:type="paragraph" w:customStyle="1" w:styleId="xl162">
    <w:name w:val="xl16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kern w:val="0"/>
      <w:sz w:val="20"/>
      <w:szCs w:val="20"/>
    </w:rPr>
  </w:style>
  <w:style w:type="paragraph" w:customStyle="1" w:styleId="BodyText21">
    <w:name w:val="Body Text 21"/>
    <w:basedOn w:val="a3"/>
    <w:autoRedefine/>
    <w:qFormat/>
    <w:rPr>
      <w:rFonts w:ascii="宋体"/>
      <w:sz w:val="24"/>
      <w:szCs w:val="20"/>
    </w:rPr>
  </w:style>
  <w:style w:type="paragraph" w:customStyle="1" w:styleId="affffff5">
    <w:name w:val="正文 + 三号"/>
    <w:basedOn w:val="a3"/>
    <w:autoRedefine/>
    <w:qFormat/>
    <w:rPr>
      <w:szCs w:val="20"/>
    </w:rPr>
  </w:style>
  <w:style w:type="paragraph" w:customStyle="1" w:styleId="NormalIndent1">
    <w:name w:val="Normal Indent1"/>
    <w:basedOn w:val="a3"/>
    <w:autoRedefine/>
    <w:qFormat/>
    <w:pPr>
      <w:ind w:firstLine="420"/>
    </w:pPr>
    <w:rPr>
      <w:szCs w:val="20"/>
    </w:rPr>
  </w:style>
  <w:style w:type="paragraph" w:customStyle="1" w:styleId="BlockText1">
    <w:name w:val="Block Text1"/>
    <w:basedOn w:val="a3"/>
    <w:autoRedefine/>
    <w:qFormat/>
    <w:pPr>
      <w:autoSpaceDE w:val="0"/>
      <w:autoSpaceDN w:val="0"/>
      <w:adjustRightInd w:val="0"/>
      <w:spacing w:line="1270" w:lineRule="exact"/>
      <w:ind w:left="300" w:right="-20" w:hangingChars="300" w:hanging="300"/>
      <w:jc w:val="left"/>
    </w:pPr>
    <w:rPr>
      <w:rFonts w:eastAsia="仿宋_GB2312"/>
      <w:sz w:val="72"/>
      <w:szCs w:val="20"/>
    </w:rPr>
  </w:style>
  <w:style w:type="paragraph" w:customStyle="1" w:styleId="xl111">
    <w:name w:val="xl111"/>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cs="宋体"/>
      <w:b/>
      <w:bCs/>
      <w:kern w:val="0"/>
      <w:sz w:val="20"/>
      <w:szCs w:val="20"/>
    </w:rPr>
  </w:style>
  <w:style w:type="paragraph" w:customStyle="1" w:styleId="2f2">
    <w:name w:val="标题2"/>
    <w:basedOn w:val="23"/>
    <w:autoRedefine/>
    <w:qFormat/>
    <w:pPr>
      <w:keepNext w:val="0"/>
      <w:keepLines w:val="0"/>
      <w:tabs>
        <w:tab w:val="clear" w:pos="708"/>
      </w:tabs>
      <w:snapToGrid w:val="0"/>
      <w:spacing w:before="0" w:after="0" w:line="360" w:lineRule="auto"/>
      <w:ind w:left="0" w:firstLineChars="196" w:firstLine="574"/>
      <w:textAlignment w:val="auto"/>
      <w:outlineLvl w:val="9"/>
    </w:pPr>
    <w:rPr>
      <w:rFonts w:ascii="宋体" w:hAnsi="宋体"/>
      <w:bCs w:val="0"/>
      <w:spacing w:val="6"/>
      <w:kern w:val="2"/>
      <w:szCs w:val="20"/>
      <w:u w:val="single"/>
    </w:rPr>
  </w:style>
  <w:style w:type="paragraph" w:customStyle="1" w:styleId="style12">
    <w:name w:val="style12"/>
    <w:basedOn w:val="a3"/>
    <w:autoRedefine/>
    <w:qFormat/>
    <w:pPr>
      <w:widowControl/>
      <w:jc w:val="left"/>
    </w:pPr>
    <w:rPr>
      <w:rFonts w:ascii="宋体"/>
      <w:kern w:val="0"/>
      <w:sz w:val="18"/>
      <w:szCs w:val="20"/>
    </w:rPr>
  </w:style>
  <w:style w:type="paragraph" w:customStyle="1" w:styleId="Blockquote">
    <w:name w:val="Blockquote"/>
    <w:basedOn w:val="a3"/>
    <w:autoRedefine/>
    <w:qFormat/>
    <w:pPr>
      <w:autoSpaceDE w:val="0"/>
      <w:autoSpaceDN w:val="0"/>
      <w:adjustRightInd w:val="0"/>
      <w:ind w:left="360" w:right="360"/>
      <w:jc w:val="left"/>
    </w:pPr>
    <w:rPr>
      <w:kern w:val="0"/>
      <w:sz w:val="24"/>
      <w:szCs w:val="20"/>
    </w:rPr>
  </w:style>
  <w:style w:type="paragraph" w:customStyle="1" w:styleId="Char1CharCharChar">
    <w:name w:val="Char1 Char Char Char"/>
    <w:basedOn w:val="a3"/>
    <w:autoRedefine/>
    <w:qFormat/>
    <w:rPr>
      <w:rFonts w:ascii="Tahoma" w:hAnsi="Tahoma"/>
      <w:sz w:val="24"/>
      <w:szCs w:val="20"/>
    </w:rPr>
  </w:style>
  <w:style w:type="paragraph" w:customStyle="1" w:styleId="xl164">
    <w:name w:val="xl16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color w:val="000000"/>
      <w:kern w:val="0"/>
      <w:sz w:val="20"/>
      <w:szCs w:val="20"/>
    </w:rPr>
  </w:style>
  <w:style w:type="paragraph" w:customStyle="1" w:styleId="605">
    <w:name w:val="样式 标题 6第五层条 + 三号 段前: 0.5 行"/>
    <w:basedOn w:val="6"/>
    <w:autoRedefine/>
    <w:qFormat/>
    <w:pPr>
      <w:widowControl/>
      <w:adjustRightInd/>
      <w:snapToGrid/>
      <w:spacing w:beforeLines="50"/>
      <w:jc w:val="left"/>
    </w:pPr>
    <w:rPr>
      <w:snapToGrid w:val="0"/>
      <w:kern w:val="24"/>
      <w:sz w:val="28"/>
    </w:rPr>
  </w:style>
  <w:style w:type="paragraph" w:customStyle="1" w:styleId="BT4">
    <w:name w:val="BT4"/>
    <w:basedOn w:val="40"/>
    <w:autoRedefine/>
    <w:qFormat/>
    <w:pPr>
      <w:adjustRightInd w:val="0"/>
      <w:snapToGrid w:val="0"/>
      <w:spacing w:before="0" w:after="0" w:line="300" w:lineRule="auto"/>
      <w:ind w:leftChars="267" w:left="267"/>
    </w:pPr>
    <w:rPr>
      <w:rFonts w:ascii="仿宋_GB2312" w:eastAsia="仿宋_GB2312" w:hAnsi="Arial"/>
      <w:b w:val="0"/>
      <w:bCs w:val="0"/>
      <w:kern w:val="2"/>
      <w:szCs w:val="20"/>
      <w:lang w:val="en-US"/>
    </w:rPr>
  </w:style>
  <w:style w:type="paragraph" w:customStyle="1" w:styleId="ParaCharCharCharChar">
    <w:name w:val="默认段落字体 Para Char Char Char Char"/>
    <w:basedOn w:val="a3"/>
    <w:autoRedefine/>
    <w:qFormat/>
    <w:rPr>
      <w:szCs w:val="20"/>
    </w:rPr>
  </w:style>
  <w:style w:type="paragraph" w:customStyle="1" w:styleId="ListContinue21">
    <w:name w:val="List Continue 21"/>
    <w:basedOn w:val="a3"/>
    <w:autoRedefine/>
    <w:qFormat/>
    <w:pPr>
      <w:ind w:leftChars="400" w:left="400"/>
    </w:pPr>
    <w:rPr>
      <w:szCs w:val="20"/>
    </w:rPr>
  </w:style>
  <w:style w:type="paragraph" w:customStyle="1" w:styleId="1f1">
    <w:name w:val="图1"/>
    <w:basedOn w:val="a3"/>
    <w:next w:val="a3"/>
    <w:autoRedefine/>
    <w:qFormat/>
    <w:pPr>
      <w:tabs>
        <w:tab w:val="left" w:pos="284"/>
      </w:tabs>
      <w:spacing w:beforeLines="50" w:afterLines="100" w:line="360" w:lineRule="auto"/>
      <w:ind w:left="1105" w:firstLineChars="200" w:hanging="748"/>
      <w:jc w:val="center"/>
    </w:pPr>
    <w:rPr>
      <w:kern w:val="0"/>
      <w:sz w:val="24"/>
    </w:rPr>
  </w:style>
  <w:style w:type="paragraph" w:customStyle="1" w:styleId="WPSOffice1">
    <w:name w:val="WPSOffice手动目录 1"/>
    <w:autoRedefine/>
    <w:qFormat/>
  </w:style>
  <w:style w:type="paragraph" w:customStyle="1" w:styleId="xl116">
    <w:name w:val="xl11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b/>
      <w:bCs/>
      <w:kern w:val="0"/>
      <w:sz w:val="20"/>
      <w:szCs w:val="20"/>
    </w:rPr>
  </w:style>
  <w:style w:type="paragraph" w:customStyle="1" w:styleId="affffff6">
    <w:name w:val="图例"/>
    <w:basedOn w:val="a3"/>
    <w:autoRedefine/>
    <w:qFormat/>
    <w:pPr>
      <w:spacing w:before="120" w:after="120" w:line="360" w:lineRule="auto"/>
      <w:jc w:val="center"/>
    </w:pPr>
    <w:rPr>
      <w:rFonts w:eastAsia="仿宋_GB2312"/>
      <w:b/>
      <w:sz w:val="24"/>
      <w:szCs w:val="20"/>
    </w:rPr>
  </w:style>
  <w:style w:type="paragraph" w:customStyle="1" w:styleId="Char110">
    <w:name w:val="Char11"/>
    <w:basedOn w:val="a3"/>
    <w:autoRedefine/>
    <w:qFormat/>
    <w:rPr>
      <w:szCs w:val="20"/>
    </w:rPr>
  </w:style>
  <w:style w:type="paragraph" w:customStyle="1" w:styleId="xl153">
    <w:name w:val="xl153"/>
    <w:basedOn w:val="a3"/>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xl128">
    <w:name w:val="xl128"/>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kern w:val="0"/>
      <w:sz w:val="24"/>
    </w:rPr>
  </w:style>
  <w:style w:type="paragraph" w:customStyle="1" w:styleId="TableContents">
    <w:name w:val="Table Contents"/>
    <w:basedOn w:val="a4"/>
    <w:autoRedefine/>
    <w:qFormat/>
    <w:pPr>
      <w:suppressAutoHyphens/>
      <w:jc w:val="left"/>
    </w:pPr>
    <w:rPr>
      <w:rFonts w:eastAsia="Times New Roman"/>
      <w:szCs w:val="20"/>
    </w:rPr>
  </w:style>
  <w:style w:type="paragraph" w:customStyle="1" w:styleId="bt2">
    <w:name w:val="bt2"/>
    <w:basedOn w:val="23"/>
    <w:autoRedefine/>
    <w:qFormat/>
    <w:pPr>
      <w:tabs>
        <w:tab w:val="clear" w:pos="708"/>
      </w:tabs>
      <w:spacing w:before="0" w:after="0" w:line="360" w:lineRule="auto"/>
      <w:ind w:left="0" w:firstLine="0"/>
      <w:jc w:val="center"/>
      <w:textAlignment w:val="auto"/>
      <w:outlineLvl w:val="0"/>
    </w:pPr>
    <w:rPr>
      <w:rFonts w:ascii="仿宋_GB2312" w:eastAsia="仿宋_GB2312"/>
      <w:bCs w:val="0"/>
      <w:sz w:val="24"/>
      <w:szCs w:val="20"/>
      <w:lang w:val="en-US"/>
    </w:rPr>
  </w:style>
  <w:style w:type="paragraph" w:customStyle="1" w:styleId="CharCharCharCharCharCharChar">
    <w:name w:val="Char Char Char Char Char Char Char"/>
    <w:basedOn w:val="ab"/>
    <w:autoRedefine/>
    <w:qFormat/>
    <w:rPr>
      <w:rFonts w:ascii="宋体" w:hAnsi="Tahoma"/>
    </w:rPr>
  </w:style>
  <w:style w:type="paragraph" w:customStyle="1" w:styleId="affffff7">
    <w:name w:val="关键词"/>
    <w:basedOn w:val="a3"/>
    <w:next w:val="a3"/>
    <w:autoRedefine/>
    <w:qFormat/>
    <w:pPr>
      <w:spacing w:line="360" w:lineRule="auto"/>
    </w:pPr>
    <w:rPr>
      <w:rFonts w:eastAsia="黑体"/>
      <w:sz w:val="20"/>
      <w:szCs w:val="20"/>
    </w:rPr>
  </w:style>
  <w:style w:type="paragraph" w:customStyle="1" w:styleId="1xz">
    <w:name w:val="样式1xz"/>
    <w:basedOn w:val="a3"/>
    <w:autoRedefine/>
    <w:qFormat/>
    <w:pPr>
      <w:tabs>
        <w:tab w:val="left" w:pos="1050"/>
        <w:tab w:val="right" w:leader="dot" w:pos="8296"/>
      </w:tabs>
    </w:pPr>
    <w:rPr>
      <w:caps/>
      <w:spacing w:val="20"/>
      <w:sz w:val="24"/>
      <w:szCs w:val="20"/>
    </w:rPr>
  </w:style>
  <w:style w:type="paragraph" w:customStyle="1" w:styleId="Index11">
    <w:name w:val="Index 11"/>
    <w:basedOn w:val="a3"/>
    <w:next w:val="a3"/>
    <w:autoRedefine/>
    <w:qFormat/>
    <w:pPr>
      <w:spacing w:line="220" w:lineRule="exact"/>
      <w:jc w:val="center"/>
    </w:pPr>
    <w:rPr>
      <w:rFonts w:ascii="仿宋_GB2312" w:eastAsia="仿宋_GB2312"/>
      <w:szCs w:val="20"/>
    </w:rPr>
  </w:style>
  <w:style w:type="paragraph" w:customStyle="1" w:styleId="CharChar11">
    <w:name w:val="Char Char11"/>
    <w:basedOn w:val="a3"/>
    <w:autoRedefine/>
    <w:qFormat/>
    <w:pPr>
      <w:widowControl/>
      <w:spacing w:after="160" w:line="240" w:lineRule="exact"/>
      <w:jc w:val="left"/>
    </w:pPr>
    <w:rPr>
      <w:rFonts w:ascii="Verdana" w:hAnsi="Verdana"/>
      <w:kern w:val="0"/>
      <w:sz w:val="20"/>
      <w:szCs w:val="20"/>
      <w:lang w:eastAsia="en-US"/>
    </w:rPr>
  </w:style>
  <w:style w:type="table" w:customStyle="1" w:styleId="1f2">
    <w:name w:val="网格型1"/>
    <w:basedOn w:val="a6"/>
    <w:autoRedefine/>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qFormat/>
    <w:rPr>
      <w:rFonts w:ascii="Helvetica Neue" w:hAnsi="Helvetica Neue"/>
    </w:rPr>
    <w:tblPr>
      <w:tblCellMar>
        <w:top w:w="0" w:type="dxa"/>
        <w:left w:w="0" w:type="dxa"/>
        <w:bottom w:w="0" w:type="dxa"/>
        <w:right w:w="0" w:type="dxa"/>
      </w:tblCellMar>
    </w:tblPr>
  </w:style>
  <w:style w:type="table" w:customStyle="1" w:styleId="2f3">
    <w:name w:val="网格型2"/>
    <w:basedOn w:val="a6"/>
    <w:autoRedefine/>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标准正文 Char"/>
    <w:link w:val="affff6"/>
    <w:qFormat/>
    <w:rPr>
      <w:rFonts w:ascii="Arial" w:hAnsi="Arial"/>
      <w:sz w:val="24"/>
      <w:lang w:val="en-US"/>
    </w:rPr>
  </w:style>
  <w:style w:type="paragraph" w:customStyle="1" w:styleId="affffff8">
    <w:name w:val="表格内正文"/>
    <w:qFormat/>
    <w:pPr>
      <w:widowControl w:val="0"/>
      <w:jc w:val="center"/>
    </w:pPr>
    <w:rPr>
      <w:rFonts w:eastAsia="Arial Unicode MS" w:cs="Arial Unicode MS"/>
      <w:color w:val="000000"/>
      <w:u w:color="000000"/>
    </w:rPr>
  </w:style>
  <w:style w:type="paragraph" w:customStyle="1" w:styleId="affffff9">
    <w:name w:val="授权书和信息卡行距"/>
    <w:autoRedefine/>
    <w:qFormat/>
    <w:pPr>
      <w:spacing w:line="560" w:lineRule="exact"/>
    </w:pPr>
    <w:rPr>
      <w:rFonts w:eastAsia="仿宋_GB2312"/>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2.xml"/><Relationship Id="rId3" Type="http://schemas.openxmlformats.org/officeDocument/2006/relationships/numbering" Target="numbering.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2.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BA1294-8BA8-4509-BE77-7A12D3665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26</Pages>
  <Words>1537</Words>
  <Characters>8761</Characters>
  <Application>Microsoft Office Word</Application>
  <DocSecurity>0</DocSecurity>
  <Lines>73</Lines>
  <Paragraphs>20</Paragraphs>
  <ScaleCrop>false</ScaleCrop>
  <Company>微软中国</Company>
  <LinksUpToDate>false</LinksUpToDate>
  <CharactersWithSpaces>10278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骆茜</cp:lastModifiedBy>
  <cp:revision>35</cp:revision>
  <cp:lastPrinted>2023-11-22T06:05:00Z</cp:lastPrinted>
  <dcterms:created xsi:type="dcterms:W3CDTF">2023-10-18T06:32:00Z</dcterms:created>
  <dcterms:modified xsi:type="dcterms:W3CDTF">2024-10-11T00:26:00Z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26C397618BE24783814AA3DD21FBED7A_13</vt:lpwstr>
  </property>
</Properties>
</file>