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  <w:t>糖化血红蛋白分析仪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1.用途：检测糖化血红蛋白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2.方法:高效液相色谱法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无特殊需求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20586AFC"/>
    <w:rsid w:val="20CB3984"/>
    <w:rsid w:val="5765279E"/>
    <w:rsid w:val="6CFC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77</Characters>
  <Lines>0</Lines>
  <Paragraphs>0</Paragraphs>
  <TotalTime>0</TotalTime>
  <ScaleCrop>false</ScaleCrop>
  <LinksUpToDate>false</LinksUpToDate>
  <CharactersWithSpaces>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2025-09-26T03:26:29Z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