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重庆两江新区人民医院</w:t>
      </w:r>
    </w:p>
    <w:p>
      <w:pPr>
        <w:spacing w:line="600" w:lineRule="exact"/>
        <w:jc w:val="center"/>
        <w:rPr>
          <w:rFonts w:hint="eastAsia" w:ascii="宋体" w:hAnsi="宋体" w:eastAsia="宋体" w:cs="宋体"/>
          <w:b/>
          <w:color w:val="auto"/>
          <w:sz w:val="40"/>
          <w:szCs w:val="40"/>
          <w:highlight w:val="none"/>
        </w:rPr>
      </w:pPr>
      <w:r>
        <w:rPr>
          <w:rFonts w:hint="eastAsia" w:ascii="宋体" w:hAnsi="宋体" w:eastAsia="宋体" w:cs="宋体"/>
          <w:b/>
          <w:bCs w:val="0"/>
          <w:color w:val="auto"/>
          <w:sz w:val="40"/>
          <w:szCs w:val="40"/>
          <w:highlight w:val="none"/>
          <w:lang w:val="en-US" w:eastAsia="zh-CN"/>
        </w:rPr>
        <w:t>外墙清洗</w:t>
      </w:r>
      <w:r>
        <w:rPr>
          <w:rFonts w:hint="eastAsia" w:ascii="宋体" w:hAnsi="宋体" w:eastAsia="宋体" w:cs="宋体"/>
          <w:b/>
          <w:bCs w:val="0"/>
          <w:color w:val="auto"/>
          <w:sz w:val="40"/>
          <w:szCs w:val="40"/>
          <w:highlight w:val="none"/>
          <w:lang w:eastAsia="zh-CN"/>
        </w:rPr>
        <w:t>项目</w:t>
      </w:r>
      <w:r>
        <w:rPr>
          <w:rFonts w:hint="eastAsia" w:ascii="宋体" w:hAnsi="宋体" w:eastAsia="宋体" w:cs="宋体"/>
          <w:b/>
          <w:color w:val="auto"/>
          <w:sz w:val="40"/>
          <w:szCs w:val="40"/>
          <w:highlight w:val="none"/>
        </w:rPr>
        <w:t>需求调查公告</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重庆两江新区人民医</w:t>
      </w:r>
      <w:r>
        <w:rPr>
          <w:rFonts w:hint="eastAsia" w:ascii="宋体" w:hAnsi="宋体" w:eastAsia="宋体" w:cs="宋体"/>
          <w:color w:val="auto"/>
          <w:sz w:val="28"/>
          <w:szCs w:val="28"/>
          <w:highlight w:val="none"/>
          <w:lang w:val="en-US" w:eastAsia="zh-CN"/>
        </w:rPr>
        <w:t>院外墙清洗现</w:t>
      </w:r>
      <w:r>
        <w:rPr>
          <w:rFonts w:hint="eastAsia" w:ascii="宋体" w:hAnsi="宋体" w:eastAsia="宋体" w:cs="宋体"/>
          <w:color w:val="auto"/>
          <w:sz w:val="28"/>
          <w:szCs w:val="28"/>
          <w:highlight w:val="none"/>
        </w:rPr>
        <w:t>开展采购需求调查工作，欢迎具有合格资质且有良好信誉和售后服务能力的供应商积极报送资料。</w:t>
      </w:r>
    </w:p>
    <w:p>
      <w:pPr>
        <w:numPr>
          <w:ilvl w:val="0"/>
          <w:numId w:val="0"/>
        </w:numPr>
        <w:spacing w:line="580" w:lineRule="exact"/>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一、</w:t>
      </w:r>
      <w:r>
        <w:rPr>
          <w:rFonts w:hint="eastAsia" w:ascii="宋体" w:hAnsi="宋体" w:eastAsia="宋体" w:cs="宋体"/>
          <w:color w:val="auto"/>
          <w:sz w:val="28"/>
          <w:szCs w:val="28"/>
          <w:highlight w:val="none"/>
        </w:rPr>
        <w:t>需求调查内容</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包含但不限于潜在供应商</w:t>
      </w:r>
      <w:r>
        <w:rPr>
          <w:rFonts w:hint="eastAsia" w:ascii="宋体" w:hAnsi="宋体" w:eastAsia="宋体" w:cs="宋体"/>
          <w:color w:val="auto"/>
          <w:sz w:val="28"/>
          <w:szCs w:val="28"/>
          <w:highlight w:val="none"/>
          <w:lang w:val="en-US" w:eastAsia="zh-CN"/>
        </w:rPr>
        <w:t>报价以及供应商</w:t>
      </w:r>
      <w:r>
        <w:rPr>
          <w:rFonts w:hint="eastAsia" w:ascii="宋体" w:hAnsi="宋体" w:eastAsia="宋体" w:cs="宋体"/>
          <w:color w:val="auto"/>
          <w:sz w:val="28"/>
          <w:szCs w:val="28"/>
          <w:highlight w:val="none"/>
        </w:rPr>
        <w:t>具有的</w:t>
      </w:r>
      <w:r>
        <w:rPr>
          <w:rFonts w:hint="eastAsia" w:ascii="宋体" w:hAnsi="宋体" w:eastAsia="宋体" w:cs="宋体"/>
          <w:color w:val="auto"/>
          <w:sz w:val="28"/>
          <w:szCs w:val="28"/>
          <w:highlight w:val="none"/>
          <w:lang w:val="en-US" w:eastAsia="zh-CN"/>
        </w:rPr>
        <w:t>类似项目</w:t>
      </w:r>
      <w:r>
        <w:rPr>
          <w:rFonts w:hint="eastAsia" w:ascii="宋体" w:hAnsi="宋体" w:eastAsia="宋体" w:cs="宋体"/>
          <w:color w:val="auto"/>
          <w:sz w:val="28"/>
          <w:szCs w:val="28"/>
          <w:highlight w:val="none"/>
        </w:rPr>
        <w:t>业绩及案例情况、所获荣誉、人员配置、可能涉及的运行维护、备品备件、耗材等后续采购等相关信息。</w:t>
      </w:r>
    </w:p>
    <w:p>
      <w:pPr>
        <w:numPr>
          <w:ilvl w:val="0"/>
          <w:numId w:val="0"/>
        </w:numPr>
        <w:spacing w:line="580" w:lineRule="exact"/>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二、采购需求</w:t>
      </w:r>
    </w:p>
    <w:p>
      <w:pPr>
        <w:numPr>
          <w:ilvl w:val="0"/>
          <w:numId w:val="0"/>
        </w:numPr>
        <w:spacing w:line="58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基本要求</w:t>
      </w:r>
    </w:p>
    <w:p>
      <w:pPr>
        <w:numPr>
          <w:ilvl w:val="0"/>
          <w:numId w:val="0"/>
        </w:numPr>
        <w:spacing w:line="58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1.概况：对采购人</w:t>
      </w:r>
      <w:r>
        <w:rPr>
          <w:rFonts w:hint="eastAsia" w:ascii="宋体" w:hAnsi="宋体" w:eastAsia="宋体" w:cs="宋体"/>
          <w:color w:val="auto"/>
          <w:sz w:val="28"/>
          <w:szCs w:val="28"/>
          <w:highlight w:val="none"/>
        </w:rPr>
        <w:t>新院区门诊楼、科教楼、住院楼、医教楼、感染楼及所有附属建筑等</w:t>
      </w:r>
      <w:r>
        <w:rPr>
          <w:rFonts w:hint="eastAsia" w:ascii="宋体" w:hAnsi="宋体" w:eastAsia="宋体" w:cs="宋体"/>
          <w:color w:val="auto"/>
          <w:sz w:val="28"/>
          <w:szCs w:val="28"/>
          <w:highlight w:val="none"/>
          <w:lang w:val="en-US" w:eastAsia="zh-CN"/>
        </w:rPr>
        <w:t>进行</w:t>
      </w:r>
      <w:r>
        <w:rPr>
          <w:rFonts w:hint="eastAsia" w:ascii="宋体" w:hAnsi="宋体" w:eastAsia="宋体" w:cs="宋体"/>
          <w:color w:val="auto"/>
          <w:sz w:val="28"/>
          <w:szCs w:val="28"/>
          <w:highlight w:val="none"/>
        </w:rPr>
        <w:t>外墙清洗（含玻璃幕墙）</w:t>
      </w:r>
      <w:r>
        <w:rPr>
          <w:rFonts w:hint="eastAsia" w:ascii="宋体" w:hAnsi="宋体" w:eastAsia="宋体" w:cs="宋体"/>
          <w:color w:val="auto"/>
          <w:sz w:val="28"/>
          <w:szCs w:val="28"/>
          <w:highlight w:val="none"/>
          <w:lang w:eastAsia="zh-CN"/>
        </w:rPr>
        <w:t>。</w:t>
      </w:r>
    </w:p>
    <w:p>
      <w:pPr>
        <w:numPr>
          <w:ilvl w:val="0"/>
          <w:numId w:val="0"/>
        </w:numPr>
        <w:spacing w:line="5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2.合同时间：合同签订后1年有效，清洗频率2次/年。</w:t>
      </w:r>
    </w:p>
    <w:p>
      <w:pPr>
        <w:numPr>
          <w:ilvl w:val="-1"/>
          <w:numId w:val="0"/>
        </w:numPr>
        <w:spacing w:line="72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3.服务时限：</w:t>
      </w:r>
      <w:r>
        <w:rPr>
          <w:rFonts w:hint="eastAsia" w:ascii="宋体" w:hAnsi="宋体" w:eastAsia="宋体" w:cs="宋体"/>
          <w:color w:val="auto"/>
          <w:sz w:val="28"/>
          <w:szCs w:val="28"/>
        </w:rPr>
        <w:t>自</w:t>
      </w:r>
      <w:r>
        <w:rPr>
          <w:rFonts w:hint="eastAsia" w:ascii="宋体" w:hAnsi="宋体" w:eastAsia="宋体" w:cs="宋体"/>
          <w:color w:val="auto"/>
          <w:sz w:val="28"/>
          <w:szCs w:val="28"/>
          <w:lang w:val="en-US" w:eastAsia="zh-CN"/>
        </w:rPr>
        <w:t>接到甲方通知之日起15-20天内</w:t>
      </w:r>
      <w:r>
        <w:rPr>
          <w:rFonts w:hint="eastAsia" w:ascii="宋体" w:hAnsi="宋体" w:eastAsia="宋体" w:cs="宋体"/>
          <w:color w:val="auto"/>
          <w:sz w:val="28"/>
          <w:szCs w:val="28"/>
        </w:rPr>
        <w:t>完成全部工程，并保证</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质量</w:t>
      </w:r>
      <w:r>
        <w:rPr>
          <w:rFonts w:hint="eastAsia" w:ascii="宋体" w:hAnsi="宋体" w:eastAsia="宋体" w:cs="宋体"/>
          <w:color w:val="auto"/>
          <w:sz w:val="28"/>
          <w:szCs w:val="28"/>
          <w:lang w:eastAsia="zh-CN"/>
        </w:rPr>
        <w:t>；</w:t>
      </w:r>
    </w:p>
    <w:p>
      <w:pPr>
        <w:numPr>
          <w:ilvl w:val="0"/>
          <w:numId w:val="0"/>
        </w:numPr>
        <w:spacing w:line="58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主要质量要求</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外墙、玻璃幕墙清洁后无灰尘、污垢、污渍、水迹、手印等其它印迹；</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玻璃幕墙与金属结构框之间的缝隙不得有污垢存在；</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玻璃幕墙拼接处的硅酮密封胶缝表面应无污垢；</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所提供的全能清洁剂</w:t>
      </w:r>
      <w:r>
        <w:rPr>
          <w:rFonts w:hint="eastAsia" w:ascii="宋体" w:hAnsi="宋体" w:eastAsia="宋体" w:cs="宋体"/>
          <w:color w:val="auto"/>
          <w:sz w:val="28"/>
          <w:szCs w:val="28"/>
          <w:lang w:val="en-US" w:eastAsia="zh-CN"/>
        </w:rPr>
        <w:t>和除锈清洁剂</w:t>
      </w:r>
      <w:r>
        <w:rPr>
          <w:rFonts w:hint="eastAsia" w:ascii="宋体" w:hAnsi="宋体" w:eastAsia="宋体" w:cs="宋体"/>
          <w:color w:val="auto"/>
          <w:sz w:val="28"/>
          <w:szCs w:val="28"/>
        </w:rPr>
        <w:t>符合国家相关标准，浓度达标，对环境无影响。</w:t>
      </w:r>
      <w:r>
        <w:rPr>
          <w:rFonts w:hint="eastAsia" w:ascii="宋体" w:hAnsi="宋体" w:eastAsia="宋体" w:cs="宋体"/>
          <w:color w:val="auto"/>
          <w:sz w:val="28"/>
          <w:szCs w:val="28"/>
          <w:lang w:val="en-US" w:eastAsia="zh-CN"/>
        </w:rPr>
        <w:t>清洁剂要求品牌为超宝等同档次及以上品牌。</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墙面清洗流程</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用水管将外墙的灰尘附作物冲掉；</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用涂挂器将清洁剂均匀涂抹在外墙表面，反复擦洗；</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用清水将污垢冲洗干净。</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玻璃墙面清洗流程</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先用涂挂器将玻璃清洗剂涂抹在玻璃表面，进行反复擦洗；</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用玻璃刮将玻璃表面刮洗干净；</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用毛巾将玻璃框及密封胶擦干净。</w:t>
      </w:r>
    </w:p>
    <w:p>
      <w:pPr>
        <w:numPr>
          <w:ilvl w:val="0"/>
          <w:numId w:val="0"/>
        </w:numPr>
        <w:spacing w:line="5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（三）主要服务要求</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按采购人要求</w:t>
      </w:r>
      <w:r>
        <w:rPr>
          <w:rFonts w:hint="eastAsia" w:ascii="宋体" w:hAnsi="宋体" w:eastAsia="宋体" w:cs="宋体"/>
          <w:color w:val="auto"/>
          <w:sz w:val="28"/>
          <w:szCs w:val="28"/>
        </w:rPr>
        <w:t>完成全部工程，并保证</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质量</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需为所有施工清洗人员购买安全责任险（须在合自同签订后且施工开始前提供保单给采购人备案），并</w:t>
      </w:r>
      <w:r>
        <w:rPr>
          <w:rFonts w:hint="eastAsia" w:ascii="宋体" w:hAnsi="宋体" w:eastAsia="宋体" w:cs="宋体"/>
          <w:color w:val="auto"/>
          <w:sz w:val="28"/>
          <w:szCs w:val="28"/>
        </w:rPr>
        <w:t>自行负责施工人员的人身安全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发生安全事故供应商负全责；</w:t>
      </w:r>
    </w:p>
    <w:p>
      <w:pPr>
        <w:tabs>
          <w:tab w:val="left" w:pos="426"/>
        </w:tabs>
        <w:autoSpaceDE w:val="0"/>
        <w:autoSpaceDN w:val="0"/>
        <w:adjustRightInd w:val="0"/>
        <w:spacing w:line="360" w:lineRule="auto"/>
        <w:ind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宋体" w:hAnsi="宋体" w:eastAsia="宋体" w:cs="宋体"/>
          <w:color w:val="auto"/>
          <w:kern w:val="0"/>
          <w:sz w:val="28"/>
          <w:szCs w:val="28"/>
          <w:highlight w:val="none"/>
          <w:lang w:val="en-US" w:eastAsia="zh-CN"/>
        </w:rPr>
        <w:t>确保采购人的设备设施无损伤，如发生损害供应商负责修复或照价赔偿</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rPr>
        <w:t>供应商作业过程中必须保障周边环境安全，发生第三方人身或财产损害，供应商负全责。</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如果出现腐蚀现象，因</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非法施工造成的，由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承担全部责任；</w:t>
      </w:r>
    </w:p>
    <w:p>
      <w:pPr>
        <w:keepNext w:val="0"/>
        <w:keepLines w:val="0"/>
        <w:pageBreakBefore w:val="0"/>
        <w:widowControl w:val="0"/>
        <w:kinsoku/>
        <w:wordWrap/>
        <w:overflowPunct/>
        <w:topLinePunct w:val="0"/>
        <w:autoSpaceDE/>
        <w:autoSpaceDN/>
        <w:bidi w:val="0"/>
        <w:adjustRightIn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包工包料、包安全、包质量、包工期、包承包风险等所有费用包干。</w:t>
      </w:r>
    </w:p>
    <w:p>
      <w:pPr>
        <w:spacing w:line="5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三、需求调查方式</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问卷调查。</w:t>
      </w:r>
    </w:p>
    <w:p>
      <w:pPr>
        <w:spacing w:line="5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四、需求调查对象</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具备相应服务能力的供应商。</w:t>
      </w:r>
    </w:p>
    <w:p>
      <w:pPr>
        <w:spacing w:line="5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资料</w:t>
      </w:r>
      <w:r>
        <w:rPr>
          <w:rFonts w:hint="eastAsia" w:ascii="宋体" w:hAnsi="宋体" w:eastAsia="宋体" w:cs="宋体"/>
          <w:color w:val="auto"/>
          <w:sz w:val="28"/>
          <w:szCs w:val="28"/>
          <w:highlight w:val="none"/>
        </w:rPr>
        <w:t>报送要求</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1.资料报送时间：202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日1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2.资料报送清单</w:t>
      </w:r>
    </w:p>
    <w:p>
      <w:pPr>
        <w:spacing w:line="580" w:lineRule="exact"/>
        <w:ind w:firstLine="560" w:firstLineChars="200"/>
        <w:rPr>
          <w:rFonts w:hint="default" w:ascii="宋体" w:hAnsi="宋体" w:eastAsia="宋体" w:cs="宋体"/>
          <w:b w:val="0"/>
          <w:bCs w:val="0"/>
          <w:color w:val="auto"/>
          <w:sz w:val="28"/>
          <w:szCs w:val="28"/>
          <w:highlight w:val="none"/>
          <w:lang w:val="en-US" w:eastAsia="zh-CN"/>
        </w:rPr>
      </w:pPr>
      <w:bookmarkStart w:id="0" w:name="OLE_LINK1"/>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）供应商营业执照复印件</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高空作业证、产品资质、</w:t>
      </w:r>
      <w:r>
        <w:rPr>
          <w:rFonts w:hint="eastAsia" w:ascii="宋体" w:hAnsi="宋体" w:eastAsia="宋体" w:cs="宋体"/>
          <w:b w:val="0"/>
          <w:bCs w:val="0"/>
          <w:color w:val="auto"/>
          <w:sz w:val="28"/>
          <w:szCs w:val="28"/>
        </w:rPr>
        <w:t>ISO-9001质量管理体系认证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ISO-14001环境管理体系认证</w:t>
      </w:r>
      <w:r>
        <w:rPr>
          <w:rFonts w:hint="eastAsia" w:ascii="宋体" w:hAnsi="宋体" w:eastAsia="宋体" w:cs="宋体"/>
          <w:b w:val="0"/>
          <w:bCs w:val="0"/>
          <w:color w:val="auto"/>
          <w:sz w:val="28"/>
          <w:szCs w:val="28"/>
          <w:lang w:eastAsia="zh-CN"/>
        </w:rPr>
        <w:t>和职业健康管理体系认证、高空服务企业安全资质证书、</w:t>
      </w:r>
      <w:r>
        <w:rPr>
          <w:rFonts w:hint="eastAsia" w:ascii="宋体" w:hAnsi="宋体" w:eastAsia="宋体" w:cs="宋体"/>
          <w:b w:val="0"/>
          <w:bCs w:val="0"/>
          <w:color w:val="auto"/>
          <w:sz w:val="28"/>
          <w:szCs w:val="28"/>
          <w:lang w:val="en-US" w:eastAsia="zh-CN"/>
        </w:rPr>
        <w:t>高空</w:t>
      </w:r>
      <w:r>
        <w:rPr>
          <w:rFonts w:hint="eastAsia" w:ascii="宋体" w:hAnsi="宋体" w:eastAsia="宋体" w:cs="宋体"/>
          <w:b w:val="0"/>
          <w:bCs w:val="0"/>
          <w:color w:val="auto"/>
          <w:sz w:val="28"/>
          <w:szCs w:val="28"/>
          <w:lang w:eastAsia="zh-CN"/>
        </w:rPr>
        <w:t>意外《保险合同》、蜘蛛人《高空操作证》、</w:t>
      </w:r>
      <w:r>
        <w:rPr>
          <w:rFonts w:hint="eastAsia" w:ascii="宋体" w:hAnsi="宋体" w:eastAsia="宋体" w:cs="宋体"/>
          <w:b w:val="0"/>
          <w:bCs w:val="0"/>
          <w:color w:val="auto"/>
          <w:sz w:val="28"/>
          <w:szCs w:val="28"/>
          <w:lang w:val="en-US" w:eastAsia="zh-CN"/>
        </w:rPr>
        <w:t>《高空作业人员上岗证》、《管理人员安全员资格证书》、</w:t>
      </w:r>
      <w:r>
        <w:rPr>
          <w:rStyle w:val="11"/>
          <w:rFonts w:hint="eastAsia" w:ascii="宋体" w:hAnsi="宋体" w:eastAsia="宋体" w:cs="宋体"/>
          <w:b w:val="0"/>
          <w:bCs w:val="0"/>
          <w:color w:val="auto"/>
          <w:sz w:val="28"/>
          <w:szCs w:val="28"/>
          <w:lang w:val="en-US" w:eastAsia="zh-CN"/>
        </w:rPr>
        <w:t>《座板式单人吊具悬吊作业安全技术规范》培训</w:t>
      </w:r>
      <w:bookmarkStart w:id="1" w:name="_GoBack"/>
      <w:bookmarkEnd w:id="1"/>
      <w:r>
        <w:rPr>
          <w:rStyle w:val="11"/>
          <w:rFonts w:hint="eastAsia" w:ascii="宋体" w:hAnsi="宋体" w:eastAsia="宋体" w:cs="宋体"/>
          <w:b w:val="0"/>
          <w:bCs w:val="0"/>
          <w:color w:val="auto"/>
          <w:sz w:val="28"/>
          <w:szCs w:val="28"/>
          <w:lang w:val="en-US" w:eastAsia="zh-CN"/>
        </w:rPr>
        <w:t>证书、派至本项目工作人员的社保。</w:t>
      </w:r>
      <w:bookmarkEnd w:id="0"/>
    </w:p>
    <w:p>
      <w:pPr>
        <w:spacing w:line="580" w:lineRule="exact"/>
        <w:ind w:left="0" w:leftChars="0" w:firstLine="560" w:firstLineChars="200"/>
        <w:rPr>
          <w:rFonts w:hint="eastAsia" w:eastAsia="宋体"/>
          <w:color w:val="auto"/>
          <w:lang w:val="en-US"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需求调查表</w:t>
      </w:r>
      <w:r>
        <w:rPr>
          <w:rFonts w:hint="eastAsia" w:ascii="宋体" w:hAnsi="宋体" w:eastAsia="宋体" w:cs="宋体"/>
          <w:color w:val="auto"/>
          <w:sz w:val="28"/>
          <w:szCs w:val="28"/>
          <w:highlight w:val="none"/>
        </w:rPr>
        <w:t>》</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3.资料报送要求：</w:t>
      </w:r>
    </w:p>
    <w:p>
      <w:pPr>
        <w:spacing w:line="58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请各供应商在规定时间内将</w:t>
      </w:r>
      <w:r>
        <w:rPr>
          <w:rFonts w:hint="eastAsia" w:ascii="宋体" w:hAnsi="宋体" w:eastAsia="宋体" w:cs="宋体"/>
          <w:color w:val="auto"/>
          <w:sz w:val="28"/>
          <w:szCs w:val="28"/>
          <w:highlight w:val="none"/>
          <w:lang w:val="en-US" w:eastAsia="zh-CN"/>
        </w:rPr>
        <w:t>《资料报送清单》所需资料纸质版盖章递交至重庆两江新区人民医院新院区（金开大道2号）6号楼科教楼608，同时将电子文档</w:t>
      </w:r>
      <w:r>
        <w:rPr>
          <w:rFonts w:hint="eastAsia" w:ascii="宋体" w:hAnsi="宋体" w:eastAsia="宋体" w:cs="宋体"/>
          <w:color w:val="auto"/>
          <w:sz w:val="28"/>
          <w:szCs w:val="28"/>
          <w:highlight w:val="none"/>
        </w:rPr>
        <w:t>发至邮箱（</w:t>
      </w:r>
      <w:r>
        <w:rPr>
          <w:rFonts w:hint="eastAsia" w:ascii="宋体" w:hAnsi="宋体" w:eastAsia="宋体" w:cs="宋体"/>
          <w:color w:val="auto"/>
          <w:sz w:val="28"/>
          <w:szCs w:val="28"/>
          <w:highlight w:val="none"/>
          <w:lang w:val="en-US" w:eastAsia="zh-CN"/>
        </w:rPr>
        <w:t>879319215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qq</w:t>
      </w:r>
      <w:r>
        <w:rPr>
          <w:rFonts w:hint="eastAsia" w:ascii="宋体" w:hAnsi="宋体" w:eastAsia="宋体" w:cs="宋体"/>
          <w:color w:val="auto"/>
          <w:sz w:val="28"/>
          <w:szCs w:val="28"/>
          <w:highlight w:val="none"/>
        </w:rPr>
        <w:t>.com），邮件名称为“</w:t>
      </w:r>
      <w:r>
        <w:rPr>
          <w:rFonts w:hint="eastAsia" w:ascii="宋体" w:hAnsi="宋体" w:eastAsia="宋体" w:cs="宋体"/>
          <w:b/>
          <w:bCs/>
          <w:color w:val="auto"/>
          <w:sz w:val="28"/>
          <w:szCs w:val="28"/>
          <w:highlight w:val="none"/>
        </w:rPr>
        <w:t>供应商名称+</w:t>
      </w:r>
      <w:r>
        <w:rPr>
          <w:rFonts w:hint="eastAsia" w:ascii="宋体" w:hAnsi="宋体" w:eastAsia="宋体" w:cs="宋体"/>
          <w:b/>
          <w:bCs/>
          <w:color w:val="auto"/>
          <w:sz w:val="28"/>
          <w:szCs w:val="28"/>
          <w:highlight w:val="none"/>
          <w:lang w:eastAsia="zh-CN"/>
        </w:rPr>
        <w:t>重庆两江新区人民医院</w:t>
      </w:r>
      <w:r>
        <w:rPr>
          <w:rFonts w:hint="eastAsia" w:ascii="宋体" w:hAnsi="宋体" w:eastAsia="宋体" w:cs="宋体"/>
          <w:b/>
          <w:bCs/>
          <w:color w:val="auto"/>
          <w:sz w:val="28"/>
          <w:szCs w:val="28"/>
          <w:highlight w:val="none"/>
          <w:lang w:val="en-US" w:eastAsia="zh-CN"/>
        </w:rPr>
        <w:t>后勤保障科外墙清洗</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需求调查资料”</w:t>
      </w:r>
    </w:p>
    <w:p>
      <w:pPr>
        <w:spacing w:line="58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电子文档内容为：</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Word/Excel</w:t>
      </w:r>
      <w:r>
        <w:rPr>
          <w:rFonts w:hint="eastAsia" w:ascii="宋体" w:hAnsi="宋体" w:eastAsia="宋体" w:cs="宋体"/>
          <w:color w:val="auto"/>
          <w:sz w:val="28"/>
          <w:szCs w:val="28"/>
          <w:highlight w:val="none"/>
        </w:rPr>
        <w:t>可编辑版</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资料加盖供应商公章后扫描成一个PDF文件</w:t>
      </w:r>
      <w:r>
        <w:rPr>
          <w:rFonts w:hint="eastAsia" w:ascii="宋体" w:hAnsi="宋体" w:eastAsia="宋体" w:cs="宋体"/>
          <w:color w:val="auto"/>
          <w:sz w:val="28"/>
          <w:szCs w:val="28"/>
          <w:highlight w:val="none"/>
          <w:lang w:val="en-US" w:eastAsia="zh-CN"/>
        </w:rPr>
        <w:t>版</w:t>
      </w:r>
      <w:r>
        <w:rPr>
          <w:rFonts w:hint="eastAsia" w:ascii="宋体" w:hAnsi="宋体" w:eastAsia="宋体" w:cs="宋体"/>
          <w:color w:val="auto"/>
          <w:sz w:val="28"/>
          <w:szCs w:val="28"/>
          <w:highlight w:val="none"/>
        </w:rPr>
        <w:t>。</w:t>
      </w:r>
    </w:p>
    <w:p>
      <w:pPr>
        <w:spacing w:line="58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4.联系人：</w:t>
      </w:r>
      <w:r>
        <w:rPr>
          <w:rFonts w:hint="eastAsia" w:ascii="宋体" w:hAnsi="宋体" w:eastAsia="宋体" w:cs="宋体"/>
          <w:color w:val="auto"/>
          <w:sz w:val="28"/>
          <w:szCs w:val="28"/>
          <w:highlight w:val="none"/>
          <w:lang w:val="en-US" w:eastAsia="zh-CN"/>
        </w:rPr>
        <w:t>伍</w:t>
      </w:r>
      <w:r>
        <w:rPr>
          <w:rFonts w:hint="eastAsia" w:ascii="宋体" w:hAnsi="宋体" w:eastAsia="宋体" w:cs="宋体"/>
          <w:color w:val="auto"/>
          <w:sz w:val="28"/>
          <w:szCs w:val="28"/>
          <w:highlight w:val="none"/>
        </w:rPr>
        <w:t>老师         联系电话：</w:t>
      </w:r>
      <w:r>
        <w:rPr>
          <w:rFonts w:hint="eastAsia" w:ascii="宋体" w:hAnsi="宋体" w:eastAsia="宋体" w:cs="宋体"/>
          <w:color w:val="auto"/>
          <w:sz w:val="28"/>
          <w:szCs w:val="28"/>
          <w:highlight w:val="none"/>
          <w:lang w:val="en-US" w:eastAsia="zh-CN"/>
        </w:rPr>
        <w:t>023-8679151</w:t>
      </w:r>
      <w:r>
        <w:rPr>
          <w:rFonts w:hint="default"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7（工作日8：00-12:00  14:30-17:00）</w:t>
      </w:r>
    </w:p>
    <w:p>
      <w:pPr>
        <w:spacing w:line="5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六、其他说明</w:t>
      </w:r>
    </w:p>
    <w:p>
      <w:p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本次公开的采购需求是采购工作的初步安排，具体采购项目情况以相关采购公告和采购文件为准。资料收集仅用于采购前参考，递交问卷调查表应当写明供应商名称、联系人及联系电话并加盖单位印章。</w:t>
      </w:r>
      <w:r>
        <w:rPr>
          <w:rFonts w:hint="eastAsia" w:ascii="宋体" w:hAnsi="宋体" w:eastAsia="宋体" w:cs="宋体"/>
          <w:b/>
          <w:bCs/>
          <w:color w:val="auto"/>
          <w:sz w:val="28"/>
          <w:szCs w:val="28"/>
          <w:highlight w:val="none"/>
          <w:lang w:val="en-US" w:eastAsia="zh-CN"/>
        </w:rPr>
        <w:t>资料收集完成后，</w:t>
      </w:r>
      <w:r>
        <w:rPr>
          <w:rFonts w:hint="eastAsia" w:ascii="宋体" w:hAnsi="宋体" w:eastAsia="宋体" w:cs="宋体"/>
          <w:b/>
          <w:bCs/>
          <w:color w:val="auto"/>
          <w:sz w:val="28"/>
          <w:szCs w:val="28"/>
          <w:highlight w:val="none"/>
        </w:rPr>
        <w:t>采购人</w:t>
      </w:r>
      <w:r>
        <w:rPr>
          <w:rFonts w:hint="eastAsia" w:ascii="宋体" w:hAnsi="宋体" w:eastAsia="宋体" w:cs="宋体"/>
          <w:b/>
          <w:bCs/>
          <w:color w:val="auto"/>
          <w:sz w:val="28"/>
          <w:szCs w:val="28"/>
          <w:highlight w:val="none"/>
          <w:lang w:val="en-US" w:eastAsia="zh-CN"/>
        </w:rPr>
        <w:t>是否采纳</w:t>
      </w:r>
      <w:r>
        <w:rPr>
          <w:rFonts w:hint="eastAsia" w:ascii="宋体" w:hAnsi="宋体" w:eastAsia="宋体" w:cs="宋体"/>
          <w:b/>
          <w:bCs/>
          <w:color w:val="auto"/>
          <w:sz w:val="28"/>
          <w:szCs w:val="28"/>
          <w:highlight w:val="none"/>
        </w:rPr>
        <w:t>均不影响供应商参与本项目后续采购活动，对供应商所提出的意见建议不作书面回复。</w:t>
      </w:r>
    </w:p>
    <w:p>
      <w:pPr>
        <w:spacing w:line="580" w:lineRule="exact"/>
        <w:ind w:firstLine="560" w:firstLineChars="200"/>
        <w:jc w:val="right"/>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重庆两江新区人民医院</w:t>
      </w:r>
    </w:p>
    <w:p>
      <w:pPr>
        <w:spacing w:line="580" w:lineRule="exact"/>
        <w:ind w:firstLine="560" w:firstLineChars="200"/>
        <w:jc w:val="right"/>
        <w:rPr>
          <w:rFonts w:hint="eastAsia" w:ascii="宋体" w:hAnsi="宋体" w:eastAsia="宋体" w:cs="宋体"/>
          <w:color w:val="auto"/>
          <w:sz w:val="28"/>
          <w:szCs w:val="28"/>
          <w:highlight w:val="none"/>
        </w:rPr>
        <w:sectPr>
          <w:footerReference r:id="rId3" w:type="default"/>
          <w:pgSz w:w="11906" w:h="16838"/>
          <w:pgMar w:top="1418" w:right="1814" w:bottom="1418" w:left="1814" w:header="851" w:footer="992" w:gutter="0"/>
          <w:cols w:space="720" w:num="1"/>
          <w:docGrid w:type="lines" w:linePitch="312" w:charSpace="0"/>
        </w:sect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4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13 </w:t>
      </w:r>
      <w:r>
        <w:rPr>
          <w:rFonts w:hint="eastAsia" w:ascii="宋体" w:hAnsi="宋体" w:eastAsia="宋体" w:cs="宋体"/>
          <w:color w:val="auto"/>
          <w:sz w:val="28"/>
          <w:szCs w:val="28"/>
          <w:highlight w:val="none"/>
        </w:rPr>
        <w:t>日</w:t>
      </w:r>
    </w:p>
    <w:tbl>
      <w:tblPr>
        <w:tblStyle w:val="9"/>
        <w:tblW w:w="8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9"/>
        <w:gridCol w:w="2137"/>
        <w:gridCol w:w="1644"/>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240"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8"/>
                <w:szCs w:val="28"/>
                <w:u w:val="none"/>
                <w:lang w:val="en-US"/>
              </w:rPr>
            </w:pPr>
            <w:r>
              <w:rPr>
                <w:rFonts w:hint="eastAsia" w:ascii="宋体" w:hAnsi="宋体" w:eastAsia="宋体" w:cs="宋体"/>
                <w:b w:val="0"/>
                <w:bCs w:val="0"/>
                <w:i w:val="0"/>
                <w:iCs w:val="0"/>
                <w:color w:val="auto"/>
                <w:kern w:val="0"/>
                <w:sz w:val="32"/>
                <w:szCs w:val="32"/>
                <w:u w:val="none"/>
                <w:lang w:val="en-US" w:eastAsia="zh-CN" w:bidi="ar"/>
              </w:rPr>
              <w:t>需求调查表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供应商名称</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auto"/>
                <w:sz w:val="24"/>
                <w:szCs w:val="24"/>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地址</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auto"/>
                <w:sz w:val="22"/>
                <w:szCs w:val="22"/>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邮箱</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单位规模</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（大/中/小/微）型企业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公司基本情况（</w:t>
            </w:r>
            <w:r>
              <w:rPr>
                <w:rFonts w:hint="eastAsia" w:ascii="Times New Roman" w:hAnsi="Times New Roman" w:eastAsia="方正楷体_GBK" w:cs="方正楷体_GBK"/>
                <w:i w:val="0"/>
                <w:iCs w:val="0"/>
                <w:color w:val="000000"/>
                <w:kern w:val="0"/>
                <w:sz w:val="24"/>
                <w:szCs w:val="24"/>
                <w:u w:val="none"/>
                <w:lang w:val="en-US" w:eastAsia="zh-CN" w:bidi="ar"/>
              </w:rPr>
              <w:t>不超过150字</w:t>
            </w:r>
            <w:r>
              <w:rPr>
                <w:rFonts w:hint="eastAsia" w:ascii="宋体" w:hAnsi="宋体" w:eastAsia="宋体" w:cs="宋体"/>
                <w:i w:val="0"/>
                <w:iCs w:val="0"/>
                <w:color w:val="auto"/>
                <w:kern w:val="0"/>
                <w:sz w:val="24"/>
                <w:szCs w:val="24"/>
                <w:u w:val="none"/>
                <w:lang w:val="en-US" w:eastAsia="zh-CN" w:bidi="ar"/>
              </w:rPr>
              <w:t>）</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相关产业发展情况</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市场供给情况</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公司具有的相关资质情况（企业荣誉证明文件后附）</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公司近5年来同类案例及合同金额（后附中标结果公告）</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项目1名称：       ；合同金额：     万元；</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中标结果公告链接:</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供应商拟为本次项目配备人员规模</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本项目报价</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（总价）</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firstLine="3855" w:firstLineChars="160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本项目建议交付周期</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针对本项目的服务方案及服务承诺</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可能涉及的运行维护、备品备件、耗材等后续采购</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本项目技术要求建议</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本项目商务要求建议</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本项目主要合同条款建议</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其他需要注明的事项以及对此次采购的意见与建议</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4" w:hRule="atLeast"/>
        </w:trPr>
        <w:tc>
          <w:tcPr>
            <w:tcW w:w="8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6300"/>
              </w:tabs>
              <w:snapToGrid w:val="0"/>
              <w:ind w:firstLine="1540" w:firstLineChars="700"/>
              <w:jc w:val="center"/>
              <w:rPr>
                <w:rFonts w:hint="eastAsia" w:ascii="宋体" w:hAnsi="宋体" w:eastAsia="宋体" w:cs="宋体"/>
                <w:i w:val="0"/>
                <w:iCs w:val="0"/>
                <w:color w:val="auto"/>
                <w:kern w:val="0"/>
                <w:sz w:val="22"/>
                <w:szCs w:val="22"/>
                <w:u w:val="none"/>
                <w:lang w:val="en-US" w:eastAsia="zh-CN" w:bidi="ar"/>
              </w:rPr>
            </w:pPr>
          </w:p>
          <w:p>
            <w:pPr>
              <w:tabs>
                <w:tab w:val="left" w:pos="6300"/>
              </w:tabs>
              <w:snapToGrid w:val="0"/>
              <w:ind w:firstLine="1540" w:firstLineChars="700"/>
              <w:jc w:val="center"/>
              <w:rPr>
                <w:rFonts w:asciiTheme="minorEastAsia" w:hAnsiTheme="minorEastAsia" w:eastAsiaTheme="minorEastAsia" w:cstheme="minorEastAsia"/>
                <w:kern w:val="0"/>
                <w:sz w:val="24"/>
                <w:szCs w:val="24"/>
              </w:rPr>
            </w:pPr>
            <w:r>
              <w:rPr>
                <w:rFonts w:hint="eastAsia" w:ascii="宋体" w:hAnsi="宋体" w:eastAsia="宋体" w:cs="宋体"/>
                <w:i w:val="0"/>
                <w:iCs w:val="0"/>
                <w:color w:val="auto"/>
                <w:kern w:val="0"/>
                <w:sz w:val="22"/>
                <w:szCs w:val="22"/>
                <w:u w:val="none"/>
                <w:lang w:val="en-US" w:eastAsia="zh-CN" w:bidi="ar"/>
              </w:rPr>
              <w:t>附：</w:t>
            </w:r>
            <w:r>
              <w:rPr>
                <w:rFonts w:hint="eastAsia" w:asciiTheme="minorEastAsia" w:hAnsiTheme="minorEastAsia" w:eastAsiaTheme="minorEastAsia" w:cstheme="minorEastAsia"/>
                <w:kern w:val="0"/>
                <w:sz w:val="24"/>
                <w:szCs w:val="24"/>
              </w:rPr>
              <w:t>《中小企业划型标准规定》（工信部联企业〔2011〕300号）</w:t>
            </w:r>
          </w:p>
          <w:p>
            <w:pPr>
              <w:tabs>
                <w:tab w:val="left" w:pos="6300"/>
              </w:tabs>
              <w:snapToGrid w:val="0"/>
              <w:ind w:firstLine="2640" w:firstLineChars="1100"/>
              <w:rPr>
                <w:rFonts w:asciiTheme="minorEastAsia" w:hAnsiTheme="minorEastAsia" w:eastAsiaTheme="minorEastAsia" w:cstheme="minorEastAsia"/>
                <w:kern w:val="0"/>
                <w:sz w:val="24"/>
                <w:szCs w:val="24"/>
              </w:rPr>
            </w:pP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suppressLineNumbers w:val="0"/>
              <w:kinsoku/>
              <w:wordWrap/>
              <w:overflowPunct/>
              <w:topLinePunct w:val="0"/>
              <w:autoSpaceDE/>
              <w:autoSpaceDN/>
              <w:bidi w:val="0"/>
              <w:adjustRightInd w:val="0"/>
              <w:snapToGrid w:val="0"/>
              <w:ind w:left="365" w:leftChars="114"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ind w:firstLine="320" w:firstLineChars="100"/>
              <w:jc w:val="left"/>
              <w:textAlignment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auto"/>
                <w:sz w:val="24"/>
                <w:szCs w:val="24"/>
                <w:u w:val="none"/>
              </w:rPr>
            </w:pPr>
          </w:p>
        </w:tc>
        <w:tc>
          <w:tcPr>
            <w:tcW w:w="213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2"/>
                <w:szCs w:val="22"/>
                <w:u w:val="none"/>
              </w:rPr>
            </w:pPr>
          </w:p>
        </w:tc>
        <w:tc>
          <w:tcPr>
            <w:tcW w:w="164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2"/>
                <w:szCs w:val="22"/>
                <w:u w:val="none"/>
              </w:rPr>
            </w:pPr>
          </w:p>
        </w:tc>
        <w:tc>
          <w:tcPr>
            <w:tcW w:w="233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910"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供应商名称（加盖公章）：</w:t>
            </w:r>
          </w:p>
        </w:tc>
        <w:tc>
          <w:tcPr>
            <w:tcW w:w="233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8240"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   月   日</w:t>
            </w:r>
          </w:p>
        </w:tc>
      </w:tr>
    </w:tbl>
    <w:p>
      <w:pPr>
        <w:pStyle w:val="7"/>
        <w:rPr>
          <w:rFonts w:hint="eastAsia"/>
        </w:rPr>
      </w:pPr>
    </w:p>
    <w:p/>
    <w:sectPr>
      <w:pgSz w:w="11906" w:h="16838"/>
      <w:pgMar w:top="1418" w:right="1814"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D0F74D5B-9DA6-485D-B76A-28DCBF19A781}"/>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2" w:fontKey="{3B39A44E-3DF1-40A4-BE23-A4CEF767018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YzcxNTBhMWMwNzI0YmU2NjEzZGMwY2Q0YjFmMzUifQ=="/>
  </w:docVars>
  <w:rsids>
    <w:rsidRoot w:val="18A138BF"/>
    <w:rsid w:val="05E8180B"/>
    <w:rsid w:val="085552AA"/>
    <w:rsid w:val="0D9E7E4B"/>
    <w:rsid w:val="11703F8F"/>
    <w:rsid w:val="12D60970"/>
    <w:rsid w:val="18A138BF"/>
    <w:rsid w:val="1D8352EE"/>
    <w:rsid w:val="2335523F"/>
    <w:rsid w:val="242F70F4"/>
    <w:rsid w:val="266C50BB"/>
    <w:rsid w:val="267047E0"/>
    <w:rsid w:val="27E234BC"/>
    <w:rsid w:val="2AE454FA"/>
    <w:rsid w:val="2B821C11"/>
    <w:rsid w:val="30D047F9"/>
    <w:rsid w:val="45AA60A6"/>
    <w:rsid w:val="47A2145A"/>
    <w:rsid w:val="55801A9A"/>
    <w:rsid w:val="57D04624"/>
    <w:rsid w:val="5883683B"/>
    <w:rsid w:val="6B6A7D7F"/>
    <w:rsid w:val="6DAC0CFD"/>
    <w:rsid w:val="6E027303"/>
    <w:rsid w:val="6E8F17BC"/>
    <w:rsid w:val="791505C8"/>
    <w:rsid w:val="7A62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1"/>
    <w:qFormat/>
    <w:uiPriority w:val="0"/>
    <w:pPr>
      <w:keepNext/>
      <w:keepLines/>
      <w:spacing w:beforeLines="0" w:beforeAutospacing="0" w:afterLines="0" w:afterAutospacing="0" w:line="360" w:lineRule="auto"/>
      <w:jc w:val="left"/>
      <w:outlineLvl w:val="0"/>
    </w:pPr>
    <w:rPr>
      <w:rFonts w:eastAsia="宋体"/>
      <w:b/>
      <w:kern w:val="44"/>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kern w:val="0"/>
    </w:rPr>
  </w:style>
  <w:style w:type="paragraph" w:styleId="4">
    <w:name w:val="Body Text Indent"/>
    <w:basedOn w:val="1"/>
    <w:next w:val="5"/>
    <w:qFormat/>
    <w:uiPriority w:val="0"/>
    <w:pPr>
      <w:spacing w:line="700" w:lineRule="exact"/>
      <w:ind w:left="960"/>
    </w:pPr>
    <w:rPr>
      <w:sz w:val="44"/>
    </w:rPr>
  </w:style>
  <w:style w:type="paragraph" w:styleId="5">
    <w:name w:val="envelope return"/>
    <w:basedOn w:val="1"/>
    <w:unhideWhenUsed/>
    <w:qFormat/>
    <w:uiPriority w:val="99"/>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w:basedOn w:val="3"/>
    <w:qFormat/>
    <w:uiPriority w:val="0"/>
    <w:pPr>
      <w:ind w:firstLine="420" w:firstLineChars="100"/>
    </w:pPr>
  </w:style>
  <w:style w:type="paragraph" w:styleId="8">
    <w:name w:val="Body Text First Indent 2"/>
    <w:basedOn w:val="4"/>
    <w:next w:val="7"/>
    <w:qFormat/>
    <w:uiPriority w:val="0"/>
    <w:pPr>
      <w:spacing w:after="120" w:line="240" w:lineRule="auto"/>
      <w:ind w:left="420" w:leftChars="200" w:firstLine="420" w:firstLineChars="200"/>
    </w:pPr>
    <w:rPr>
      <w:sz w:val="28"/>
    </w:rPr>
  </w:style>
  <w:style w:type="character" w:customStyle="1" w:styleId="11">
    <w:name w:val="标题 1 Char"/>
    <w:link w:val="2"/>
    <w:autoRedefine/>
    <w:qFormat/>
    <w:uiPriority w:val="0"/>
    <w:rPr>
      <w:rFonts w:eastAsia="宋体"/>
      <w:b/>
      <w:kern w:val="44"/>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3553</Words>
  <Characters>3935</Characters>
  <Lines>0</Lines>
  <Paragraphs>0</Paragraphs>
  <TotalTime>16</TotalTime>
  <ScaleCrop>false</ScaleCrop>
  <LinksUpToDate>false</LinksUpToDate>
  <CharactersWithSpaces>3969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2026-03-26T07:03:00Z</dcterms:created>
  <dc:creator>WPS_1717571575</dc:creator>
  <cp:lastModifiedBy>WPS_1717570245</cp:lastModifiedBy>
  <dcterms:modified xsi:type="dcterms:W3CDTF">2026-04-10T01:48:47Z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8A26547D644C427B90A2C107D2289A9B_13</vt:lpwstr>
  </property>
</Properties>
</file>